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0F" w:rsidRPr="00D9381E" w:rsidRDefault="00061D4A" w:rsidP="00B0220F">
      <w:pPr>
        <w:widowControl w:val="0"/>
        <w:jc w:val="center"/>
        <w:rPr>
          <w:smallCaps/>
          <w:lang w:val="en-GB"/>
        </w:rPr>
      </w:pPr>
      <w:bookmarkStart w:id="0" w:name="_GoBack"/>
      <w:bookmarkEnd w:id="0"/>
      <w:r w:rsidRPr="00650E13">
        <w:rPr>
          <w:smallCaps/>
          <w:lang w:val="en-GB"/>
        </w:rPr>
        <w:t>Trial</w:t>
      </w:r>
      <w:r w:rsidR="00F82196" w:rsidRPr="00D9381E">
        <w:rPr>
          <w:smallCaps/>
          <w:lang w:val="en-GB"/>
        </w:rPr>
        <w:t xml:space="preserve"> Protocol</w:t>
      </w:r>
    </w:p>
    <w:p w:rsidR="00B0220F" w:rsidRPr="00D9381E" w:rsidRDefault="00B0220F" w:rsidP="00B0220F">
      <w:pPr>
        <w:widowControl w:val="0"/>
        <w:jc w:val="center"/>
        <w:rPr>
          <w:smallCaps/>
          <w:lang w:val="en-GB"/>
        </w:rPr>
      </w:pPr>
      <w:r w:rsidRPr="00D9381E">
        <w:rPr>
          <w:smallCaps/>
          <w:lang w:val="en-GB"/>
        </w:rPr>
        <w:t>Tit</w:t>
      </w:r>
      <w:r w:rsidR="00F82196" w:rsidRPr="00D9381E">
        <w:rPr>
          <w:smallCaps/>
          <w:lang w:val="en-GB"/>
        </w:rPr>
        <w:t xml:space="preserve">le of The Clinical </w:t>
      </w:r>
      <w:r w:rsidR="00061D4A" w:rsidRPr="00650E13">
        <w:rPr>
          <w:smallCaps/>
          <w:lang w:val="en-GB"/>
        </w:rPr>
        <w:t>Trial</w:t>
      </w:r>
    </w:p>
    <w:tbl>
      <w:tblPr>
        <w:tblW w:w="5000" w:type="pct"/>
        <w:tblLook w:val="01E0" w:firstRow="1" w:lastRow="1" w:firstColumn="1" w:lastColumn="1" w:noHBand="0" w:noVBand="0"/>
      </w:tblPr>
      <w:tblGrid>
        <w:gridCol w:w="4643"/>
        <w:gridCol w:w="4644"/>
      </w:tblGrid>
      <w:tr w:rsidR="00B0220F" w:rsidRPr="00B36E02">
        <w:tc>
          <w:tcPr>
            <w:tcW w:w="2500" w:type="pct"/>
          </w:tcPr>
          <w:p w:rsidR="00B0220F" w:rsidRPr="00D9381E" w:rsidRDefault="00B0220F" w:rsidP="00B0220F">
            <w:pPr>
              <w:widowControl w:val="0"/>
              <w:spacing w:line="240" w:lineRule="auto"/>
              <w:jc w:val="center"/>
              <w:rPr>
                <w:rFonts w:eastAsia="Times New Roman"/>
                <w:lang w:val="en-GB"/>
              </w:rPr>
            </w:pPr>
            <w:r w:rsidRPr="00D9381E">
              <w:rPr>
                <w:rFonts w:eastAsia="Times New Roman"/>
                <w:lang w:val="en-GB"/>
              </w:rPr>
              <w:t>Sponsor</w:t>
            </w:r>
          </w:p>
          <w:p w:rsidR="00B0220F" w:rsidRPr="00D9381E" w:rsidRDefault="00F82196" w:rsidP="00B0220F">
            <w:pPr>
              <w:widowControl w:val="0"/>
              <w:spacing w:line="240" w:lineRule="auto"/>
              <w:jc w:val="center"/>
              <w:rPr>
                <w:rFonts w:eastAsia="Times New Roman"/>
                <w:lang w:val="en-GB"/>
              </w:rPr>
            </w:pPr>
            <w:r w:rsidRPr="00D9381E">
              <w:rPr>
                <w:rFonts w:eastAsia="Times New Roman"/>
                <w:lang w:val="en-GB"/>
              </w:rPr>
              <w:t>Company with a</w:t>
            </w:r>
            <w:r w:rsidR="00B0220F" w:rsidRPr="00D9381E">
              <w:rPr>
                <w:rFonts w:eastAsia="Times New Roman"/>
                <w:lang w:val="en-GB"/>
              </w:rPr>
              <w:t>d</w:t>
            </w:r>
            <w:r w:rsidRPr="00D9381E">
              <w:rPr>
                <w:rFonts w:eastAsia="Times New Roman"/>
                <w:lang w:val="en-GB"/>
              </w:rPr>
              <w:t>d</w:t>
            </w:r>
            <w:r w:rsidR="00B0220F" w:rsidRPr="00D9381E">
              <w:rPr>
                <w:rFonts w:eastAsia="Times New Roman"/>
                <w:lang w:val="en-GB"/>
              </w:rPr>
              <w:t>ress</w:t>
            </w:r>
          </w:p>
          <w:p w:rsidR="00B0220F" w:rsidRPr="00D9381E" w:rsidRDefault="00B0220F" w:rsidP="00B0220F">
            <w:pPr>
              <w:widowControl w:val="0"/>
              <w:spacing w:line="240" w:lineRule="auto"/>
              <w:jc w:val="center"/>
              <w:rPr>
                <w:rFonts w:eastAsia="Times New Roman"/>
                <w:lang w:val="en-GB"/>
              </w:rPr>
            </w:pPr>
            <w:r w:rsidRPr="00D9381E">
              <w:rPr>
                <w:rFonts w:eastAsia="Times New Roman"/>
                <w:lang w:val="en-GB"/>
              </w:rPr>
              <w:t>or</w:t>
            </w:r>
          </w:p>
          <w:p w:rsidR="00B0220F" w:rsidRPr="00D9381E" w:rsidRDefault="00F82196" w:rsidP="00B0220F">
            <w:pPr>
              <w:widowControl w:val="0"/>
              <w:spacing w:line="240" w:lineRule="auto"/>
              <w:jc w:val="center"/>
              <w:rPr>
                <w:rFonts w:eastAsia="Times New Roman"/>
                <w:lang w:val="en-GB"/>
              </w:rPr>
            </w:pPr>
            <w:r w:rsidRPr="00D9381E">
              <w:rPr>
                <w:rFonts w:eastAsia="Times New Roman"/>
                <w:lang w:val="en-GB"/>
              </w:rPr>
              <w:t>University</w:t>
            </w:r>
            <w:r w:rsidR="000B33CD">
              <w:rPr>
                <w:rFonts w:eastAsia="Times New Roman"/>
                <w:lang w:val="en-GB"/>
              </w:rPr>
              <w:t xml:space="preserve"> of </w:t>
            </w:r>
            <w:r w:rsidR="000B33CD" w:rsidRPr="00D9381E">
              <w:rPr>
                <w:rFonts w:eastAsia="Times New Roman"/>
                <w:lang w:val="en-GB"/>
              </w:rPr>
              <w:t>Cologne</w:t>
            </w:r>
          </w:p>
          <w:p w:rsidR="00B0220F" w:rsidRPr="00434AE6" w:rsidRDefault="00B0220F" w:rsidP="00B0220F">
            <w:pPr>
              <w:widowControl w:val="0"/>
              <w:spacing w:line="240" w:lineRule="auto"/>
              <w:jc w:val="center"/>
              <w:rPr>
                <w:rFonts w:eastAsia="Times New Roman"/>
              </w:rPr>
            </w:pPr>
            <w:r w:rsidRPr="00434AE6">
              <w:rPr>
                <w:rFonts w:eastAsia="Times New Roman"/>
              </w:rPr>
              <w:t>Albertus-Magnus-Platz</w:t>
            </w:r>
          </w:p>
          <w:p w:rsidR="00B0220F" w:rsidRPr="00434AE6" w:rsidRDefault="00B0220F" w:rsidP="00B0220F">
            <w:pPr>
              <w:widowControl w:val="0"/>
              <w:spacing w:line="240" w:lineRule="auto"/>
              <w:jc w:val="center"/>
              <w:rPr>
                <w:rFonts w:eastAsia="Times New Roman"/>
              </w:rPr>
            </w:pPr>
            <w:r w:rsidRPr="00434AE6">
              <w:rPr>
                <w:rFonts w:eastAsia="Times New Roman"/>
              </w:rPr>
              <w:t>50923 Köln</w:t>
            </w:r>
          </w:p>
          <w:p w:rsidR="00F82196" w:rsidRPr="00434AE6" w:rsidRDefault="00F82196" w:rsidP="00B0220F">
            <w:pPr>
              <w:widowControl w:val="0"/>
              <w:spacing w:line="240" w:lineRule="auto"/>
              <w:jc w:val="center"/>
              <w:rPr>
                <w:rFonts w:eastAsia="Times New Roman"/>
              </w:rPr>
            </w:pPr>
            <w:r w:rsidRPr="00434AE6">
              <w:rPr>
                <w:rFonts w:eastAsia="Times New Roman"/>
              </w:rPr>
              <w:t>Germany</w:t>
            </w:r>
          </w:p>
        </w:tc>
        <w:tc>
          <w:tcPr>
            <w:tcW w:w="2500" w:type="pct"/>
          </w:tcPr>
          <w:p w:rsidR="00F82196" w:rsidRPr="005F40A0" w:rsidRDefault="00AD69E4" w:rsidP="005F40A0">
            <w:pPr>
              <w:widowControl w:val="0"/>
              <w:jc w:val="center"/>
              <w:rPr>
                <w:rFonts w:eastAsia="Times New Roman"/>
                <w:lang w:val="en-GB"/>
              </w:rPr>
            </w:pPr>
            <w:r w:rsidRPr="005F40A0">
              <w:rPr>
                <w:rFonts w:eastAsia="Times New Roman"/>
                <w:lang w:val="en-GB"/>
              </w:rPr>
              <w:t>Principal Coordinating Investigator</w:t>
            </w:r>
            <w:r w:rsidR="00B0220F" w:rsidRPr="005F40A0">
              <w:rPr>
                <w:rFonts w:eastAsia="Times New Roman"/>
                <w:lang w:val="en-GB"/>
              </w:rPr>
              <w:t>:</w:t>
            </w:r>
            <w:r w:rsidR="00B0220F" w:rsidRPr="005F40A0">
              <w:rPr>
                <w:rFonts w:eastAsia="Times New Roman"/>
                <w:lang w:val="en-GB"/>
              </w:rPr>
              <w:br/>
            </w:r>
            <w:smartTag w:uri="urn:schemas-microsoft-com:office:smarttags" w:element="PlaceName">
              <w:r w:rsidR="00B0220F" w:rsidRPr="005F40A0">
                <w:rPr>
                  <w:rFonts w:eastAsia="Times New Roman"/>
                  <w:lang w:val="en-GB"/>
                </w:rPr>
                <w:t>Name</w:t>
              </w:r>
            </w:smartTag>
            <w:r w:rsidR="00B0220F" w:rsidRPr="005F40A0">
              <w:rPr>
                <w:rFonts w:eastAsia="Times New Roman"/>
                <w:lang w:val="en-GB"/>
              </w:rPr>
              <w:br/>
            </w:r>
            <w:smartTag w:uri="urn:schemas-microsoft-com:office:smarttags" w:element="PlaceType">
              <w:r w:rsidR="00F82196" w:rsidRPr="005F40A0">
                <w:rPr>
                  <w:rFonts w:eastAsia="Times New Roman"/>
                  <w:lang w:val="en-GB"/>
                </w:rPr>
                <w:t>Hospital</w:t>
              </w:r>
            </w:smartTag>
            <w:r w:rsidR="00B0220F" w:rsidRPr="005F40A0">
              <w:rPr>
                <w:rFonts w:eastAsia="Times New Roman"/>
                <w:lang w:val="en-GB"/>
              </w:rPr>
              <w:br/>
            </w:r>
            <w:smartTag w:uri="urn:schemas-microsoft-com:office:smarttags" w:element="PlaceName">
              <w:r w:rsidR="00F82196" w:rsidRPr="005F40A0">
                <w:rPr>
                  <w:rFonts w:eastAsia="Times New Roman"/>
                  <w:lang w:val="en-GB"/>
                </w:rPr>
                <w:t>Cologne</w:t>
              </w:r>
            </w:smartTag>
            <w:r w:rsidR="00F82196" w:rsidRPr="005F40A0">
              <w:rPr>
                <w:rFonts w:eastAsia="Times New Roman"/>
                <w:lang w:val="en-GB"/>
              </w:rPr>
              <w:t xml:space="preserve"> </w:t>
            </w:r>
            <w:smartTag w:uri="urn:schemas-microsoft-com:office:smarttags" w:element="PlaceType">
              <w:r w:rsidR="00F82196" w:rsidRPr="005F40A0">
                <w:rPr>
                  <w:rFonts w:eastAsia="Times New Roman"/>
                  <w:lang w:val="en-GB"/>
                </w:rPr>
                <w:t>University</w:t>
              </w:r>
            </w:smartTag>
            <w:r w:rsidR="00F82196" w:rsidRPr="005F40A0">
              <w:rPr>
                <w:rFonts w:eastAsia="Times New Roman"/>
                <w:lang w:val="en-GB"/>
              </w:rPr>
              <w:t xml:space="preserve"> </w:t>
            </w:r>
            <w:smartTag w:uri="urn:schemas-microsoft-com:office:smarttags" w:element="PlaceType">
              <w:r w:rsidR="00F82196" w:rsidRPr="005F40A0">
                <w:rPr>
                  <w:rFonts w:eastAsia="Times New Roman"/>
                  <w:lang w:val="en-GB"/>
                </w:rPr>
                <w:t>Hospital</w:t>
              </w:r>
            </w:smartTag>
            <w:r w:rsidR="00B0220F" w:rsidRPr="005F40A0">
              <w:rPr>
                <w:rFonts w:eastAsia="Times New Roman"/>
                <w:lang w:val="en-GB"/>
              </w:rPr>
              <w:br/>
              <w:t>Kerpener Str</w:t>
            </w:r>
            <w:r w:rsidR="00F82196" w:rsidRPr="005F40A0">
              <w:rPr>
                <w:rFonts w:eastAsia="Times New Roman"/>
                <w:lang w:val="en-GB"/>
              </w:rPr>
              <w:t>asse</w:t>
            </w:r>
            <w:r w:rsidR="00B0220F" w:rsidRPr="005F40A0">
              <w:rPr>
                <w:rFonts w:eastAsia="Times New Roman"/>
                <w:lang w:val="en-GB"/>
              </w:rPr>
              <w:t xml:space="preserve"> 62</w:t>
            </w:r>
            <w:r w:rsidR="00B0220F" w:rsidRPr="005F40A0">
              <w:rPr>
                <w:rFonts w:eastAsia="Times New Roman"/>
                <w:lang w:val="en-GB"/>
              </w:rPr>
              <w:br/>
              <w:t xml:space="preserve">50937 </w:t>
            </w:r>
            <w:smartTag w:uri="urn:schemas-microsoft-com:office:smarttags" w:element="City">
              <w:r w:rsidR="00F82196" w:rsidRPr="005F40A0">
                <w:rPr>
                  <w:rFonts w:eastAsia="Times New Roman"/>
                  <w:lang w:val="en-GB"/>
                </w:rPr>
                <w:t>Cologne</w:t>
              </w:r>
            </w:smartTag>
            <w:r w:rsidR="00F115F6" w:rsidRPr="005F40A0">
              <w:rPr>
                <w:rFonts w:eastAsia="Times New Roman"/>
                <w:lang w:val="en-GB"/>
              </w:rPr>
              <w:br/>
            </w:r>
            <w:smartTag w:uri="urn:schemas-microsoft-com:office:smarttags" w:element="country-region">
              <w:smartTag w:uri="urn:schemas-microsoft-com:office:smarttags" w:element="place">
                <w:r w:rsidR="00F82196" w:rsidRPr="005F40A0">
                  <w:rPr>
                    <w:rFonts w:eastAsia="Times New Roman"/>
                    <w:lang w:val="en-GB"/>
                  </w:rPr>
                  <w:t>Germany</w:t>
                </w:r>
              </w:smartTag>
            </w:smartTag>
          </w:p>
        </w:tc>
      </w:tr>
    </w:tbl>
    <w:p w:rsidR="00B0220F" w:rsidRPr="005F40A0" w:rsidRDefault="00B0220F" w:rsidP="00B0220F">
      <w:pPr>
        <w:widowControl w:val="0"/>
        <w:jc w:val="center"/>
        <w:rPr>
          <w:rFonts w:eastAsia="Times New Roman"/>
          <w:sz w:val="20"/>
          <w:lang w:val="en-GB"/>
        </w:rPr>
      </w:pPr>
    </w:p>
    <w:p w:rsidR="00B0220F" w:rsidRPr="00650E13" w:rsidRDefault="00B0220F" w:rsidP="00B0220F">
      <w:pPr>
        <w:widowControl w:val="0"/>
        <w:jc w:val="center"/>
        <w:rPr>
          <w:rFonts w:eastAsia="Times New Roman"/>
          <w:sz w:val="20"/>
          <w:lang w:val="en-GB"/>
        </w:rPr>
      </w:pPr>
    </w:p>
    <w:p w:rsidR="00B0220F" w:rsidRPr="00B36E02" w:rsidRDefault="00061D4A" w:rsidP="00B0220F">
      <w:pPr>
        <w:widowControl w:val="0"/>
        <w:jc w:val="center"/>
        <w:rPr>
          <w:rFonts w:eastAsia="Times New Roman"/>
          <w:szCs w:val="22"/>
          <w:lang w:val="it-IT"/>
        </w:rPr>
      </w:pPr>
      <w:r w:rsidRPr="00B36E02">
        <w:rPr>
          <w:rFonts w:eastAsia="Times New Roman"/>
          <w:szCs w:val="22"/>
          <w:lang w:val="en-GB"/>
        </w:rPr>
        <w:t>Trial</w:t>
      </w:r>
      <w:r w:rsidR="00F82196" w:rsidRPr="00B36E02">
        <w:rPr>
          <w:rFonts w:eastAsia="Times New Roman"/>
          <w:szCs w:val="22"/>
          <w:lang w:val="it-IT"/>
        </w:rPr>
        <w:t xml:space="preserve"> protocol code</w:t>
      </w:r>
      <w:r w:rsidR="00B0220F" w:rsidRPr="00B36E02">
        <w:rPr>
          <w:rFonts w:eastAsia="Times New Roman"/>
          <w:szCs w:val="22"/>
          <w:lang w:val="it-IT"/>
        </w:rPr>
        <w:t>: xxx</w:t>
      </w:r>
    </w:p>
    <w:p w:rsidR="00B0220F" w:rsidRPr="00B67C7B" w:rsidRDefault="00B0220F" w:rsidP="00B0220F">
      <w:pPr>
        <w:widowControl w:val="0"/>
        <w:jc w:val="center"/>
        <w:rPr>
          <w:rStyle w:val="BeispieltextZchnZchn"/>
          <w:lang w:val="en-GB"/>
        </w:rPr>
      </w:pPr>
      <w:r w:rsidRPr="00B67C7B">
        <w:rPr>
          <w:rStyle w:val="BeispieltextZchnZchn"/>
          <w:lang w:val="en-GB"/>
        </w:rPr>
        <w:t>ISRCTN: xxx</w:t>
      </w:r>
    </w:p>
    <w:p w:rsidR="00B67C7B" w:rsidRPr="00B67C7B" w:rsidRDefault="00B67C7B" w:rsidP="00B0220F">
      <w:pPr>
        <w:widowControl w:val="0"/>
        <w:jc w:val="center"/>
        <w:rPr>
          <w:rStyle w:val="KommentarZchnZchn"/>
          <w:lang w:val="en-GB"/>
        </w:rPr>
      </w:pPr>
      <w:r>
        <w:rPr>
          <w:rStyle w:val="KommentarZchnZchn"/>
          <w:lang w:val="en-GB"/>
        </w:rPr>
        <w:t>or registration in</w:t>
      </w:r>
      <w:r w:rsidRPr="00B67C7B">
        <w:rPr>
          <w:lang w:val="en-US"/>
        </w:rPr>
        <w:t xml:space="preserve"> </w:t>
      </w:r>
      <w:r w:rsidRPr="00B67C7B">
        <w:rPr>
          <w:rStyle w:val="KommentarZchnZchn"/>
          <w:lang w:val="en-GB"/>
        </w:rPr>
        <w:t>another trial register approved by the World Health Organisation (WHO)</w:t>
      </w:r>
    </w:p>
    <w:p w:rsidR="00B0220F" w:rsidRPr="00B36E02" w:rsidRDefault="00B0220F" w:rsidP="00B0220F">
      <w:pPr>
        <w:widowControl w:val="0"/>
        <w:jc w:val="center"/>
        <w:rPr>
          <w:rFonts w:eastAsia="Times New Roman"/>
          <w:szCs w:val="22"/>
          <w:lang w:val="en-GB"/>
        </w:rPr>
      </w:pPr>
      <w:r w:rsidRPr="00B36E02">
        <w:rPr>
          <w:rFonts w:eastAsia="Times New Roman"/>
          <w:szCs w:val="22"/>
          <w:lang w:val="en-GB"/>
        </w:rPr>
        <w:t>EudraCT</w:t>
      </w:r>
      <w:r w:rsidR="00F82196" w:rsidRPr="00B36E02">
        <w:rPr>
          <w:rFonts w:eastAsia="Times New Roman"/>
          <w:szCs w:val="22"/>
          <w:lang w:val="en-GB"/>
        </w:rPr>
        <w:t xml:space="preserve"> number</w:t>
      </w:r>
      <w:r w:rsidRPr="00B36E02">
        <w:rPr>
          <w:rFonts w:eastAsia="Times New Roman"/>
          <w:szCs w:val="22"/>
          <w:lang w:val="en-GB"/>
        </w:rPr>
        <w:t>: xxx</w:t>
      </w:r>
    </w:p>
    <w:p w:rsidR="00B0220F" w:rsidRPr="00B36E02" w:rsidRDefault="00B0220F" w:rsidP="00B0220F">
      <w:pPr>
        <w:widowControl w:val="0"/>
        <w:jc w:val="center"/>
        <w:rPr>
          <w:rFonts w:eastAsia="Times New Roman"/>
          <w:szCs w:val="22"/>
          <w:lang w:val="en-GB"/>
        </w:rPr>
      </w:pPr>
    </w:p>
    <w:p w:rsidR="00B0220F" w:rsidRPr="00D9381E" w:rsidRDefault="00F82196" w:rsidP="00B0220F">
      <w:pPr>
        <w:widowControl w:val="0"/>
        <w:jc w:val="center"/>
        <w:rPr>
          <w:rFonts w:eastAsia="Times New Roman"/>
          <w:sz w:val="20"/>
          <w:lang w:val="en-GB"/>
        </w:rPr>
      </w:pPr>
      <w:r w:rsidRPr="00D9381E">
        <w:rPr>
          <w:rFonts w:eastAsia="Times New Roman"/>
          <w:sz w:val="20"/>
          <w:lang w:val="en-GB"/>
        </w:rPr>
        <w:t xml:space="preserve">Version of </w:t>
      </w:r>
      <w:r w:rsidR="006C3003">
        <w:rPr>
          <w:rFonts w:eastAsia="Times New Roman"/>
          <w:sz w:val="20"/>
          <w:lang w:val="en-GB"/>
        </w:rPr>
        <w:t>2</w:t>
      </w:r>
      <w:r w:rsidR="00B36E02">
        <w:rPr>
          <w:rFonts w:eastAsia="Times New Roman"/>
          <w:sz w:val="20"/>
          <w:lang w:val="en-GB"/>
        </w:rPr>
        <w:t>9</w:t>
      </w:r>
      <w:r w:rsidR="006C3003">
        <w:rPr>
          <w:rFonts w:eastAsia="Times New Roman"/>
          <w:sz w:val="20"/>
          <w:lang w:val="en-GB"/>
        </w:rPr>
        <w:t>.03</w:t>
      </w:r>
      <w:r w:rsidR="008E034B">
        <w:rPr>
          <w:rFonts w:eastAsia="Times New Roman"/>
          <w:sz w:val="20"/>
          <w:lang w:val="en-GB"/>
        </w:rPr>
        <w:t>.2018</w:t>
      </w:r>
      <w:r w:rsidR="00B0220F" w:rsidRPr="00D9381E">
        <w:rPr>
          <w:rFonts w:eastAsia="Times New Roman"/>
          <w:sz w:val="20"/>
          <w:lang w:val="en-GB"/>
        </w:rPr>
        <w:t xml:space="preserve">, Version </w:t>
      </w:r>
      <w:bookmarkStart w:id="1" w:name="Versionsnummer"/>
      <w:r w:rsidR="006337FE">
        <w:rPr>
          <w:rFonts w:eastAsia="Times New Roman"/>
          <w:sz w:val="20"/>
          <w:lang w:val="en-GB"/>
        </w:rPr>
        <w:t>V0</w:t>
      </w:r>
      <w:bookmarkEnd w:id="1"/>
      <w:r w:rsidR="00C56DC5">
        <w:rPr>
          <w:rFonts w:eastAsia="Times New Roman"/>
          <w:sz w:val="20"/>
          <w:lang w:val="en-GB"/>
        </w:rPr>
        <w:t>8</w:t>
      </w:r>
    </w:p>
    <w:p w:rsidR="00B0220F" w:rsidRPr="00D9381E" w:rsidRDefault="00886627" w:rsidP="00B0220F">
      <w:pPr>
        <w:widowControl w:val="0"/>
        <w:rPr>
          <w:rFonts w:eastAsia="Times New Roman"/>
          <w:sz w:val="20"/>
          <w:lang w:val="en-GB"/>
        </w:rPr>
      </w:pPr>
      <w:r w:rsidRPr="00D9381E">
        <w:rPr>
          <w:rFonts w:eastAsia="Times New Roman"/>
          <w:sz w:val="20"/>
          <w:lang w:val="en-GB"/>
        </w:rPr>
        <w:t xml:space="preserve">The information in this </w:t>
      </w:r>
      <w:r w:rsidR="00061D4A" w:rsidRPr="00650E13">
        <w:rPr>
          <w:rFonts w:eastAsia="Times New Roman"/>
          <w:sz w:val="20"/>
          <w:lang w:val="en-GB"/>
        </w:rPr>
        <w:t>trial</w:t>
      </w:r>
      <w:r w:rsidRPr="00D9381E">
        <w:rPr>
          <w:rFonts w:eastAsia="Times New Roman"/>
          <w:sz w:val="20"/>
          <w:lang w:val="en-GB"/>
        </w:rPr>
        <w:t xml:space="preserve"> protocol is strictly confidential</w:t>
      </w:r>
      <w:r w:rsidR="00B0220F" w:rsidRPr="00D9381E">
        <w:rPr>
          <w:rFonts w:eastAsia="Times New Roman"/>
          <w:sz w:val="20"/>
          <w:lang w:val="en-GB"/>
        </w:rPr>
        <w:t xml:space="preserve">. </w:t>
      </w:r>
      <w:r w:rsidRPr="00D9381E">
        <w:rPr>
          <w:rFonts w:eastAsia="Times New Roman"/>
          <w:sz w:val="20"/>
          <w:lang w:val="en-GB"/>
        </w:rPr>
        <w:t>It is for the use of the sponsor,</w:t>
      </w:r>
      <w:r w:rsidR="00E76638">
        <w:rPr>
          <w:rFonts w:eastAsia="Times New Roman"/>
          <w:sz w:val="20"/>
          <w:lang w:val="en-GB"/>
        </w:rPr>
        <w:t xml:space="preserve"> principal</w:t>
      </w:r>
      <w:r w:rsidRPr="00D9381E">
        <w:rPr>
          <w:rFonts w:eastAsia="Times New Roman"/>
          <w:sz w:val="20"/>
          <w:lang w:val="en-GB"/>
        </w:rPr>
        <w:t xml:space="preserve"> investigator, </w:t>
      </w:r>
      <w:r w:rsidR="00061D4A" w:rsidRPr="00650E13">
        <w:rPr>
          <w:rFonts w:eastAsia="Times New Roman"/>
          <w:sz w:val="20"/>
          <w:lang w:val="en-GB"/>
        </w:rPr>
        <w:t>trial</w:t>
      </w:r>
      <w:r w:rsidRPr="00D9381E">
        <w:rPr>
          <w:rFonts w:eastAsia="Times New Roman"/>
          <w:sz w:val="20"/>
          <w:lang w:val="en-GB"/>
        </w:rPr>
        <w:t xml:space="preserve"> personnel, ethics committee</w:t>
      </w:r>
      <w:r w:rsidR="00434AE6">
        <w:rPr>
          <w:rFonts w:eastAsia="Times New Roman"/>
          <w:sz w:val="20"/>
          <w:lang w:val="en-GB"/>
        </w:rPr>
        <w:t>, the authorities,</w:t>
      </w:r>
      <w:r w:rsidRPr="00D9381E">
        <w:rPr>
          <w:rFonts w:eastAsia="Times New Roman"/>
          <w:sz w:val="20"/>
          <w:lang w:val="en-GB"/>
        </w:rPr>
        <w:t xml:space="preserve"> and </w:t>
      </w:r>
      <w:r w:rsidR="003A01F7">
        <w:rPr>
          <w:rFonts w:eastAsia="Times New Roman"/>
          <w:sz w:val="20"/>
          <w:lang w:val="en-GB"/>
        </w:rPr>
        <w:t>trial</w:t>
      </w:r>
      <w:r w:rsidR="003A01F7" w:rsidRPr="00D9381E">
        <w:rPr>
          <w:rFonts w:eastAsia="Times New Roman"/>
          <w:sz w:val="20"/>
          <w:lang w:val="en-GB"/>
        </w:rPr>
        <w:t xml:space="preserve"> </w:t>
      </w:r>
      <w:r w:rsidR="00434AE6">
        <w:rPr>
          <w:rFonts w:eastAsia="Times New Roman"/>
          <w:sz w:val="20"/>
          <w:lang w:val="en-GB"/>
        </w:rPr>
        <w:t xml:space="preserve">subjects </w:t>
      </w:r>
      <w:r w:rsidRPr="00D9381E">
        <w:rPr>
          <w:rFonts w:eastAsia="Times New Roman"/>
          <w:sz w:val="20"/>
          <w:lang w:val="en-GB"/>
        </w:rPr>
        <w:t>only</w:t>
      </w:r>
      <w:r w:rsidR="00B0220F" w:rsidRPr="00D9381E">
        <w:rPr>
          <w:rFonts w:eastAsia="Times New Roman"/>
          <w:sz w:val="20"/>
          <w:lang w:val="en-GB"/>
        </w:rPr>
        <w:t xml:space="preserve">. </w:t>
      </w:r>
      <w:r w:rsidRPr="00D9381E">
        <w:rPr>
          <w:rFonts w:eastAsia="Times New Roman"/>
          <w:sz w:val="20"/>
          <w:lang w:val="en-GB"/>
        </w:rPr>
        <w:t xml:space="preserve">This </w:t>
      </w:r>
      <w:r w:rsidR="00061D4A" w:rsidRPr="00650E13">
        <w:rPr>
          <w:rFonts w:eastAsia="Times New Roman"/>
          <w:sz w:val="20"/>
          <w:lang w:val="en-GB"/>
        </w:rPr>
        <w:t>trial</w:t>
      </w:r>
      <w:r w:rsidRPr="00D9381E">
        <w:rPr>
          <w:rFonts w:eastAsia="Times New Roman"/>
          <w:sz w:val="20"/>
          <w:lang w:val="en-GB"/>
        </w:rPr>
        <w:t xml:space="preserve"> protocol may not be passed on to third parties without the express agreement of the sponsor or the </w:t>
      </w:r>
      <w:r w:rsidR="005502AB" w:rsidRPr="00650E13">
        <w:rPr>
          <w:rFonts w:eastAsia="Times New Roman"/>
          <w:sz w:val="20"/>
          <w:lang w:val="en-GB"/>
        </w:rPr>
        <w:t>Principal Coordinating Investigator</w:t>
      </w:r>
      <w:r w:rsidR="00783082">
        <w:rPr>
          <w:rFonts w:eastAsia="Times New Roman"/>
          <w:sz w:val="20"/>
          <w:lang w:val="en-GB"/>
        </w:rPr>
        <w:t xml:space="preserve"> </w:t>
      </w:r>
      <w:r w:rsidR="005F40A0">
        <w:rPr>
          <w:rFonts w:eastAsia="Times New Roman"/>
          <w:lang w:val="en-GB"/>
        </w:rPr>
        <w:t>(PCI, “</w:t>
      </w:r>
      <w:r w:rsidR="00B0220F" w:rsidRPr="00D9381E">
        <w:rPr>
          <w:rFonts w:eastAsia="Times New Roman"/>
          <w:sz w:val="20"/>
          <w:lang w:val="en-GB"/>
        </w:rPr>
        <w:t>Leiter der klinischen Prüfung (LKP)</w:t>
      </w:r>
      <w:r w:rsidR="005F40A0">
        <w:rPr>
          <w:rFonts w:eastAsia="Times New Roman"/>
          <w:sz w:val="20"/>
          <w:lang w:val="en-GB"/>
        </w:rPr>
        <w:t>”)</w:t>
      </w:r>
      <w:r w:rsidR="00FB70A2">
        <w:rPr>
          <w:rFonts w:eastAsia="Times New Roman"/>
          <w:sz w:val="20"/>
          <w:lang w:val="en-GB"/>
        </w:rPr>
        <w:t>.</w:t>
      </w:r>
    </w:p>
    <w:p w:rsidR="00B0220F" w:rsidRPr="00D9381E" w:rsidRDefault="00017597" w:rsidP="00B0220F">
      <w:pPr>
        <w:widowControl w:val="0"/>
        <w:rPr>
          <w:rFonts w:eastAsia="Times New Roman"/>
          <w:sz w:val="20"/>
          <w:lang w:val="en-GB"/>
        </w:rPr>
      </w:pPr>
      <w:r>
        <w:rPr>
          <w:rFonts w:eastAsia="Times New Roman"/>
          <w:noProof/>
        </w:rPr>
        <mc:AlternateContent>
          <mc:Choice Requires="wps">
            <w:drawing>
              <wp:anchor distT="0" distB="0" distL="114300" distR="114300" simplePos="0" relativeHeight="251657216" behindDoc="0" locked="0" layoutInCell="1" allowOverlap="1">
                <wp:simplePos x="0" y="0"/>
                <wp:positionH relativeFrom="column">
                  <wp:posOffset>126365</wp:posOffset>
                </wp:positionH>
                <wp:positionV relativeFrom="paragraph">
                  <wp:posOffset>-2540</wp:posOffset>
                </wp:positionV>
                <wp:extent cx="3792220" cy="1504315"/>
                <wp:effectExtent l="9525" t="5080" r="825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1504315"/>
                        </a:xfrm>
                        <a:prstGeom prst="rect">
                          <a:avLst/>
                        </a:prstGeom>
                        <a:solidFill>
                          <a:srgbClr val="FFFF00"/>
                        </a:solidFill>
                        <a:ln w="9525">
                          <a:solidFill>
                            <a:srgbClr val="000000"/>
                          </a:solidFill>
                          <a:miter lim="800000"/>
                          <a:headEnd/>
                          <a:tailEnd/>
                        </a:ln>
                      </wps:spPr>
                      <wps:txbx>
                        <w:txbxContent>
                          <w:p w:rsidR="003127E8" w:rsidRPr="000B33CD" w:rsidRDefault="003127E8" w:rsidP="00B0220F">
                            <w:pPr>
                              <w:jc w:val="center"/>
                              <w:rPr>
                                <w:color w:val="3366FF"/>
                                <w:lang w:val="en-US"/>
                              </w:rPr>
                            </w:pPr>
                            <w:r w:rsidRPr="00AD41CF">
                              <w:rPr>
                                <w:color w:val="3366FF"/>
                                <w:lang w:val="en-GB"/>
                              </w:rPr>
                              <w:t>Authors</w:t>
                            </w:r>
                            <w:r w:rsidRPr="000B33CD">
                              <w:rPr>
                                <w:color w:val="3366FF"/>
                                <w:lang w:val="en-US"/>
                              </w:rPr>
                              <w:t xml:space="preserve"> G Grass</w:t>
                            </w:r>
                            <w:r>
                              <w:rPr>
                                <w:color w:val="3366FF"/>
                                <w:lang w:val="en-US"/>
                              </w:rPr>
                              <w:t>;</w:t>
                            </w:r>
                            <w:r w:rsidRPr="000B33CD">
                              <w:rPr>
                                <w:color w:val="3366FF"/>
                                <w:lang w:val="en-US"/>
                              </w:rPr>
                              <w:t xml:space="preserve"> </w:t>
                            </w:r>
                            <w:r>
                              <w:rPr>
                                <w:color w:val="3366FF"/>
                                <w:lang w:val="en-US"/>
                              </w:rPr>
                              <w:t xml:space="preserve">University of Cologne (Sponsor); </w:t>
                            </w:r>
                            <w:r w:rsidRPr="009B47DB">
                              <w:rPr>
                                <w:color w:val="3366FF"/>
                                <w:lang w:val="en-GB"/>
                              </w:rPr>
                              <w:t>CTC Cologne</w:t>
                            </w:r>
                            <w:r w:rsidRPr="000B33CD" w:rsidDel="006337FE">
                              <w:rPr>
                                <w:color w:val="3366FF"/>
                                <w:lang w:val="en-US"/>
                              </w:rPr>
                              <w:t xml:space="preserve"> </w:t>
                            </w:r>
                          </w:p>
                          <w:p w:rsidR="003127E8" w:rsidRPr="000B33CD" w:rsidRDefault="003127E8" w:rsidP="00B0220F">
                            <w:pPr>
                              <w:jc w:val="center"/>
                              <w:rPr>
                                <w:color w:val="3366FF"/>
                                <w:sz w:val="18"/>
                                <w:lang w:val="en-US"/>
                              </w:rPr>
                            </w:pPr>
                            <w:r w:rsidRPr="00AD41CF">
                              <w:rPr>
                                <w:color w:val="3366FF"/>
                                <w:sz w:val="18"/>
                                <w:szCs w:val="18"/>
                                <w:lang w:val="en-GB"/>
                              </w:rPr>
                              <w:t>This document is subject to the UVM licence for unprotected content</w:t>
                            </w:r>
                            <w:r w:rsidRPr="000B33CD">
                              <w:rPr>
                                <w:color w:val="3366FF"/>
                                <w:sz w:val="18"/>
                                <w:lang w:val="en-US"/>
                              </w:rPr>
                              <w:t xml:space="preserve"> (</w:t>
                            </w:r>
                            <w:hyperlink r:id="rId8" w:history="1">
                              <w:r w:rsidRPr="000B33CD">
                                <w:rPr>
                                  <w:color w:val="3366FF"/>
                                  <w:sz w:val="18"/>
                                  <w:u w:val="single"/>
                                  <w:lang w:val="en-US"/>
                                </w:rPr>
                                <w:t>http://www.ifross.de/Lizenzen/LizenzFuerFreieInhalte.html</w:t>
                              </w:r>
                            </w:hyperlink>
                            <w:r w:rsidRPr="000B33CD">
                              <w:rPr>
                                <w:color w:val="3366FF"/>
                                <w:sz w:val="18"/>
                                <w:lang w:val="en-US"/>
                              </w:rPr>
                              <w:t xml:space="preserve">) </w:t>
                            </w:r>
                            <w:r w:rsidRPr="00AD41CF">
                              <w:rPr>
                                <w:color w:val="3366FF"/>
                                <w:sz w:val="18"/>
                                <w:lang w:val="en-GB"/>
                              </w:rPr>
                              <w:t>and may only be used if the license is adhered to. This document must always be passed on with a copy of the licence. If you use this document as the basis for a trial protocol or when planning a clinical trial, please mention this in the trial protocol as appropriate, or include it in the reference list</w:t>
                            </w:r>
                            <w:r w:rsidRPr="000B33CD">
                              <w:rPr>
                                <w:color w:val="3366FF"/>
                                <w:sz w:val="18"/>
                                <w:lang w:val="en-US"/>
                              </w:rPr>
                              <w:t>.</w:t>
                            </w:r>
                          </w:p>
                          <w:p w:rsidR="003127E8" w:rsidRPr="009B47DB" w:rsidRDefault="003127E8" w:rsidP="00B0220F">
                            <w:pPr>
                              <w:jc w:val="center"/>
                              <w:rPr>
                                <w:color w:val="3366FF"/>
                                <w:sz w:val="18"/>
                                <w:szCs w:val="18"/>
                                <w:lang w:val="en-GB"/>
                              </w:rPr>
                            </w:pPr>
                            <w:r w:rsidRPr="00AD41CF">
                              <w:rPr>
                                <w:color w:val="3366FF"/>
                                <w:sz w:val="18"/>
                                <w:lang w:val="en-GB"/>
                              </w:rPr>
                              <w:t>Contact address of author</w:t>
                            </w:r>
                            <w:r w:rsidRPr="000B33CD">
                              <w:rPr>
                                <w:color w:val="3366FF"/>
                                <w:sz w:val="18"/>
                                <w:lang w:val="en-US"/>
                              </w:rPr>
                              <w:t>: guido.grass@uni-koeln.de</w:t>
                            </w:r>
                            <w:r>
                              <w:rPr>
                                <w:color w:val="3366FF"/>
                                <w:sz w:val="18"/>
                                <w:lang w:val="en-US"/>
                              </w:rPr>
                              <w:t>,</w:t>
                            </w:r>
                            <w:r w:rsidRPr="0038064B">
                              <w:rPr>
                                <w:color w:val="3366FF"/>
                                <w:sz w:val="18"/>
                                <w:szCs w:val="18"/>
                                <w:lang w:val="en-US"/>
                              </w:rPr>
                              <w:t xml:space="preserve"> </w:t>
                            </w:r>
                            <w:hyperlink r:id="rId9" w:history="1">
                              <w:r w:rsidRPr="009B47DB">
                                <w:rPr>
                                  <w:color w:val="3366FF"/>
                                  <w:sz w:val="18"/>
                                  <w:szCs w:val="18"/>
                                  <w:lang w:val="en-US"/>
                                </w:rPr>
                                <w:t>uni-sponsor@uk-koeln.de</w:t>
                              </w:r>
                            </w:hyperlink>
                            <w:r w:rsidRPr="009B47DB">
                              <w:rPr>
                                <w:color w:val="3366FF"/>
                                <w:sz w:val="18"/>
                                <w:szCs w:val="18"/>
                                <w:lang w:val="en-GB"/>
                              </w:rPr>
                              <w:t xml:space="preserve">, </w:t>
                            </w:r>
                            <w:hyperlink r:id="rId10" w:history="1">
                              <w:r w:rsidRPr="009B47DB">
                                <w:rPr>
                                  <w:color w:val="3366FF"/>
                                  <w:sz w:val="18"/>
                                  <w:szCs w:val="18"/>
                                  <w:lang w:val="en-GB"/>
                                </w:rPr>
                                <w:t>info@zks-koeln.de</w:t>
                              </w:r>
                            </w:hyperlink>
                          </w:p>
                          <w:p w:rsidR="003127E8" w:rsidRPr="00D95721" w:rsidRDefault="003127E8" w:rsidP="00B0220F">
                            <w:pPr>
                              <w:jc w:val="center"/>
                              <w:rPr>
                                <w:color w:val="3366FF"/>
                                <w:sz w:val="18"/>
                                <w:lang w:val="en-US"/>
                              </w:rPr>
                            </w:pPr>
                            <w:r w:rsidRPr="0038064B">
                              <w:rPr>
                                <w:color w:val="3366FF"/>
                                <w:sz w:val="18"/>
                                <w:lang w:val="en-US"/>
                              </w:rPr>
                              <w:t>Particular thanks</w:t>
                            </w:r>
                            <w:r>
                              <w:rPr>
                                <w:color w:val="3366FF"/>
                                <w:sz w:val="18"/>
                                <w:lang w:val="en-US"/>
                              </w:rPr>
                              <w:t xml:space="preserve"> for valuable input </w:t>
                            </w:r>
                            <w:r w:rsidRPr="0038064B">
                              <w:rPr>
                                <w:color w:val="3366FF"/>
                                <w:sz w:val="18"/>
                                <w:lang w:val="en-US"/>
                              </w:rPr>
                              <w:t>are due to</w:t>
                            </w:r>
                            <w:r>
                              <w:rPr>
                                <w:color w:val="3366FF"/>
                                <w:sz w:val="18"/>
                                <w:lang w:val="en-US"/>
                              </w:rPr>
                              <w:t xml:space="preserve"> </w:t>
                            </w:r>
                            <w:r w:rsidRPr="00D95721">
                              <w:rPr>
                                <w:color w:val="3366FF"/>
                                <w:sz w:val="18"/>
                                <w:lang w:val="en-US"/>
                              </w:rPr>
                              <w:t>Dr. Claudia Weiß, Prof. Dr. Martin Hellmich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2pt;width:298.6pt;height:1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" fillcolor="yellow">
                <v:textbox style="mso-fit-shape-to-text:t">
                  <w:txbxContent>
                    <w:p w:rsidR="003127E8" w:rsidRPr="000B33CD" w:rsidRDefault="003127E8" w:rsidP="00B0220F">
                      <w:pPr>
                        <w:jc w:val="center"/>
                        <w:rPr>
                          <w:color w:val="3366FF"/>
                          <w:lang w:val="en-US"/>
                        </w:rPr>
                      </w:pPr>
                      <w:r w:rsidRPr="00AD41CF">
                        <w:rPr>
                          <w:color w:val="3366FF"/>
                          <w:lang w:val="en-GB"/>
                        </w:rPr>
                        <w:t>Authors</w:t>
                      </w:r>
                      <w:r w:rsidRPr="000B33CD">
                        <w:rPr>
                          <w:color w:val="3366FF"/>
                          <w:lang w:val="en-US"/>
                        </w:rPr>
                        <w:t xml:space="preserve"> G Grass</w:t>
                      </w:r>
                      <w:r>
                        <w:rPr>
                          <w:color w:val="3366FF"/>
                          <w:lang w:val="en-US"/>
                        </w:rPr>
                        <w:t>;</w:t>
                      </w:r>
                      <w:r w:rsidRPr="000B33CD">
                        <w:rPr>
                          <w:color w:val="3366FF"/>
                          <w:lang w:val="en-US"/>
                        </w:rPr>
                        <w:t xml:space="preserve"> </w:t>
                      </w:r>
                      <w:r>
                        <w:rPr>
                          <w:color w:val="3366FF"/>
                          <w:lang w:val="en-US"/>
                        </w:rPr>
                        <w:t xml:space="preserve">University of Cologne (Sponsor); </w:t>
                      </w:r>
                      <w:r w:rsidRPr="009B47DB">
                        <w:rPr>
                          <w:color w:val="3366FF"/>
                          <w:lang w:val="en-GB"/>
                        </w:rPr>
                        <w:t>CTC Cologne</w:t>
                      </w:r>
                      <w:r w:rsidRPr="000B33CD" w:rsidDel="006337FE">
                        <w:rPr>
                          <w:color w:val="3366FF"/>
                          <w:lang w:val="en-US"/>
                        </w:rPr>
                        <w:t xml:space="preserve"> </w:t>
                      </w:r>
                    </w:p>
                    <w:p w:rsidR="003127E8" w:rsidRPr="000B33CD" w:rsidRDefault="003127E8" w:rsidP="00B0220F">
                      <w:pPr>
                        <w:jc w:val="center"/>
                        <w:rPr>
                          <w:color w:val="3366FF"/>
                          <w:sz w:val="18"/>
                          <w:lang w:val="en-US"/>
                        </w:rPr>
                      </w:pPr>
                      <w:r w:rsidRPr="00AD41CF">
                        <w:rPr>
                          <w:color w:val="3366FF"/>
                          <w:sz w:val="18"/>
                          <w:szCs w:val="18"/>
                          <w:lang w:val="en-GB"/>
                        </w:rPr>
                        <w:t>This document is subject to the UVM licence for unprotected content</w:t>
                      </w:r>
                      <w:r w:rsidRPr="000B33CD">
                        <w:rPr>
                          <w:color w:val="3366FF"/>
                          <w:sz w:val="18"/>
                          <w:lang w:val="en-US"/>
                        </w:rPr>
                        <w:t xml:space="preserve"> (</w:t>
                      </w:r>
                      <w:hyperlink r:id="rId11" w:history="1">
                        <w:r w:rsidRPr="000B33CD">
                          <w:rPr>
                            <w:color w:val="3366FF"/>
                            <w:sz w:val="18"/>
                            <w:u w:val="single"/>
                            <w:lang w:val="en-US"/>
                          </w:rPr>
                          <w:t>http://www.ifross.de/Lizenzen/LizenzFuerFreieInhalte.html</w:t>
                        </w:r>
                      </w:hyperlink>
                      <w:r w:rsidRPr="000B33CD">
                        <w:rPr>
                          <w:color w:val="3366FF"/>
                          <w:sz w:val="18"/>
                          <w:lang w:val="en-US"/>
                        </w:rPr>
                        <w:t xml:space="preserve">) </w:t>
                      </w:r>
                      <w:r w:rsidRPr="00AD41CF">
                        <w:rPr>
                          <w:color w:val="3366FF"/>
                          <w:sz w:val="18"/>
                          <w:lang w:val="en-GB"/>
                        </w:rPr>
                        <w:t>and may only be used if the license is adhered to. This document must always be passed on with a copy of the licence. If you use this document as the basis for a trial protocol or when planning a clinical trial, please mention this in the trial protocol as appropriate, or include it in the reference list</w:t>
                      </w:r>
                      <w:r w:rsidRPr="000B33CD">
                        <w:rPr>
                          <w:color w:val="3366FF"/>
                          <w:sz w:val="18"/>
                          <w:lang w:val="en-US"/>
                        </w:rPr>
                        <w:t>.</w:t>
                      </w:r>
                    </w:p>
                    <w:p w:rsidR="003127E8" w:rsidRPr="009B47DB" w:rsidRDefault="003127E8" w:rsidP="00B0220F">
                      <w:pPr>
                        <w:jc w:val="center"/>
                        <w:rPr>
                          <w:color w:val="3366FF"/>
                          <w:sz w:val="18"/>
                          <w:szCs w:val="18"/>
                          <w:lang w:val="en-GB"/>
                        </w:rPr>
                      </w:pPr>
                      <w:r w:rsidRPr="00AD41CF">
                        <w:rPr>
                          <w:color w:val="3366FF"/>
                          <w:sz w:val="18"/>
                          <w:lang w:val="en-GB"/>
                        </w:rPr>
                        <w:t>Contact address of author</w:t>
                      </w:r>
                      <w:r w:rsidRPr="000B33CD">
                        <w:rPr>
                          <w:color w:val="3366FF"/>
                          <w:sz w:val="18"/>
                          <w:lang w:val="en-US"/>
                        </w:rPr>
                        <w:t>: guido.grass@uni-koeln.de</w:t>
                      </w:r>
                      <w:r>
                        <w:rPr>
                          <w:color w:val="3366FF"/>
                          <w:sz w:val="18"/>
                          <w:lang w:val="en-US"/>
                        </w:rPr>
                        <w:t>,</w:t>
                      </w:r>
                      <w:r w:rsidRPr="0038064B">
                        <w:rPr>
                          <w:color w:val="3366FF"/>
                          <w:sz w:val="18"/>
                          <w:szCs w:val="18"/>
                          <w:lang w:val="en-US"/>
                        </w:rPr>
                        <w:t xml:space="preserve"> </w:t>
                      </w:r>
                      <w:hyperlink r:id="rId12" w:history="1">
                        <w:r w:rsidRPr="009B47DB">
                          <w:rPr>
                            <w:color w:val="3366FF"/>
                            <w:sz w:val="18"/>
                            <w:szCs w:val="18"/>
                            <w:lang w:val="en-US"/>
                          </w:rPr>
                          <w:t>uni-sponsor@uk-koeln.de</w:t>
                        </w:r>
                      </w:hyperlink>
                      <w:r w:rsidRPr="009B47DB">
                        <w:rPr>
                          <w:color w:val="3366FF"/>
                          <w:sz w:val="18"/>
                          <w:szCs w:val="18"/>
                          <w:lang w:val="en-GB"/>
                        </w:rPr>
                        <w:t xml:space="preserve">, </w:t>
                      </w:r>
                      <w:hyperlink r:id="rId13" w:history="1">
                        <w:r w:rsidRPr="009B47DB">
                          <w:rPr>
                            <w:color w:val="3366FF"/>
                            <w:sz w:val="18"/>
                            <w:szCs w:val="18"/>
                            <w:lang w:val="en-GB"/>
                          </w:rPr>
                          <w:t>info@zks-koeln.de</w:t>
                        </w:r>
                      </w:hyperlink>
                    </w:p>
                    <w:p w:rsidR="003127E8" w:rsidRPr="00D95721" w:rsidRDefault="003127E8" w:rsidP="00B0220F">
                      <w:pPr>
                        <w:jc w:val="center"/>
                        <w:rPr>
                          <w:color w:val="3366FF"/>
                          <w:sz w:val="18"/>
                          <w:lang w:val="en-US"/>
                        </w:rPr>
                      </w:pPr>
                      <w:r w:rsidRPr="0038064B">
                        <w:rPr>
                          <w:color w:val="3366FF"/>
                          <w:sz w:val="18"/>
                          <w:lang w:val="en-US"/>
                        </w:rPr>
                        <w:t>Particular thanks</w:t>
                      </w:r>
                      <w:r>
                        <w:rPr>
                          <w:color w:val="3366FF"/>
                          <w:sz w:val="18"/>
                          <w:lang w:val="en-US"/>
                        </w:rPr>
                        <w:t xml:space="preserve"> for valuable input </w:t>
                      </w:r>
                      <w:r w:rsidRPr="0038064B">
                        <w:rPr>
                          <w:color w:val="3366FF"/>
                          <w:sz w:val="18"/>
                          <w:lang w:val="en-US"/>
                        </w:rPr>
                        <w:t>are due to</w:t>
                      </w:r>
                      <w:r>
                        <w:rPr>
                          <w:color w:val="3366FF"/>
                          <w:sz w:val="18"/>
                          <w:lang w:val="en-US"/>
                        </w:rPr>
                        <w:t xml:space="preserve"> </w:t>
                      </w:r>
                      <w:r w:rsidRPr="00D95721">
                        <w:rPr>
                          <w:color w:val="3366FF"/>
                          <w:sz w:val="18"/>
                          <w:lang w:val="en-US"/>
                        </w:rPr>
                        <w:t>Dr. Claudia Weiß, Prof. Dr. Martin Hellmich</w:t>
                      </w:r>
                    </w:p>
                  </w:txbxContent>
                </v:textbox>
              </v:shape>
            </w:pict>
          </mc:Fallback>
        </mc:AlternateContent>
      </w:r>
      <w:r w:rsidR="00B0220F" w:rsidRPr="00D9381E">
        <w:rPr>
          <w:rFonts w:eastAsia="Times New Roman"/>
          <w:sz w:val="20"/>
          <w:lang w:val="en-GB"/>
        </w:rPr>
        <w:br w:type="page"/>
      </w: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059045" cy="9791700"/>
                <wp:effectExtent l="9525" t="9525" r="8255"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9791700"/>
                        </a:xfrm>
                        <a:prstGeom prst="rect">
                          <a:avLst/>
                        </a:prstGeom>
                        <a:solidFill>
                          <a:srgbClr val="FFFFFF"/>
                        </a:solidFill>
                        <a:ln w="9525">
                          <a:solidFill>
                            <a:srgbClr val="000000"/>
                          </a:solidFill>
                          <a:miter lim="800000"/>
                          <a:headEnd/>
                          <a:tailEnd/>
                        </a:ln>
                      </wps:spPr>
                      <wps:txbx>
                        <w:txbxContent>
                          <w:p w:rsidR="003127E8" w:rsidRPr="00886627" w:rsidRDefault="003127E8" w:rsidP="00B0220F">
                            <w:pPr>
                              <w:rPr>
                                <w:u w:val="single"/>
                                <w:lang w:val="en-GB"/>
                              </w:rPr>
                            </w:pPr>
                            <w:r w:rsidRPr="00886627">
                              <w:rPr>
                                <w:u w:val="single"/>
                                <w:lang w:val="en-GB"/>
                              </w:rPr>
                              <w:t xml:space="preserve">Advice on the </w:t>
                            </w:r>
                            <w:r>
                              <w:rPr>
                                <w:u w:val="single"/>
                                <w:lang w:val="en-GB"/>
                              </w:rPr>
                              <w:t>use</w:t>
                            </w:r>
                            <w:r w:rsidRPr="00886627">
                              <w:rPr>
                                <w:u w:val="single"/>
                                <w:lang w:val="en-GB"/>
                              </w:rPr>
                              <w:t xml:space="preserve"> of this document</w:t>
                            </w:r>
                          </w:p>
                          <w:p w:rsidR="003127E8" w:rsidRPr="00731168" w:rsidRDefault="003127E8" w:rsidP="00B0220F">
                            <w:pPr>
                              <w:rPr>
                                <w:lang w:val="en-GB"/>
                              </w:rPr>
                            </w:pPr>
                            <w:r w:rsidRPr="00731168">
                              <w:rPr>
                                <w:lang w:val="en-GB"/>
                              </w:rPr>
                              <w:t>This template is intended to facilitate th</w:t>
                            </w:r>
                            <w:r>
                              <w:rPr>
                                <w:lang w:val="en-GB"/>
                              </w:rPr>
                              <w:t>e</w:t>
                            </w:r>
                            <w:r w:rsidRPr="00731168">
                              <w:rPr>
                                <w:lang w:val="en-GB"/>
                              </w:rPr>
                              <w:t xml:space="preserve"> pre</w:t>
                            </w:r>
                            <w:r>
                              <w:rPr>
                                <w:lang w:val="en-GB"/>
                              </w:rPr>
                              <w:t>para</w:t>
                            </w:r>
                            <w:r w:rsidRPr="00731168">
                              <w:rPr>
                                <w:lang w:val="en-GB"/>
                              </w:rPr>
                              <w:t xml:space="preserve">tion of </w:t>
                            </w:r>
                            <w:r>
                              <w:rPr>
                                <w:lang w:val="en-GB"/>
                              </w:rPr>
                              <w:t>trial</w:t>
                            </w:r>
                            <w:r w:rsidRPr="00731168">
                              <w:rPr>
                                <w:lang w:val="en-GB"/>
                              </w:rPr>
                              <w:t xml:space="preserve"> protocols</w:t>
                            </w:r>
                            <w:r>
                              <w:rPr>
                                <w:lang w:val="en-GB"/>
                              </w:rPr>
                              <w:t>, both commercial and non-commercial</w:t>
                            </w:r>
                            <w:r w:rsidRPr="00731168">
                              <w:rPr>
                                <w:lang w:val="en-GB"/>
                              </w:rPr>
                              <w:t>. The texts of the section headings take into account the ICH</w:t>
                            </w:r>
                            <w:r>
                              <w:rPr>
                                <w:lang w:val="en-GB"/>
                              </w:rPr>
                              <w:t xml:space="preserve"> E3 and E6 </w:t>
                            </w:r>
                            <w:r w:rsidRPr="00731168">
                              <w:rPr>
                                <w:lang w:val="en-GB"/>
                              </w:rPr>
                              <w:t>Guidelines.</w:t>
                            </w:r>
                          </w:p>
                          <w:p w:rsidR="003127E8" w:rsidRPr="00835E51" w:rsidRDefault="003127E8" w:rsidP="00B0220F">
                            <w:pPr>
                              <w:rPr>
                                <w:lang w:val="en-GB"/>
                              </w:rPr>
                            </w:pPr>
                            <w:r w:rsidRPr="00835E51">
                              <w:rPr>
                                <w:lang w:val="en-GB"/>
                              </w:rPr>
                              <w:t>The heading texts and numbering must not be c</w:t>
                            </w:r>
                            <w:r>
                              <w:rPr>
                                <w:lang w:val="en-GB"/>
                              </w:rPr>
                              <w:t>hanged</w:t>
                            </w:r>
                            <w:r w:rsidRPr="00835E51">
                              <w:rPr>
                                <w:lang w:val="en-GB"/>
                              </w:rPr>
                              <w:t xml:space="preserve">. </w:t>
                            </w:r>
                            <w:r>
                              <w:rPr>
                                <w:lang w:val="en-GB"/>
                              </w:rPr>
                              <w:t>Generally, no first-, second- or third-level headings may be added or deleted, although the following adjustments are permitted</w:t>
                            </w:r>
                            <w:r w:rsidRPr="00835E51">
                              <w:rPr>
                                <w:lang w:val="en-GB"/>
                              </w:rPr>
                              <w:t>:</w:t>
                            </w:r>
                          </w:p>
                          <w:p w:rsidR="003127E8" w:rsidRPr="00D9381E" w:rsidRDefault="003127E8" w:rsidP="00B0220F">
                            <w:pPr>
                              <w:rPr>
                                <w:lang w:val="en-GB"/>
                              </w:rPr>
                            </w:pPr>
                            <w:r w:rsidRPr="00835E51">
                              <w:rPr>
                                <w:lang w:val="en-GB"/>
                              </w:rPr>
                              <w:t xml:space="preserve">Since the template is based on regulatory requirements primarily concerned with the clinical testing of pharmaceuticals, terms such as </w:t>
                            </w:r>
                            <w:r>
                              <w:rPr>
                                <w:lang w:val="en-GB"/>
                              </w:rPr>
                              <w:t xml:space="preserve">investigational medicinal product and study </w:t>
                            </w:r>
                            <w:r w:rsidRPr="001A3B87">
                              <w:rPr>
                                <w:lang w:val="en-GB"/>
                              </w:rPr>
                              <w:t>medication must be adjusted when using the template to prepare study protocols for the testing of medical products or devices. This</w:t>
                            </w:r>
                            <w:r>
                              <w:rPr>
                                <w:lang w:val="en-GB"/>
                              </w:rPr>
                              <w:t xml:space="preserve"> applies, for example, to the headings in Sections </w:t>
                            </w:r>
                            <w:r w:rsidRPr="00027D8E">
                              <w:rPr>
                                <w:lang w:val="en-GB"/>
                              </w:rPr>
                              <w:t>7.2 to 7.4. Because</w:t>
                            </w:r>
                            <w:r>
                              <w:rPr>
                                <w:lang w:val="en-GB"/>
                              </w:rPr>
                              <w:t xml:space="preserve"> of the many possible but very different requirements in these sections, no suggested texts have been prepared</w:t>
                            </w:r>
                            <w:r w:rsidRPr="00D9381E">
                              <w:rPr>
                                <w:lang w:val="en-GB"/>
                              </w:rPr>
                              <w:t xml:space="preserve">. Requirements are also subject to regular revision and these should </w:t>
                            </w:r>
                            <w:r>
                              <w:rPr>
                                <w:lang w:val="en-GB"/>
                              </w:rPr>
                              <w:t xml:space="preserve">also </w:t>
                            </w:r>
                            <w:r w:rsidRPr="00D9381E">
                              <w:rPr>
                                <w:lang w:val="en-GB"/>
                              </w:rPr>
                              <w:t>be taken account of when pre</w:t>
                            </w:r>
                            <w:r>
                              <w:rPr>
                                <w:lang w:val="en-GB"/>
                              </w:rPr>
                              <w:t>pa</w:t>
                            </w:r>
                            <w:r w:rsidRPr="00D9381E">
                              <w:rPr>
                                <w:lang w:val="en-GB"/>
                              </w:rPr>
                              <w:t>ring texts</w:t>
                            </w:r>
                            <w:r>
                              <w:rPr>
                                <w:lang w:val="en-GB"/>
                              </w:rPr>
                              <w:t xml:space="preserve"> for these sections</w:t>
                            </w:r>
                            <w:r w:rsidRPr="00D9381E">
                              <w:rPr>
                                <w:lang w:val="en-GB"/>
                              </w:rPr>
                              <w:t>.</w:t>
                            </w:r>
                          </w:p>
                          <w:p w:rsidR="003127E8" w:rsidRDefault="003127E8" w:rsidP="00B0220F">
                            <w:pPr>
                              <w:rPr>
                                <w:lang w:val="en-GB"/>
                              </w:rPr>
                            </w:pPr>
                            <w:r w:rsidRPr="00D9381E">
                              <w:rPr>
                                <w:lang w:val="en-GB"/>
                              </w:rPr>
                              <w:t xml:space="preserve">This template </w:t>
                            </w:r>
                            <w:r>
                              <w:rPr>
                                <w:lang w:val="en-GB"/>
                              </w:rPr>
                              <w:t>is</w:t>
                            </w:r>
                            <w:r w:rsidRPr="00D9381E">
                              <w:rPr>
                                <w:lang w:val="en-GB"/>
                              </w:rPr>
                              <w:t xml:space="preserve"> based on regulatory requirements in Germany</w:t>
                            </w:r>
                            <w:r>
                              <w:rPr>
                                <w:lang w:val="en-GB"/>
                              </w:rPr>
                              <w:t xml:space="preserve"> for trials with medicinal products</w:t>
                            </w:r>
                            <w:r w:rsidRPr="00D9381E">
                              <w:rPr>
                                <w:lang w:val="en-GB"/>
                              </w:rPr>
                              <w:t xml:space="preserve">. When preparing texts for multinational </w:t>
                            </w:r>
                            <w:r>
                              <w:rPr>
                                <w:lang w:val="en-GB"/>
                              </w:rPr>
                              <w:t>trials</w:t>
                            </w:r>
                            <w:r w:rsidRPr="00D9381E">
                              <w:rPr>
                                <w:lang w:val="en-GB"/>
                              </w:rPr>
                              <w:t>, attention should therefore be paid to requirements in other countries.</w:t>
                            </w:r>
                          </w:p>
                          <w:p w:rsidR="003127E8" w:rsidRPr="00D9381E" w:rsidRDefault="003127E8" w:rsidP="00B0220F">
                            <w:pPr>
                              <w:rPr>
                                <w:lang w:val="en-GB"/>
                              </w:rPr>
                            </w:pPr>
                            <w:r w:rsidRPr="00F701F3">
                              <w:rPr>
                                <w:lang w:val="en-GB"/>
                              </w:rPr>
                              <w:t>If this template is adapted for trials with medical devices please be aware that processes and terminology differ in trials with medical devices and medicinal products significantly</w:t>
                            </w:r>
                            <w:r>
                              <w:rPr>
                                <w:lang w:val="en-GB"/>
                              </w:rPr>
                              <w:t>.</w:t>
                            </w:r>
                          </w:p>
                          <w:p w:rsidR="003127E8" w:rsidRPr="00D9381E" w:rsidRDefault="003127E8" w:rsidP="00B0220F">
                            <w:pPr>
                              <w:rPr>
                                <w:lang w:val="en-GB"/>
                              </w:rPr>
                            </w:pPr>
                            <w:r w:rsidRPr="00D9381E">
                              <w:rPr>
                                <w:lang w:val="en-GB"/>
                              </w:rPr>
                              <w:t xml:space="preserve">Explanations are given in </w:t>
                            </w:r>
                            <w:r w:rsidRPr="00D9381E">
                              <w:rPr>
                                <w:rStyle w:val="KommentarZchnZchn"/>
                                <w:lang w:val="en-GB"/>
                              </w:rPr>
                              <w:t>green text in italics</w:t>
                            </w:r>
                            <w:r w:rsidRPr="00D9381E">
                              <w:rPr>
                                <w:lang w:val="en-GB"/>
                              </w:rPr>
                              <w:t xml:space="preserve">. In some sections, </w:t>
                            </w:r>
                            <w:r w:rsidRPr="00D9381E">
                              <w:rPr>
                                <w:rStyle w:val="BeispieltextZchnZchn"/>
                                <w:lang w:val="en-GB"/>
                              </w:rPr>
                              <w:t xml:space="preserve">blue sample texts </w:t>
                            </w:r>
                            <w:r w:rsidRPr="002B4578">
                              <w:rPr>
                                <w:rStyle w:val="BeispieltextZchnZchn"/>
                                <w:lang w:val="en-GB"/>
                              </w:rPr>
                              <w:t>or reminders</w:t>
                            </w:r>
                            <w:r w:rsidRPr="00D9381E">
                              <w:rPr>
                                <w:lang w:val="en-GB"/>
                              </w:rPr>
                              <w:t xml:space="preserve"> are given. In both cases, the appropriateness of the </w:t>
                            </w:r>
                            <w:r>
                              <w:rPr>
                                <w:lang w:val="en-GB"/>
                              </w:rPr>
                              <w:t xml:space="preserve">given </w:t>
                            </w:r>
                            <w:r w:rsidRPr="00D9381E">
                              <w:rPr>
                                <w:lang w:val="en-GB"/>
                              </w:rPr>
                              <w:t xml:space="preserve">statements should be checked for the clinical </w:t>
                            </w:r>
                            <w:r>
                              <w:rPr>
                                <w:lang w:val="en-GB"/>
                              </w:rPr>
                              <w:t>trial</w:t>
                            </w:r>
                            <w:r w:rsidRPr="00D9381E">
                              <w:rPr>
                                <w:lang w:val="en-GB"/>
                              </w:rPr>
                              <w:t xml:space="preserve"> in question. This applies in particular to the sample </w:t>
                            </w:r>
                            <w:r>
                              <w:rPr>
                                <w:lang w:val="en-GB"/>
                              </w:rPr>
                              <w:t>t</w:t>
                            </w:r>
                            <w:r w:rsidRPr="00D9381E">
                              <w:rPr>
                                <w:lang w:val="en-GB"/>
                              </w:rPr>
                              <w:t xml:space="preserve">exts, which should not be simply copied without critical review. The sample texts and many of the reminders have been formulated for the conduct of a multicentre </w:t>
                            </w:r>
                            <w:r w:rsidRPr="00246244">
                              <w:rPr>
                                <w:lang w:val="en-GB"/>
                              </w:rPr>
                              <w:t xml:space="preserve">study for which the University of Cologne is the sponsor of an investigator-initiated trial (IIT). In such a case, many of the tasks will be performed by the PCI </w:t>
                            </w:r>
                            <w:r>
                              <w:rPr>
                                <w:lang w:val="en-GB"/>
                              </w:rPr>
                              <w:t xml:space="preserve">/ </w:t>
                            </w:r>
                            <w:r w:rsidRPr="00246244">
                              <w:rPr>
                                <w:lang w:val="en-GB"/>
                              </w:rPr>
                              <w:t xml:space="preserve">LKP and the </w:t>
                            </w:r>
                            <w:r>
                              <w:rPr>
                                <w:lang w:val="en-GB"/>
                              </w:rPr>
                              <w:t>Clinical Trials Centre Cologne (CTCC)</w:t>
                            </w:r>
                            <w:r w:rsidRPr="00246244">
                              <w:rPr>
                                <w:lang w:val="en-GB"/>
                              </w:rPr>
                              <w:t xml:space="preserve"> in Cologne.</w:t>
                            </w:r>
                            <w:r w:rsidRPr="00D9381E">
                              <w:rPr>
                                <w:lang w:val="en-GB"/>
                              </w:rPr>
                              <w:t xml:space="preserve"> If tasks are to be perfo</w:t>
                            </w:r>
                            <w:r>
                              <w:rPr>
                                <w:lang w:val="en-GB"/>
                              </w:rPr>
                              <w:t>r</w:t>
                            </w:r>
                            <w:r w:rsidRPr="00D9381E">
                              <w:rPr>
                                <w:lang w:val="en-GB"/>
                              </w:rPr>
                              <w:t>m</w:t>
                            </w:r>
                            <w:r>
                              <w:rPr>
                                <w:lang w:val="en-GB"/>
                              </w:rPr>
                              <w:t>e</w:t>
                            </w:r>
                            <w:r w:rsidRPr="00D9381E">
                              <w:rPr>
                                <w:lang w:val="en-GB"/>
                              </w:rPr>
                              <w:t>d by other persons or bodies, the texts should be adjusted accordingly.</w:t>
                            </w:r>
                          </w:p>
                          <w:p w:rsidR="003127E8" w:rsidRPr="00D9381E" w:rsidRDefault="003127E8" w:rsidP="00B0220F">
                            <w:pPr>
                              <w:rPr>
                                <w:b/>
                                <w:lang w:val="en-GB"/>
                              </w:rPr>
                            </w:pPr>
                            <w:r w:rsidRPr="00D9381E">
                              <w:rPr>
                                <w:b/>
                                <w:lang w:val="en-GB"/>
                              </w:rPr>
                              <w:t>Before using this template, please delete this and the previous text.</w:t>
                            </w:r>
                          </w:p>
                          <w:p w:rsidR="003127E8" w:rsidRPr="00D9381E" w:rsidRDefault="003127E8" w:rsidP="00B0220F">
                            <w:pPr>
                              <w:rPr>
                                <w:b/>
                                <w:lang w:val="en-GB"/>
                              </w:rPr>
                            </w:pPr>
                            <w:r w:rsidRPr="00D9381E">
                              <w:rPr>
                                <w:b/>
                                <w:lang w:val="en-GB"/>
                              </w:rPr>
                              <w:t>The author</w:t>
                            </w:r>
                            <w:r>
                              <w:rPr>
                                <w:b/>
                                <w:lang w:val="en-GB"/>
                              </w:rPr>
                              <w:t>s</w:t>
                            </w:r>
                            <w:r w:rsidRPr="00D9381E">
                              <w:rPr>
                                <w:b/>
                                <w:lang w:val="en-GB"/>
                              </w:rPr>
                              <w:t xml:space="preserve"> can accept no responsibility for the accuracy of any of the suggestions </w:t>
                            </w:r>
                            <w:r>
                              <w:rPr>
                                <w:b/>
                                <w:lang w:val="en-GB"/>
                              </w:rPr>
                              <w:t>made</w:t>
                            </w:r>
                            <w:r w:rsidRPr="00D9381E">
                              <w:rPr>
                                <w:b/>
                                <w:lang w:val="en-GB"/>
                              </w:rPr>
                              <w:t xml:space="preserve"> in this document. All users should check t</w:t>
                            </w:r>
                            <w:r>
                              <w:rPr>
                                <w:b/>
                                <w:lang w:val="en-GB"/>
                              </w:rPr>
                              <w:t>he</w:t>
                            </w:r>
                            <w:r w:rsidRPr="00D9381E">
                              <w:rPr>
                                <w:b/>
                                <w:lang w:val="en-GB"/>
                              </w:rPr>
                              <w:t xml:space="preserve"> accuracy against the va</w:t>
                            </w:r>
                            <w:r>
                              <w:rPr>
                                <w:b/>
                                <w:lang w:val="en-GB"/>
                              </w:rPr>
                              <w:t>l</w:t>
                            </w:r>
                            <w:r w:rsidRPr="00D9381E">
                              <w:rPr>
                                <w:b/>
                                <w:lang w:val="en-GB"/>
                              </w:rPr>
                              <w:t xml:space="preserve">id regulations and guidelines. </w:t>
                            </w:r>
                            <w:r>
                              <w:rPr>
                                <w:b/>
                                <w:lang w:val="en-GB"/>
                              </w:rPr>
                              <w:t>We</w:t>
                            </w:r>
                            <w:r w:rsidRPr="00D9381E">
                              <w:rPr>
                                <w:b/>
                                <w:lang w:val="en-GB"/>
                              </w:rPr>
                              <w:t xml:space="preserve"> would be grateful for any information on errors or comments: </w:t>
                            </w:r>
                            <w:hyperlink r:id="rId14" w:history="1">
                              <w:r w:rsidRPr="00CF32D4">
                                <w:rPr>
                                  <w:rStyle w:val="Hyperlink"/>
                                  <w:b/>
                                  <w:lang w:val="en-GB"/>
                                </w:rPr>
                                <w:t>guido.grass@uni-koeln.de</w:t>
                              </w:r>
                            </w:hyperlink>
                            <w:r>
                              <w:rPr>
                                <w:b/>
                                <w:lang w:val="en-GB"/>
                              </w:rPr>
                              <w:t xml:space="preserve">; </w:t>
                            </w:r>
                            <w:hyperlink r:id="rId15" w:history="1">
                              <w:r w:rsidRPr="00441487">
                                <w:rPr>
                                  <w:rStyle w:val="Hyperlink"/>
                                  <w:b/>
                                  <w:lang w:val="en-GB"/>
                                </w:rPr>
                                <w:t>uni-sponsor@uk-koeln.de</w:t>
                              </w:r>
                            </w:hyperlink>
                            <w:r>
                              <w:rPr>
                                <w:b/>
                                <w:lang w:val="en-GB"/>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398.35pt;height:7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">
                <v:textbox style="mso-fit-shape-to-text:t">
                  <w:txbxContent>
                    <w:p w:rsidR="003127E8" w:rsidRPr="00886627" w:rsidRDefault="003127E8" w:rsidP="00B0220F">
                      <w:pPr>
                        <w:rPr>
                          <w:u w:val="single"/>
                          <w:lang w:val="en-GB"/>
                        </w:rPr>
                      </w:pPr>
                      <w:r w:rsidRPr="00886627">
                        <w:rPr>
                          <w:u w:val="single"/>
                          <w:lang w:val="en-GB"/>
                        </w:rPr>
                        <w:t xml:space="preserve">Advice on the </w:t>
                      </w:r>
                      <w:r>
                        <w:rPr>
                          <w:u w:val="single"/>
                          <w:lang w:val="en-GB"/>
                        </w:rPr>
                        <w:t>use</w:t>
                      </w:r>
                      <w:r w:rsidRPr="00886627">
                        <w:rPr>
                          <w:u w:val="single"/>
                          <w:lang w:val="en-GB"/>
                        </w:rPr>
                        <w:t xml:space="preserve"> of this document</w:t>
                      </w:r>
                    </w:p>
                    <w:p w:rsidR="003127E8" w:rsidRPr="00731168" w:rsidRDefault="003127E8" w:rsidP="00B0220F">
                      <w:pPr>
                        <w:rPr>
                          <w:lang w:val="en-GB"/>
                        </w:rPr>
                      </w:pPr>
                      <w:r w:rsidRPr="00731168">
                        <w:rPr>
                          <w:lang w:val="en-GB"/>
                        </w:rPr>
                        <w:t>This template is intended to facilitate th</w:t>
                      </w:r>
                      <w:r>
                        <w:rPr>
                          <w:lang w:val="en-GB"/>
                        </w:rPr>
                        <w:t>e</w:t>
                      </w:r>
                      <w:r w:rsidRPr="00731168">
                        <w:rPr>
                          <w:lang w:val="en-GB"/>
                        </w:rPr>
                        <w:t xml:space="preserve"> pre</w:t>
                      </w:r>
                      <w:r>
                        <w:rPr>
                          <w:lang w:val="en-GB"/>
                        </w:rPr>
                        <w:t>para</w:t>
                      </w:r>
                      <w:r w:rsidRPr="00731168">
                        <w:rPr>
                          <w:lang w:val="en-GB"/>
                        </w:rPr>
                        <w:t xml:space="preserve">tion of </w:t>
                      </w:r>
                      <w:r>
                        <w:rPr>
                          <w:lang w:val="en-GB"/>
                        </w:rPr>
                        <w:t>trial</w:t>
                      </w:r>
                      <w:r w:rsidRPr="00731168">
                        <w:rPr>
                          <w:lang w:val="en-GB"/>
                        </w:rPr>
                        <w:t xml:space="preserve"> protocols</w:t>
                      </w:r>
                      <w:r>
                        <w:rPr>
                          <w:lang w:val="en-GB"/>
                        </w:rPr>
                        <w:t>, both commercial and non-commercial</w:t>
                      </w:r>
                      <w:r w:rsidRPr="00731168">
                        <w:rPr>
                          <w:lang w:val="en-GB"/>
                        </w:rPr>
                        <w:t>. The texts of the section headings take into account the ICH</w:t>
                      </w:r>
                      <w:r>
                        <w:rPr>
                          <w:lang w:val="en-GB"/>
                        </w:rPr>
                        <w:t xml:space="preserve"> E3 and E6 </w:t>
                      </w:r>
                      <w:r w:rsidRPr="00731168">
                        <w:rPr>
                          <w:lang w:val="en-GB"/>
                        </w:rPr>
                        <w:t>Guidelines.</w:t>
                      </w:r>
                    </w:p>
                    <w:p w:rsidR="003127E8" w:rsidRPr="00835E51" w:rsidRDefault="003127E8" w:rsidP="00B0220F">
                      <w:pPr>
                        <w:rPr>
                          <w:lang w:val="en-GB"/>
                        </w:rPr>
                      </w:pPr>
                      <w:r w:rsidRPr="00835E51">
                        <w:rPr>
                          <w:lang w:val="en-GB"/>
                        </w:rPr>
                        <w:t>The heading texts and numbering must not be c</w:t>
                      </w:r>
                      <w:r>
                        <w:rPr>
                          <w:lang w:val="en-GB"/>
                        </w:rPr>
                        <w:t>hanged</w:t>
                      </w:r>
                      <w:r w:rsidRPr="00835E51">
                        <w:rPr>
                          <w:lang w:val="en-GB"/>
                        </w:rPr>
                        <w:t xml:space="preserve">. </w:t>
                      </w:r>
                      <w:r>
                        <w:rPr>
                          <w:lang w:val="en-GB"/>
                        </w:rPr>
                        <w:t>Generally, no first-, second- or third-level headings may be added or deleted, although the following adjustments are permitted</w:t>
                      </w:r>
                      <w:r w:rsidRPr="00835E51">
                        <w:rPr>
                          <w:lang w:val="en-GB"/>
                        </w:rPr>
                        <w:t>:</w:t>
                      </w:r>
                    </w:p>
                    <w:p w:rsidR="003127E8" w:rsidRPr="00D9381E" w:rsidRDefault="003127E8" w:rsidP="00B0220F">
                      <w:pPr>
                        <w:rPr>
                          <w:lang w:val="en-GB"/>
                        </w:rPr>
                      </w:pPr>
                      <w:r w:rsidRPr="00835E51">
                        <w:rPr>
                          <w:lang w:val="en-GB"/>
                        </w:rPr>
                        <w:t xml:space="preserve">Since the template is based on regulatory requirements primarily concerned with the clinical testing of pharmaceuticals, terms such as </w:t>
                      </w:r>
                      <w:r>
                        <w:rPr>
                          <w:lang w:val="en-GB"/>
                        </w:rPr>
                        <w:t xml:space="preserve">investigational medicinal product and study </w:t>
                      </w:r>
                      <w:r w:rsidRPr="001A3B87">
                        <w:rPr>
                          <w:lang w:val="en-GB"/>
                        </w:rPr>
                        <w:t>medication must be adjusted when using the template to prepare study protocols for the testing of medical products or devices. This</w:t>
                      </w:r>
                      <w:r>
                        <w:rPr>
                          <w:lang w:val="en-GB"/>
                        </w:rPr>
                        <w:t xml:space="preserve"> applies, for example, to the headings in Sections </w:t>
                      </w:r>
                      <w:r w:rsidRPr="00027D8E">
                        <w:rPr>
                          <w:lang w:val="en-GB"/>
                        </w:rPr>
                        <w:t>7.2 to 7.4. Because</w:t>
                      </w:r>
                      <w:r>
                        <w:rPr>
                          <w:lang w:val="en-GB"/>
                        </w:rPr>
                        <w:t xml:space="preserve"> of the many possible but very different requirements in these sections, no suggested texts have been prepared</w:t>
                      </w:r>
                      <w:r w:rsidRPr="00D9381E">
                        <w:rPr>
                          <w:lang w:val="en-GB"/>
                        </w:rPr>
                        <w:t xml:space="preserve">. Requirements are also subject to regular revision and these should </w:t>
                      </w:r>
                      <w:r>
                        <w:rPr>
                          <w:lang w:val="en-GB"/>
                        </w:rPr>
                        <w:t xml:space="preserve">also </w:t>
                      </w:r>
                      <w:r w:rsidRPr="00D9381E">
                        <w:rPr>
                          <w:lang w:val="en-GB"/>
                        </w:rPr>
                        <w:t>be taken account of when pre</w:t>
                      </w:r>
                      <w:r>
                        <w:rPr>
                          <w:lang w:val="en-GB"/>
                        </w:rPr>
                        <w:t>pa</w:t>
                      </w:r>
                      <w:r w:rsidRPr="00D9381E">
                        <w:rPr>
                          <w:lang w:val="en-GB"/>
                        </w:rPr>
                        <w:t>ring texts</w:t>
                      </w:r>
                      <w:r>
                        <w:rPr>
                          <w:lang w:val="en-GB"/>
                        </w:rPr>
                        <w:t xml:space="preserve"> for these sections</w:t>
                      </w:r>
                      <w:r w:rsidRPr="00D9381E">
                        <w:rPr>
                          <w:lang w:val="en-GB"/>
                        </w:rPr>
                        <w:t>.</w:t>
                      </w:r>
                    </w:p>
                    <w:p w:rsidR="003127E8" w:rsidRDefault="003127E8" w:rsidP="00B0220F">
                      <w:pPr>
                        <w:rPr>
                          <w:lang w:val="en-GB"/>
                        </w:rPr>
                      </w:pPr>
                      <w:r w:rsidRPr="00D9381E">
                        <w:rPr>
                          <w:lang w:val="en-GB"/>
                        </w:rPr>
                        <w:t xml:space="preserve">This template </w:t>
                      </w:r>
                      <w:r>
                        <w:rPr>
                          <w:lang w:val="en-GB"/>
                        </w:rPr>
                        <w:t>is</w:t>
                      </w:r>
                      <w:r w:rsidRPr="00D9381E">
                        <w:rPr>
                          <w:lang w:val="en-GB"/>
                        </w:rPr>
                        <w:t xml:space="preserve"> based on regulatory requirements in Germany</w:t>
                      </w:r>
                      <w:r>
                        <w:rPr>
                          <w:lang w:val="en-GB"/>
                        </w:rPr>
                        <w:t xml:space="preserve"> for trials with medicinal products</w:t>
                      </w:r>
                      <w:r w:rsidRPr="00D9381E">
                        <w:rPr>
                          <w:lang w:val="en-GB"/>
                        </w:rPr>
                        <w:t xml:space="preserve">. When preparing texts for multinational </w:t>
                      </w:r>
                      <w:r>
                        <w:rPr>
                          <w:lang w:val="en-GB"/>
                        </w:rPr>
                        <w:t>trials</w:t>
                      </w:r>
                      <w:r w:rsidRPr="00D9381E">
                        <w:rPr>
                          <w:lang w:val="en-GB"/>
                        </w:rPr>
                        <w:t>, attention should therefore be paid to requirements in other countries.</w:t>
                      </w:r>
                    </w:p>
                    <w:p w:rsidR="003127E8" w:rsidRPr="00D9381E" w:rsidRDefault="003127E8" w:rsidP="00B0220F">
                      <w:pPr>
                        <w:rPr>
                          <w:lang w:val="en-GB"/>
                        </w:rPr>
                      </w:pPr>
                      <w:r w:rsidRPr="00F701F3">
                        <w:rPr>
                          <w:lang w:val="en-GB"/>
                        </w:rPr>
                        <w:t>If this template is adapted for trials with medical devices please be aware that processes and terminology differ in trials with medical devices and medicinal products significantly</w:t>
                      </w:r>
                      <w:r>
                        <w:rPr>
                          <w:lang w:val="en-GB"/>
                        </w:rPr>
                        <w:t>.</w:t>
                      </w:r>
                    </w:p>
                    <w:p w:rsidR="003127E8" w:rsidRPr="00D9381E" w:rsidRDefault="003127E8" w:rsidP="00B0220F">
                      <w:pPr>
                        <w:rPr>
                          <w:lang w:val="en-GB"/>
                        </w:rPr>
                      </w:pPr>
                      <w:r w:rsidRPr="00D9381E">
                        <w:rPr>
                          <w:lang w:val="en-GB"/>
                        </w:rPr>
                        <w:t xml:space="preserve">Explanations are given in </w:t>
                      </w:r>
                      <w:r w:rsidRPr="00D9381E">
                        <w:rPr>
                          <w:rStyle w:val="KommentarZchnZchn"/>
                          <w:lang w:val="en-GB"/>
                        </w:rPr>
                        <w:t>green text in italics</w:t>
                      </w:r>
                      <w:r w:rsidRPr="00D9381E">
                        <w:rPr>
                          <w:lang w:val="en-GB"/>
                        </w:rPr>
                        <w:t xml:space="preserve">. In some sections, </w:t>
                      </w:r>
                      <w:r w:rsidRPr="00D9381E">
                        <w:rPr>
                          <w:rStyle w:val="BeispieltextZchnZchn"/>
                          <w:lang w:val="en-GB"/>
                        </w:rPr>
                        <w:t xml:space="preserve">blue sample texts </w:t>
                      </w:r>
                      <w:r w:rsidRPr="002B4578">
                        <w:rPr>
                          <w:rStyle w:val="BeispieltextZchnZchn"/>
                          <w:lang w:val="en-GB"/>
                        </w:rPr>
                        <w:t>or reminders</w:t>
                      </w:r>
                      <w:r w:rsidRPr="00D9381E">
                        <w:rPr>
                          <w:lang w:val="en-GB"/>
                        </w:rPr>
                        <w:t xml:space="preserve"> are given. In both cases, the appropriateness of the </w:t>
                      </w:r>
                      <w:r>
                        <w:rPr>
                          <w:lang w:val="en-GB"/>
                        </w:rPr>
                        <w:t xml:space="preserve">given </w:t>
                      </w:r>
                      <w:r w:rsidRPr="00D9381E">
                        <w:rPr>
                          <w:lang w:val="en-GB"/>
                        </w:rPr>
                        <w:t xml:space="preserve">statements should be checked for the clinical </w:t>
                      </w:r>
                      <w:r>
                        <w:rPr>
                          <w:lang w:val="en-GB"/>
                        </w:rPr>
                        <w:t>trial</w:t>
                      </w:r>
                      <w:r w:rsidRPr="00D9381E">
                        <w:rPr>
                          <w:lang w:val="en-GB"/>
                        </w:rPr>
                        <w:t xml:space="preserve"> in question. This applies in particular to the sample </w:t>
                      </w:r>
                      <w:r>
                        <w:rPr>
                          <w:lang w:val="en-GB"/>
                        </w:rPr>
                        <w:t>t</w:t>
                      </w:r>
                      <w:r w:rsidRPr="00D9381E">
                        <w:rPr>
                          <w:lang w:val="en-GB"/>
                        </w:rPr>
                        <w:t xml:space="preserve">exts, which should not be simply copied without critical review. The sample texts and many of the reminders have been formulated for the conduct of a multicentre </w:t>
                      </w:r>
                      <w:r w:rsidRPr="00246244">
                        <w:rPr>
                          <w:lang w:val="en-GB"/>
                        </w:rPr>
                        <w:t xml:space="preserve">study for which the University of Cologne is the sponsor of an investigator-initiated trial (IIT). In such a case, many of the tasks will be performed by the PCI </w:t>
                      </w:r>
                      <w:r>
                        <w:rPr>
                          <w:lang w:val="en-GB"/>
                        </w:rPr>
                        <w:t xml:space="preserve">/ </w:t>
                      </w:r>
                      <w:r w:rsidRPr="00246244">
                        <w:rPr>
                          <w:lang w:val="en-GB"/>
                        </w:rPr>
                        <w:t xml:space="preserve">LKP and the </w:t>
                      </w:r>
                      <w:r>
                        <w:rPr>
                          <w:lang w:val="en-GB"/>
                        </w:rPr>
                        <w:t>Clinical Trials Centre Cologne (CTCC)</w:t>
                      </w:r>
                      <w:r w:rsidRPr="00246244">
                        <w:rPr>
                          <w:lang w:val="en-GB"/>
                        </w:rPr>
                        <w:t xml:space="preserve"> in Cologne.</w:t>
                      </w:r>
                      <w:r w:rsidRPr="00D9381E">
                        <w:rPr>
                          <w:lang w:val="en-GB"/>
                        </w:rPr>
                        <w:t xml:space="preserve"> If tasks are to be perfo</w:t>
                      </w:r>
                      <w:r>
                        <w:rPr>
                          <w:lang w:val="en-GB"/>
                        </w:rPr>
                        <w:t>r</w:t>
                      </w:r>
                      <w:r w:rsidRPr="00D9381E">
                        <w:rPr>
                          <w:lang w:val="en-GB"/>
                        </w:rPr>
                        <w:t>m</w:t>
                      </w:r>
                      <w:r>
                        <w:rPr>
                          <w:lang w:val="en-GB"/>
                        </w:rPr>
                        <w:t>e</w:t>
                      </w:r>
                      <w:r w:rsidRPr="00D9381E">
                        <w:rPr>
                          <w:lang w:val="en-GB"/>
                        </w:rPr>
                        <w:t>d by other persons or bodies, the texts should be adjusted accordingly.</w:t>
                      </w:r>
                    </w:p>
                    <w:p w:rsidR="003127E8" w:rsidRPr="00D9381E" w:rsidRDefault="003127E8" w:rsidP="00B0220F">
                      <w:pPr>
                        <w:rPr>
                          <w:b/>
                          <w:lang w:val="en-GB"/>
                        </w:rPr>
                      </w:pPr>
                      <w:r w:rsidRPr="00D9381E">
                        <w:rPr>
                          <w:b/>
                          <w:lang w:val="en-GB"/>
                        </w:rPr>
                        <w:t>Before using this template, please delete this and the previous text.</w:t>
                      </w:r>
                    </w:p>
                    <w:p w:rsidR="003127E8" w:rsidRPr="00D9381E" w:rsidRDefault="003127E8" w:rsidP="00B0220F">
                      <w:pPr>
                        <w:rPr>
                          <w:b/>
                          <w:lang w:val="en-GB"/>
                        </w:rPr>
                      </w:pPr>
                      <w:r w:rsidRPr="00D9381E">
                        <w:rPr>
                          <w:b/>
                          <w:lang w:val="en-GB"/>
                        </w:rPr>
                        <w:t>The author</w:t>
                      </w:r>
                      <w:r>
                        <w:rPr>
                          <w:b/>
                          <w:lang w:val="en-GB"/>
                        </w:rPr>
                        <w:t>s</w:t>
                      </w:r>
                      <w:r w:rsidRPr="00D9381E">
                        <w:rPr>
                          <w:b/>
                          <w:lang w:val="en-GB"/>
                        </w:rPr>
                        <w:t xml:space="preserve"> can accept no responsibility for the accuracy of any of the suggestions </w:t>
                      </w:r>
                      <w:r>
                        <w:rPr>
                          <w:b/>
                          <w:lang w:val="en-GB"/>
                        </w:rPr>
                        <w:t>made</w:t>
                      </w:r>
                      <w:r w:rsidRPr="00D9381E">
                        <w:rPr>
                          <w:b/>
                          <w:lang w:val="en-GB"/>
                        </w:rPr>
                        <w:t xml:space="preserve"> in this document. All users should check t</w:t>
                      </w:r>
                      <w:r>
                        <w:rPr>
                          <w:b/>
                          <w:lang w:val="en-GB"/>
                        </w:rPr>
                        <w:t>he</w:t>
                      </w:r>
                      <w:r w:rsidRPr="00D9381E">
                        <w:rPr>
                          <w:b/>
                          <w:lang w:val="en-GB"/>
                        </w:rPr>
                        <w:t xml:space="preserve"> accuracy against the va</w:t>
                      </w:r>
                      <w:r>
                        <w:rPr>
                          <w:b/>
                          <w:lang w:val="en-GB"/>
                        </w:rPr>
                        <w:t>l</w:t>
                      </w:r>
                      <w:r w:rsidRPr="00D9381E">
                        <w:rPr>
                          <w:b/>
                          <w:lang w:val="en-GB"/>
                        </w:rPr>
                        <w:t xml:space="preserve">id regulations and guidelines. </w:t>
                      </w:r>
                      <w:r>
                        <w:rPr>
                          <w:b/>
                          <w:lang w:val="en-GB"/>
                        </w:rPr>
                        <w:t>We</w:t>
                      </w:r>
                      <w:r w:rsidRPr="00D9381E">
                        <w:rPr>
                          <w:b/>
                          <w:lang w:val="en-GB"/>
                        </w:rPr>
                        <w:t xml:space="preserve"> would be grateful for any information on errors or comments: </w:t>
                      </w:r>
                      <w:hyperlink r:id="rId16" w:history="1">
                        <w:r w:rsidRPr="00CF32D4">
                          <w:rPr>
                            <w:rStyle w:val="Hyperlink"/>
                            <w:b/>
                            <w:lang w:val="en-GB"/>
                          </w:rPr>
                          <w:t>guido.grass@uni-koeln.de</w:t>
                        </w:r>
                      </w:hyperlink>
                      <w:r>
                        <w:rPr>
                          <w:b/>
                          <w:lang w:val="en-GB"/>
                        </w:rPr>
                        <w:t xml:space="preserve">; </w:t>
                      </w:r>
                      <w:hyperlink r:id="rId17" w:history="1">
                        <w:r w:rsidRPr="00441487">
                          <w:rPr>
                            <w:rStyle w:val="Hyperlink"/>
                            <w:b/>
                            <w:lang w:val="en-GB"/>
                          </w:rPr>
                          <w:t>uni-sponsor@uk-koeln.de</w:t>
                        </w:r>
                      </w:hyperlink>
                      <w:r>
                        <w:rPr>
                          <w:b/>
                          <w:lang w:val="en-GB"/>
                        </w:rPr>
                        <w:t xml:space="preserve">. </w:t>
                      </w:r>
                    </w:p>
                  </w:txbxContent>
                </v:textbox>
                <w10:wrap type="square"/>
              </v:shape>
            </w:pict>
          </mc:Fallback>
        </mc:AlternateContent>
      </w:r>
    </w:p>
    <w:p w:rsidR="00B0220F" w:rsidRPr="00D9381E" w:rsidRDefault="00211BD8" w:rsidP="00061775">
      <w:pPr>
        <w:pStyle w:val="berschrift1"/>
        <w:numPr>
          <w:ilvl w:val="0"/>
          <w:numId w:val="6"/>
        </w:numPr>
        <w:rPr>
          <w:lang w:val="en-GB"/>
        </w:rPr>
      </w:pPr>
      <w:bookmarkStart w:id="2" w:name="_Toc240864399"/>
      <w:bookmarkStart w:id="3" w:name="_Toc259790406"/>
      <w:bookmarkStart w:id="4" w:name="_Toc510077461"/>
      <w:r w:rsidRPr="00D9381E">
        <w:rPr>
          <w:lang w:val="en-GB"/>
        </w:rPr>
        <w:lastRenderedPageBreak/>
        <w:t>Signatures</w:t>
      </w:r>
      <w:bookmarkEnd w:id="2"/>
      <w:bookmarkEnd w:id="3"/>
      <w:bookmarkEnd w:id="4"/>
    </w:p>
    <w:p w:rsidR="00B0220F" w:rsidRPr="00D9381E" w:rsidRDefault="00211BD8" w:rsidP="00B0220F">
      <w:pPr>
        <w:pStyle w:val="Kommentar"/>
        <w:rPr>
          <w:lang w:val="en-GB"/>
        </w:rPr>
      </w:pPr>
      <w:r w:rsidRPr="00D9381E">
        <w:rPr>
          <w:lang w:val="en-GB"/>
        </w:rPr>
        <w:t xml:space="preserve">All persons who made a significant contribution to the preparation of the </w:t>
      </w:r>
      <w:r w:rsidR="00061D4A" w:rsidRPr="00650E13">
        <w:rPr>
          <w:lang w:val="en-GB"/>
        </w:rPr>
        <w:t>trial</w:t>
      </w:r>
      <w:r w:rsidRPr="00D9381E">
        <w:rPr>
          <w:lang w:val="en-GB"/>
        </w:rPr>
        <w:t xml:space="preserve"> protocol should sign this page</w:t>
      </w:r>
      <w:r w:rsidR="00B0220F" w:rsidRPr="00D9381E">
        <w:rPr>
          <w:lang w:val="en-GB"/>
        </w:rPr>
        <w:t>.</w:t>
      </w:r>
    </w:p>
    <w:p w:rsidR="00B0220F" w:rsidRPr="00D9381E" w:rsidRDefault="00B0220F" w:rsidP="00B0220F">
      <w:pPr>
        <w:tabs>
          <w:tab w:val="left" w:pos="3969"/>
          <w:tab w:val="left" w:pos="7088"/>
          <w:tab w:val="left" w:pos="7371"/>
          <w:tab w:val="right" w:pos="8505"/>
        </w:tabs>
        <w:spacing w:after="0"/>
        <w:rPr>
          <w:lang w:val="en-GB"/>
        </w:rPr>
      </w:pPr>
    </w:p>
    <w:p w:rsidR="002B4578" w:rsidRDefault="00B0220F" w:rsidP="00B0220F">
      <w:pPr>
        <w:tabs>
          <w:tab w:val="left" w:pos="3969"/>
          <w:tab w:val="left" w:pos="7088"/>
          <w:tab w:val="left" w:pos="7371"/>
          <w:tab w:val="right" w:pos="8505"/>
        </w:tabs>
        <w:spacing w:after="0"/>
        <w:rPr>
          <w:lang w:val="en-GB"/>
        </w:rPr>
      </w:pPr>
      <w:r w:rsidRPr="00D9381E">
        <w:rPr>
          <w:lang w:val="en-GB"/>
        </w:rPr>
        <w:t>Name (</w:t>
      </w:r>
      <w:r w:rsidR="006D4193">
        <w:rPr>
          <w:lang w:val="en-GB"/>
        </w:rPr>
        <w:t xml:space="preserve">PCI, </w:t>
      </w:r>
      <w:r w:rsidR="005502AB" w:rsidRPr="00650E13">
        <w:rPr>
          <w:lang w:val="en-GB"/>
        </w:rPr>
        <w:t>Princi</w:t>
      </w:r>
      <w:r w:rsidR="000842AD" w:rsidRPr="00650E13">
        <w:rPr>
          <w:lang w:val="en-GB"/>
        </w:rPr>
        <w:t>pal</w:t>
      </w:r>
      <w:r w:rsidR="005502AB" w:rsidRPr="00650E13">
        <w:rPr>
          <w:lang w:val="en-GB"/>
        </w:rPr>
        <w:t xml:space="preserve"> Coordinating</w:t>
      </w:r>
      <w:r w:rsidR="006D4193" w:rsidRPr="006D4193">
        <w:rPr>
          <w:lang w:val="en-GB"/>
        </w:rPr>
        <w:t xml:space="preserve"> </w:t>
      </w:r>
      <w:r w:rsidR="006D4193" w:rsidRPr="00650E13">
        <w:rPr>
          <w:lang w:val="en-GB"/>
        </w:rPr>
        <w:t>Investigator</w:t>
      </w:r>
      <w:r w:rsidR="006D4193" w:rsidRPr="00D9381E">
        <w:rPr>
          <w:lang w:val="en-GB"/>
        </w:rPr>
        <w:t>)</w:t>
      </w:r>
      <w:r w:rsidR="006D4193">
        <w:rPr>
          <w:lang w:val="en-GB"/>
        </w:rPr>
        <w:t xml:space="preserve"> </w:t>
      </w:r>
      <w:r w:rsidRPr="00650E13">
        <w:rPr>
          <w:u w:val="single"/>
          <w:lang w:val="en-GB"/>
        </w:rPr>
        <w:tab/>
      </w:r>
      <w:r w:rsidRPr="00650E13">
        <w:rPr>
          <w:lang w:val="en-GB"/>
        </w:rPr>
        <w:tab/>
      </w:r>
      <w:r w:rsidRPr="00650E13">
        <w:rPr>
          <w:u w:val="single"/>
          <w:lang w:val="en-GB"/>
        </w:rPr>
        <w:tab/>
      </w:r>
    </w:p>
    <w:p w:rsidR="00B0220F" w:rsidRPr="00D9381E" w:rsidRDefault="00211BD8" w:rsidP="00B36E02">
      <w:pPr>
        <w:tabs>
          <w:tab w:val="left" w:pos="4678"/>
          <w:tab w:val="left" w:pos="7371"/>
          <w:tab w:val="right" w:pos="8505"/>
        </w:tabs>
        <w:spacing w:after="0"/>
        <w:rPr>
          <w:lang w:val="en-GB"/>
        </w:rPr>
      </w:pPr>
      <w:r w:rsidRPr="00246244">
        <w:rPr>
          <w:sz w:val="16"/>
          <w:szCs w:val="16"/>
          <w:lang w:val="en-GB"/>
        </w:rPr>
        <w:t>On behalf of the sponsor</w:t>
      </w:r>
      <w:r w:rsidR="00B0220F" w:rsidRPr="00D9381E">
        <w:rPr>
          <w:sz w:val="16"/>
          <w:szCs w:val="16"/>
          <w:lang w:val="en-GB"/>
        </w:rPr>
        <w:tab/>
      </w:r>
      <w:r w:rsidRPr="00D9381E">
        <w:rPr>
          <w:sz w:val="16"/>
          <w:szCs w:val="16"/>
          <w:lang w:val="en-GB"/>
        </w:rPr>
        <w:t>Signature</w:t>
      </w:r>
      <w:r w:rsidR="00B0220F" w:rsidRPr="00D9381E">
        <w:rPr>
          <w:sz w:val="16"/>
          <w:szCs w:val="16"/>
          <w:lang w:val="en-GB"/>
        </w:rPr>
        <w:tab/>
        <w:t>Dat</w:t>
      </w:r>
      <w:r w:rsidRPr="00D9381E">
        <w:rPr>
          <w:sz w:val="16"/>
          <w:szCs w:val="16"/>
          <w:lang w:val="en-GB"/>
        </w:rPr>
        <w:t>e</w:t>
      </w:r>
      <w:r w:rsidR="00B0220F" w:rsidRPr="00D9381E">
        <w:rPr>
          <w:sz w:val="16"/>
          <w:szCs w:val="16"/>
          <w:lang w:val="en-GB"/>
        </w:rPr>
        <w:br/>
      </w:r>
      <w:r w:rsidRPr="00D9381E">
        <w:rPr>
          <w:sz w:val="16"/>
          <w:szCs w:val="16"/>
          <w:lang w:val="en-GB"/>
        </w:rPr>
        <w:t>University</w:t>
      </w:r>
      <w:r w:rsidR="000B33CD">
        <w:rPr>
          <w:sz w:val="16"/>
          <w:szCs w:val="16"/>
          <w:lang w:val="en-GB"/>
        </w:rPr>
        <w:t xml:space="preserve"> of </w:t>
      </w:r>
      <w:r w:rsidR="000B33CD" w:rsidRPr="00D9381E">
        <w:rPr>
          <w:sz w:val="16"/>
          <w:szCs w:val="16"/>
          <w:lang w:val="en-GB"/>
        </w:rPr>
        <w:t>Cologne</w:t>
      </w:r>
    </w:p>
    <w:p w:rsidR="00B0220F" w:rsidRPr="00D9381E" w:rsidRDefault="00B0220F" w:rsidP="00B0220F">
      <w:pPr>
        <w:tabs>
          <w:tab w:val="left" w:pos="3969"/>
          <w:tab w:val="left" w:pos="7088"/>
          <w:tab w:val="left" w:pos="7371"/>
          <w:tab w:val="right" w:pos="8505"/>
        </w:tabs>
        <w:rPr>
          <w:lang w:val="en-GB"/>
        </w:rPr>
      </w:pPr>
    </w:p>
    <w:p w:rsidR="00B36E02" w:rsidRDefault="00B0220F" w:rsidP="00B36E02">
      <w:pPr>
        <w:tabs>
          <w:tab w:val="left" w:pos="4678"/>
          <w:tab w:val="left" w:pos="7088"/>
          <w:tab w:val="left" w:pos="7371"/>
          <w:tab w:val="right" w:pos="8505"/>
        </w:tabs>
        <w:spacing w:after="0"/>
        <w:rPr>
          <w:u w:val="single"/>
          <w:lang w:val="en-GB"/>
        </w:rPr>
      </w:pPr>
      <w:r w:rsidRPr="00D9381E">
        <w:rPr>
          <w:lang w:val="en-GB"/>
        </w:rPr>
        <w:t>Name</w:t>
      </w:r>
      <w:r w:rsidRPr="00D9381E">
        <w:rPr>
          <w:lang w:val="en-GB"/>
        </w:rPr>
        <w:tab/>
      </w:r>
      <w:r w:rsidR="00B36E02" w:rsidRPr="00650E13">
        <w:rPr>
          <w:u w:val="single"/>
          <w:lang w:val="en-GB"/>
        </w:rPr>
        <w:tab/>
      </w:r>
      <w:r w:rsidRPr="00D9381E">
        <w:rPr>
          <w:lang w:val="en-GB"/>
        </w:rPr>
        <w:tab/>
      </w:r>
      <w:r w:rsidRPr="00D9381E">
        <w:rPr>
          <w:u w:val="single"/>
          <w:lang w:val="en-GB"/>
        </w:rPr>
        <w:tab/>
      </w:r>
    </w:p>
    <w:p w:rsidR="00027D8E" w:rsidRDefault="00211BD8" w:rsidP="00B36E02">
      <w:pPr>
        <w:tabs>
          <w:tab w:val="left" w:pos="4678"/>
          <w:tab w:val="left" w:pos="7371"/>
          <w:tab w:val="right" w:pos="8505"/>
        </w:tabs>
        <w:spacing w:after="0"/>
        <w:rPr>
          <w:sz w:val="16"/>
          <w:szCs w:val="16"/>
          <w:lang w:val="en-GB"/>
        </w:rPr>
      </w:pPr>
      <w:r w:rsidRPr="00D9381E">
        <w:rPr>
          <w:sz w:val="16"/>
          <w:szCs w:val="16"/>
          <w:lang w:val="en-GB"/>
        </w:rPr>
        <w:t>Medical contact of the sponsor</w:t>
      </w:r>
      <w:r w:rsidR="00B0220F" w:rsidRPr="00D9381E">
        <w:rPr>
          <w:sz w:val="16"/>
          <w:szCs w:val="16"/>
          <w:lang w:val="en-GB"/>
        </w:rPr>
        <w:tab/>
      </w:r>
      <w:r w:rsidRPr="00D9381E">
        <w:rPr>
          <w:sz w:val="16"/>
          <w:szCs w:val="16"/>
          <w:lang w:val="en-GB"/>
        </w:rPr>
        <w:t>Signature</w:t>
      </w:r>
      <w:r w:rsidR="00B0220F" w:rsidRPr="00D9381E">
        <w:rPr>
          <w:sz w:val="16"/>
          <w:szCs w:val="16"/>
          <w:lang w:val="en-GB"/>
        </w:rPr>
        <w:tab/>
        <w:t>Dat</w:t>
      </w:r>
      <w:r w:rsidRPr="00D9381E">
        <w:rPr>
          <w:sz w:val="16"/>
          <w:szCs w:val="16"/>
          <w:lang w:val="en-GB"/>
        </w:rPr>
        <w:t>e</w:t>
      </w:r>
      <w:r w:rsidR="00B0220F" w:rsidRPr="00D9381E">
        <w:rPr>
          <w:sz w:val="16"/>
          <w:szCs w:val="16"/>
          <w:lang w:val="en-GB"/>
        </w:rPr>
        <w:br/>
      </w:r>
      <w:r w:rsidRPr="00D9381E">
        <w:rPr>
          <w:sz w:val="16"/>
          <w:szCs w:val="16"/>
          <w:lang w:val="en-GB"/>
        </w:rPr>
        <w:t xml:space="preserve">Hospital </w:t>
      </w:r>
      <w:r w:rsidR="001F5E35">
        <w:rPr>
          <w:sz w:val="16"/>
          <w:szCs w:val="16"/>
          <w:lang w:val="en-GB"/>
        </w:rPr>
        <w:t>and Ambulatory Clinic</w:t>
      </w:r>
      <w:r w:rsidR="001F5E35" w:rsidRPr="00D9381E">
        <w:rPr>
          <w:sz w:val="16"/>
          <w:szCs w:val="16"/>
          <w:lang w:val="en-GB"/>
        </w:rPr>
        <w:t xml:space="preserve"> </w:t>
      </w:r>
      <w:r w:rsidRPr="00D9381E">
        <w:rPr>
          <w:sz w:val="16"/>
          <w:szCs w:val="16"/>
          <w:lang w:val="en-GB"/>
        </w:rPr>
        <w:t xml:space="preserve">for </w:t>
      </w:r>
      <w:r w:rsidR="00B0220F" w:rsidRPr="00D9381E">
        <w:rPr>
          <w:sz w:val="16"/>
          <w:szCs w:val="16"/>
          <w:lang w:val="en-GB"/>
        </w:rPr>
        <w:t>xxx,</w:t>
      </w:r>
    </w:p>
    <w:p w:rsidR="00B0220F" w:rsidRPr="00D9381E" w:rsidRDefault="00211BD8" w:rsidP="00B0220F">
      <w:pPr>
        <w:tabs>
          <w:tab w:val="left" w:pos="3969"/>
          <w:tab w:val="left" w:pos="7088"/>
          <w:tab w:val="left" w:pos="7371"/>
          <w:tab w:val="right" w:pos="8505"/>
        </w:tabs>
        <w:rPr>
          <w:sz w:val="16"/>
          <w:szCs w:val="16"/>
          <w:lang w:val="en-GB"/>
        </w:rPr>
      </w:pPr>
      <w:r w:rsidRPr="00D9381E">
        <w:rPr>
          <w:sz w:val="16"/>
          <w:szCs w:val="16"/>
          <w:lang w:val="en-GB"/>
        </w:rPr>
        <w:t>Cologne University Hospital</w:t>
      </w:r>
    </w:p>
    <w:p w:rsidR="00B0220F" w:rsidRPr="00D9381E" w:rsidRDefault="00B0220F" w:rsidP="00B0220F">
      <w:pPr>
        <w:pStyle w:val="Kommentar"/>
        <w:rPr>
          <w:lang w:val="en-GB"/>
        </w:rPr>
      </w:pPr>
      <w:r w:rsidRPr="00D9381E">
        <w:rPr>
          <w:lang w:val="en-GB"/>
        </w:rPr>
        <w:t>I</w:t>
      </w:r>
      <w:r w:rsidR="00211BD8" w:rsidRPr="00D9381E">
        <w:rPr>
          <w:lang w:val="en-GB"/>
        </w:rPr>
        <w:t xml:space="preserve">f the medical contact of the sponsor and the </w:t>
      </w:r>
      <w:r w:rsidR="002C5E7B">
        <w:rPr>
          <w:lang w:val="en-GB"/>
        </w:rPr>
        <w:t xml:space="preserve">PCI / </w:t>
      </w:r>
      <w:r w:rsidRPr="00D9381E">
        <w:rPr>
          <w:lang w:val="en-GB"/>
        </w:rPr>
        <w:t>LKP</w:t>
      </w:r>
      <w:r w:rsidR="00211BD8" w:rsidRPr="00D9381E">
        <w:rPr>
          <w:lang w:val="en-GB"/>
        </w:rPr>
        <w:t xml:space="preserve"> </w:t>
      </w:r>
      <w:r w:rsidR="009B47DB">
        <w:rPr>
          <w:lang w:val="en-GB"/>
        </w:rPr>
        <w:t>is</w:t>
      </w:r>
      <w:r w:rsidR="009B47DB" w:rsidRPr="00D9381E">
        <w:rPr>
          <w:lang w:val="en-GB"/>
        </w:rPr>
        <w:t xml:space="preserve"> </w:t>
      </w:r>
      <w:r w:rsidR="00211BD8" w:rsidRPr="00D9381E">
        <w:rPr>
          <w:lang w:val="en-GB"/>
        </w:rPr>
        <w:t>the same person</w:t>
      </w:r>
      <w:r w:rsidRPr="00D9381E">
        <w:rPr>
          <w:lang w:val="en-GB"/>
        </w:rPr>
        <w:t xml:space="preserve">, </w:t>
      </w:r>
      <w:r w:rsidR="005024C3" w:rsidRPr="00D9381E">
        <w:rPr>
          <w:lang w:val="en-GB"/>
        </w:rPr>
        <w:t>this second signature can be omitted and the words ‘Medical contact of the sponsor’ should be added to the above</w:t>
      </w:r>
      <w:r w:rsidRPr="00D9381E">
        <w:rPr>
          <w:lang w:val="en-GB"/>
        </w:rPr>
        <w:t>.</w:t>
      </w:r>
    </w:p>
    <w:p w:rsidR="00027D8E" w:rsidRDefault="00B0220F" w:rsidP="00B36E02">
      <w:pPr>
        <w:tabs>
          <w:tab w:val="left" w:pos="4678"/>
          <w:tab w:val="left" w:pos="7088"/>
          <w:tab w:val="left" w:pos="7371"/>
          <w:tab w:val="right" w:pos="8505"/>
        </w:tabs>
        <w:spacing w:after="0"/>
        <w:rPr>
          <w:sz w:val="16"/>
          <w:szCs w:val="16"/>
          <w:lang w:val="en-GB"/>
        </w:rPr>
      </w:pPr>
      <w:r w:rsidRPr="00D9381E">
        <w:rPr>
          <w:lang w:val="en-GB"/>
        </w:rPr>
        <w:t>Name</w:t>
      </w:r>
      <w:r w:rsidRPr="00D9381E">
        <w:rPr>
          <w:lang w:val="en-GB"/>
        </w:rPr>
        <w:tab/>
      </w:r>
      <w:r w:rsidRPr="00D9381E">
        <w:rPr>
          <w:u w:val="single"/>
          <w:lang w:val="en-GB"/>
        </w:rPr>
        <w:tab/>
      </w:r>
      <w:r w:rsidRPr="00D9381E">
        <w:rPr>
          <w:lang w:val="en-GB"/>
        </w:rPr>
        <w:tab/>
      </w:r>
      <w:r w:rsidRPr="00D9381E">
        <w:rPr>
          <w:u w:val="single"/>
          <w:lang w:val="en-GB"/>
        </w:rPr>
        <w:tab/>
      </w:r>
      <w:r w:rsidRPr="00D9381E">
        <w:rPr>
          <w:u w:val="single"/>
          <w:lang w:val="en-GB"/>
        </w:rPr>
        <w:br/>
      </w:r>
      <w:r w:rsidRPr="00D9381E">
        <w:rPr>
          <w:sz w:val="16"/>
          <w:szCs w:val="16"/>
          <w:lang w:val="en-GB"/>
        </w:rPr>
        <w:t>Statisti</w:t>
      </w:r>
      <w:r w:rsidR="005024C3" w:rsidRPr="00D9381E">
        <w:rPr>
          <w:sz w:val="16"/>
          <w:szCs w:val="16"/>
          <w:lang w:val="en-GB"/>
        </w:rPr>
        <w:t>cian</w:t>
      </w:r>
      <w:r w:rsidRPr="00D9381E">
        <w:rPr>
          <w:sz w:val="16"/>
          <w:szCs w:val="16"/>
          <w:lang w:val="en-GB"/>
        </w:rPr>
        <w:tab/>
      </w:r>
      <w:r w:rsidR="00D9381E" w:rsidRPr="00D9381E">
        <w:rPr>
          <w:sz w:val="16"/>
          <w:szCs w:val="16"/>
          <w:lang w:val="en-GB"/>
        </w:rPr>
        <w:t>Signature</w:t>
      </w:r>
      <w:r w:rsidRPr="00D9381E">
        <w:rPr>
          <w:sz w:val="16"/>
          <w:szCs w:val="16"/>
          <w:lang w:val="en-GB"/>
        </w:rPr>
        <w:tab/>
      </w:r>
      <w:r w:rsidRPr="00D9381E">
        <w:rPr>
          <w:sz w:val="16"/>
          <w:szCs w:val="16"/>
          <w:lang w:val="en-GB"/>
        </w:rPr>
        <w:tab/>
        <w:t>Dat</w:t>
      </w:r>
      <w:r w:rsidR="005024C3" w:rsidRPr="00D9381E">
        <w:rPr>
          <w:sz w:val="16"/>
          <w:szCs w:val="16"/>
          <w:lang w:val="en-GB"/>
        </w:rPr>
        <w:t>e</w:t>
      </w:r>
      <w:r w:rsidRPr="00D9381E">
        <w:rPr>
          <w:sz w:val="16"/>
          <w:szCs w:val="16"/>
          <w:lang w:val="en-GB"/>
        </w:rPr>
        <w:br/>
      </w:r>
      <w:r w:rsidR="00AC28A0" w:rsidRPr="00AC28A0">
        <w:rPr>
          <w:sz w:val="16"/>
          <w:szCs w:val="16"/>
          <w:lang w:val="en-GB"/>
        </w:rPr>
        <w:t xml:space="preserve">Institute of Medical Statistics and Computational Biology </w:t>
      </w:r>
      <w:r w:rsidR="009B47DB" w:rsidRPr="00AC28A0">
        <w:rPr>
          <w:sz w:val="16"/>
          <w:szCs w:val="16"/>
          <w:lang w:val="en-GB"/>
        </w:rPr>
        <w:t>(IMSB)</w:t>
      </w:r>
    </w:p>
    <w:p w:rsidR="00B0220F" w:rsidRPr="00D9381E" w:rsidRDefault="005024C3" w:rsidP="00B0220F">
      <w:pPr>
        <w:tabs>
          <w:tab w:val="left" w:pos="3969"/>
          <w:tab w:val="left" w:pos="7088"/>
          <w:tab w:val="left" w:pos="7371"/>
          <w:tab w:val="right" w:pos="8505"/>
        </w:tabs>
        <w:rPr>
          <w:sz w:val="16"/>
          <w:szCs w:val="16"/>
          <w:lang w:val="en-GB"/>
        </w:rPr>
      </w:pPr>
      <w:r w:rsidRPr="00D9381E">
        <w:rPr>
          <w:sz w:val="16"/>
          <w:szCs w:val="16"/>
          <w:lang w:val="en-GB"/>
        </w:rPr>
        <w:t>University</w:t>
      </w:r>
      <w:r w:rsidR="000B33CD">
        <w:rPr>
          <w:sz w:val="16"/>
          <w:szCs w:val="16"/>
          <w:lang w:val="en-GB"/>
        </w:rPr>
        <w:t xml:space="preserve"> of </w:t>
      </w:r>
      <w:r w:rsidR="000B33CD" w:rsidRPr="00D9381E">
        <w:rPr>
          <w:sz w:val="16"/>
          <w:szCs w:val="16"/>
          <w:lang w:val="en-GB"/>
        </w:rPr>
        <w:t>Cologne</w:t>
      </w:r>
    </w:p>
    <w:p w:rsidR="00FC7A82" w:rsidRPr="00D9381E" w:rsidRDefault="00FC7A82" w:rsidP="00061775">
      <w:pPr>
        <w:pStyle w:val="berschrift1"/>
        <w:numPr>
          <w:ilvl w:val="0"/>
          <w:numId w:val="6"/>
        </w:numPr>
        <w:rPr>
          <w:lang w:val="en-GB"/>
        </w:rPr>
      </w:pPr>
      <w:bookmarkStart w:id="5" w:name="_Toc240864400"/>
      <w:bookmarkStart w:id="6" w:name="_Toc259790407"/>
      <w:bookmarkStart w:id="7" w:name="_Toc510077462"/>
      <w:r w:rsidRPr="00D9381E">
        <w:rPr>
          <w:lang w:val="en-GB"/>
        </w:rPr>
        <w:t>Synopsis</w:t>
      </w:r>
      <w:bookmarkEnd w:id="5"/>
      <w:bookmarkEnd w:id="6"/>
      <w:bookmarkEnd w:id="7"/>
    </w:p>
    <w:tbl>
      <w:tblPr>
        <w:tblW w:w="9363" w:type="dxa"/>
        <w:tblLayout w:type="fixed"/>
        <w:tblCellMar>
          <w:top w:w="85" w:type="dxa"/>
          <w:bottom w:w="85" w:type="dxa"/>
        </w:tblCellMar>
        <w:tblLook w:val="01E0" w:firstRow="1" w:lastRow="1" w:firstColumn="1" w:lastColumn="1" w:noHBand="0" w:noVBand="0"/>
      </w:tblPr>
      <w:tblGrid>
        <w:gridCol w:w="10"/>
        <w:gridCol w:w="2845"/>
        <w:gridCol w:w="6508"/>
      </w:tblGrid>
      <w:tr w:rsidR="00FC7A82" w:rsidRPr="00B36E02" w:rsidTr="001C1790">
        <w:trPr>
          <w:cantSplit/>
        </w:trPr>
        <w:tc>
          <w:tcPr>
            <w:tcW w:w="2855" w:type="dxa"/>
            <w:gridSpan w:val="2"/>
            <w:tcBorders>
              <w:bottom w:val="single" w:sz="2" w:space="0" w:color="auto"/>
            </w:tcBorders>
            <w:shd w:val="clear" w:color="auto" w:fill="auto"/>
          </w:tcPr>
          <w:p w:rsidR="00FC7A82" w:rsidRPr="00D9381E" w:rsidRDefault="00FC7A82" w:rsidP="00493FF1">
            <w:pPr>
              <w:rPr>
                <w:lang w:val="en-GB"/>
              </w:rPr>
            </w:pPr>
            <w:r w:rsidRPr="00D9381E">
              <w:rPr>
                <w:lang w:val="en-GB"/>
              </w:rPr>
              <w:t>Sponsor</w:t>
            </w:r>
            <w:r w:rsidR="00AD41CF" w:rsidRPr="00650E13">
              <w:rPr>
                <w:lang w:val="en-GB"/>
              </w:rPr>
              <w:t>:</w:t>
            </w:r>
          </w:p>
        </w:tc>
        <w:tc>
          <w:tcPr>
            <w:tcW w:w="6508" w:type="dxa"/>
            <w:tcBorders>
              <w:bottom w:val="single" w:sz="2" w:space="0" w:color="auto"/>
            </w:tcBorders>
            <w:shd w:val="clear" w:color="auto" w:fill="auto"/>
          </w:tcPr>
          <w:p w:rsidR="0047795C" w:rsidRPr="0047795C" w:rsidRDefault="0047795C" w:rsidP="009B47DB">
            <w:pPr>
              <w:pStyle w:val="Kommentar"/>
              <w:rPr>
                <w:lang w:val="en-GB"/>
              </w:rPr>
            </w:pPr>
            <w:r w:rsidRPr="0047795C">
              <w:rPr>
                <w:lang w:val="en-GB"/>
              </w:rPr>
              <w:t>Company with ad</w:t>
            </w:r>
            <w:r>
              <w:rPr>
                <w:lang w:val="en-GB"/>
              </w:rPr>
              <w:t>d</w:t>
            </w:r>
            <w:r w:rsidRPr="0047795C">
              <w:rPr>
                <w:lang w:val="en-GB"/>
              </w:rPr>
              <w:t>ress</w:t>
            </w:r>
            <w:r w:rsidR="000C0DCD">
              <w:rPr>
                <w:lang w:val="en-GB"/>
              </w:rPr>
              <w:t xml:space="preserve"> / contact data</w:t>
            </w:r>
            <w:r w:rsidRPr="0047795C">
              <w:rPr>
                <w:lang w:val="en-GB"/>
              </w:rPr>
              <w:t xml:space="preserve"> </w:t>
            </w:r>
          </w:p>
          <w:p w:rsidR="0047795C" w:rsidRPr="0047795C" w:rsidRDefault="0047795C" w:rsidP="009B47DB">
            <w:pPr>
              <w:pStyle w:val="Kommentar"/>
              <w:rPr>
                <w:lang w:val="en-GB"/>
              </w:rPr>
            </w:pPr>
            <w:r w:rsidRPr="0047795C">
              <w:rPr>
                <w:lang w:val="en-GB"/>
              </w:rPr>
              <w:t>or</w:t>
            </w:r>
          </w:p>
          <w:p w:rsidR="00FC7A82" w:rsidRPr="00434AE6" w:rsidRDefault="00FC7A82" w:rsidP="000F6E21">
            <w:pPr>
              <w:pStyle w:val="Beispieltext"/>
              <w:rPr>
                <w:lang w:val="fr-FR"/>
              </w:rPr>
            </w:pPr>
            <w:r w:rsidRPr="00434AE6">
              <w:rPr>
                <w:lang w:val="fr-FR"/>
              </w:rPr>
              <w:t>Universit</w:t>
            </w:r>
            <w:r w:rsidR="005024C3" w:rsidRPr="00434AE6">
              <w:rPr>
                <w:lang w:val="fr-FR"/>
              </w:rPr>
              <w:t>y</w:t>
            </w:r>
            <w:r w:rsidR="002C66FD">
              <w:rPr>
                <w:lang w:val="fr-FR"/>
              </w:rPr>
              <w:t xml:space="preserve"> of </w:t>
            </w:r>
            <w:r w:rsidR="002C66FD" w:rsidRPr="00434AE6">
              <w:rPr>
                <w:lang w:val="fr-FR"/>
              </w:rPr>
              <w:t>Cologne</w:t>
            </w:r>
            <w:r w:rsidRPr="00434AE6">
              <w:rPr>
                <w:lang w:val="fr-FR"/>
              </w:rPr>
              <w:br/>
            </w:r>
            <w:r w:rsidR="005024C3" w:rsidRPr="00434AE6">
              <w:rPr>
                <w:lang w:val="fr-FR"/>
              </w:rPr>
              <w:t>Represented by</w:t>
            </w:r>
            <w:r w:rsidRPr="00434AE6">
              <w:rPr>
                <w:lang w:val="fr-FR"/>
              </w:rPr>
              <w:t>:</w:t>
            </w:r>
          </w:p>
          <w:p w:rsidR="005024C3" w:rsidRPr="001F5E35" w:rsidRDefault="00FC7A82" w:rsidP="005E4284">
            <w:pPr>
              <w:pStyle w:val="Beispieltext"/>
              <w:rPr>
                <w:lang w:val="en-GB"/>
              </w:rPr>
            </w:pPr>
            <w:r w:rsidRPr="001F5E35">
              <w:rPr>
                <w:lang w:val="en-GB"/>
              </w:rPr>
              <w:t>Name (</w:t>
            </w:r>
            <w:r w:rsidR="002C5E7B">
              <w:rPr>
                <w:lang w:val="en-GB"/>
              </w:rPr>
              <w:t xml:space="preserve">Principal </w:t>
            </w:r>
            <w:r w:rsidR="005502AB" w:rsidRPr="00650E13">
              <w:rPr>
                <w:lang w:val="en-GB"/>
              </w:rPr>
              <w:t>Coordinating Investigator</w:t>
            </w:r>
            <w:r w:rsidR="008B0E6B">
              <w:rPr>
                <w:lang w:val="en-GB"/>
              </w:rPr>
              <w:t>,</w:t>
            </w:r>
            <w:r w:rsidR="00BA0B81">
              <w:rPr>
                <w:lang w:val="en-GB"/>
              </w:rPr>
              <w:t xml:space="preserve"> </w:t>
            </w:r>
            <w:r w:rsidR="002C5E7B">
              <w:rPr>
                <w:lang w:val="en-GB"/>
              </w:rPr>
              <w:t>PCI</w:t>
            </w:r>
            <w:r w:rsidRPr="00650E13">
              <w:rPr>
                <w:lang w:val="en-GB"/>
              </w:rPr>
              <w:t>)</w:t>
            </w:r>
            <w:r w:rsidRPr="00650E13">
              <w:rPr>
                <w:lang w:val="en-GB"/>
              </w:rPr>
              <w:br/>
            </w:r>
            <w:r w:rsidR="005502AB" w:rsidRPr="00650E13">
              <w:rPr>
                <w:lang w:val="en-GB"/>
              </w:rPr>
              <w:t>Department for xxx</w:t>
            </w:r>
            <w:r w:rsidR="002C5E7B">
              <w:rPr>
                <w:lang w:val="en-GB"/>
              </w:rPr>
              <w:t xml:space="preserve"> </w:t>
            </w:r>
            <w:r w:rsidRPr="001F5E35">
              <w:rPr>
                <w:lang w:val="en-GB"/>
              </w:rPr>
              <w:br/>
            </w:r>
            <w:r w:rsidR="005024C3" w:rsidRPr="001F5E35">
              <w:rPr>
                <w:lang w:val="en-GB"/>
              </w:rPr>
              <w:t xml:space="preserve">Hospital and </w:t>
            </w:r>
            <w:r w:rsidR="001F5E35" w:rsidRPr="001F5E35">
              <w:rPr>
                <w:lang w:val="en-GB"/>
              </w:rPr>
              <w:t>Ambulatory Clinic</w:t>
            </w:r>
            <w:r w:rsidR="00BA0B81">
              <w:rPr>
                <w:lang w:val="en-GB"/>
              </w:rPr>
              <w:t xml:space="preserve"> </w:t>
            </w:r>
            <w:r w:rsidR="005024C3" w:rsidRPr="001F5E35">
              <w:rPr>
                <w:lang w:val="en-GB"/>
              </w:rPr>
              <w:t>Cologne University Hospital</w:t>
            </w:r>
            <w:r w:rsidRPr="001F5E35">
              <w:rPr>
                <w:lang w:val="en-GB"/>
              </w:rPr>
              <w:br/>
              <w:t>Kerpener Str</w:t>
            </w:r>
            <w:r w:rsidR="005024C3" w:rsidRPr="001F5E35">
              <w:rPr>
                <w:lang w:val="en-GB"/>
              </w:rPr>
              <w:t>asse</w:t>
            </w:r>
            <w:r w:rsidRPr="001F5E35">
              <w:rPr>
                <w:lang w:val="en-GB"/>
              </w:rPr>
              <w:t xml:space="preserve"> 62</w:t>
            </w:r>
            <w:r w:rsidRPr="001F5E35">
              <w:rPr>
                <w:lang w:val="en-GB"/>
              </w:rPr>
              <w:br/>
              <w:t xml:space="preserve">50937 </w:t>
            </w:r>
            <w:r w:rsidR="005024C3" w:rsidRPr="001F5E35">
              <w:rPr>
                <w:lang w:val="en-GB"/>
              </w:rPr>
              <w:t>Cologne</w:t>
            </w:r>
            <w:r w:rsidR="004E7FA8" w:rsidRPr="001F5E35">
              <w:rPr>
                <w:lang w:val="en-GB"/>
              </w:rPr>
              <w:br/>
            </w:r>
            <w:r w:rsidR="005024C3" w:rsidRPr="001F5E35">
              <w:rPr>
                <w:lang w:val="en-GB"/>
              </w:rPr>
              <w:t>Germany</w:t>
            </w:r>
          </w:p>
        </w:tc>
      </w:tr>
      <w:tr w:rsidR="00FC7A82" w:rsidRPr="00B36E02" w:rsidTr="001C1790">
        <w:trPr>
          <w:cantSplit/>
        </w:trPr>
        <w:tc>
          <w:tcPr>
            <w:tcW w:w="2855" w:type="dxa"/>
            <w:gridSpan w:val="2"/>
            <w:shd w:val="clear" w:color="auto" w:fill="auto"/>
          </w:tcPr>
          <w:p w:rsidR="00FC7A82" w:rsidRPr="00D9381E" w:rsidRDefault="008A049A" w:rsidP="008A049A">
            <w:pPr>
              <w:rPr>
                <w:lang w:val="en-GB"/>
              </w:rPr>
            </w:pPr>
            <w:r>
              <w:rPr>
                <w:lang w:val="en-GB"/>
              </w:rPr>
              <w:t xml:space="preserve">Principal </w:t>
            </w:r>
            <w:r w:rsidR="005502AB" w:rsidRPr="00650E13">
              <w:rPr>
                <w:lang w:val="en-GB"/>
              </w:rPr>
              <w:t>Coordinating Investigator</w:t>
            </w:r>
            <w:r w:rsidR="00AD41CF" w:rsidRPr="00650E13">
              <w:rPr>
                <w:lang w:val="en-GB"/>
              </w:rPr>
              <w:t>:</w:t>
            </w:r>
          </w:p>
        </w:tc>
        <w:tc>
          <w:tcPr>
            <w:tcW w:w="6508" w:type="dxa"/>
            <w:shd w:val="clear" w:color="auto" w:fill="auto"/>
          </w:tcPr>
          <w:p w:rsidR="00FC7A82" w:rsidRPr="00D9381E" w:rsidRDefault="005024C3" w:rsidP="00493FF1">
            <w:pPr>
              <w:rPr>
                <w:lang w:val="en-GB"/>
              </w:rPr>
            </w:pPr>
            <w:r w:rsidRPr="00D9381E">
              <w:rPr>
                <w:lang w:val="en-GB"/>
              </w:rPr>
              <w:t>See above</w:t>
            </w:r>
          </w:p>
          <w:p w:rsidR="00FC7A82" w:rsidRPr="00D9381E" w:rsidRDefault="005024C3" w:rsidP="005024C3">
            <w:pPr>
              <w:pStyle w:val="Kommentar"/>
              <w:rPr>
                <w:lang w:val="en-GB"/>
              </w:rPr>
            </w:pPr>
            <w:r w:rsidRPr="00D9381E">
              <w:rPr>
                <w:lang w:val="en-GB"/>
              </w:rPr>
              <w:t>It may be necessary to add national representatives of the sponsor</w:t>
            </w:r>
            <w:r w:rsidR="004E7FA8">
              <w:rPr>
                <w:lang w:val="en-GB"/>
              </w:rPr>
              <w:t xml:space="preserve"> here</w:t>
            </w:r>
            <w:r w:rsidRPr="00D9381E">
              <w:rPr>
                <w:lang w:val="en-GB"/>
              </w:rPr>
              <w:t xml:space="preserve">, especially in the case of multinational, multicentre </w:t>
            </w:r>
            <w:r w:rsidR="0008295C" w:rsidRPr="00650E13">
              <w:rPr>
                <w:lang w:val="en-GB"/>
              </w:rPr>
              <w:t>trials</w:t>
            </w:r>
            <w:r w:rsidR="00FC7A82" w:rsidRPr="00650E13">
              <w:rPr>
                <w:lang w:val="en-GB"/>
              </w:rPr>
              <w:t>.</w:t>
            </w:r>
          </w:p>
        </w:tc>
      </w:tr>
      <w:tr w:rsidR="00FC7A82" w:rsidRPr="00B36E02" w:rsidTr="001C1790">
        <w:trPr>
          <w:cantSplit/>
        </w:trPr>
        <w:tc>
          <w:tcPr>
            <w:tcW w:w="2855" w:type="dxa"/>
            <w:gridSpan w:val="2"/>
            <w:shd w:val="clear" w:color="auto" w:fill="auto"/>
          </w:tcPr>
          <w:p w:rsidR="00FC7A82" w:rsidRPr="00D9381E" w:rsidRDefault="00FC7A82" w:rsidP="005024C3">
            <w:pPr>
              <w:rPr>
                <w:lang w:val="en-GB"/>
              </w:rPr>
            </w:pPr>
            <w:r w:rsidRPr="00D9381E">
              <w:rPr>
                <w:lang w:val="en-GB"/>
              </w:rPr>
              <w:t>Tit</w:t>
            </w:r>
            <w:r w:rsidR="005024C3" w:rsidRPr="00D9381E">
              <w:rPr>
                <w:lang w:val="en-GB"/>
              </w:rPr>
              <w:t xml:space="preserve">le of the clinical </w:t>
            </w:r>
            <w:r w:rsidR="00061D4A" w:rsidRPr="00650E13">
              <w:rPr>
                <w:lang w:val="en-GB"/>
              </w:rPr>
              <w:t>trial</w:t>
            </w:r>
            <w:r w:rsidR="00F115F6" w:rsidRPr="00650E13">
              <w:rPr>
                <w:lang w:val="en-GB"/>
              </w:rPr>
              <w:t>:</w:t>
            </w:r>
          </w:p>
        </w:tc>
        <w:tc>
          <w:tcPr>
            <w:tcW w:w="6508" w:type="dxa"/>
            <w:shd w:val="clear" w:color="auto" w:fill="auto"/>
          </w:tcPr>
          <w:p w:rsidR="00FC7A82" w:rsidRPr="00D9381E" w:rsidRDefault="00FC7A82" w:rsidP="00493FF1">
            <w:pPr>
              <w:rPr>
                <w:lang w:val="en-GB"/>
              </w:rPr>
            </w:pPr>
          </w:p>
        </w:tc>
      </w:tr>
      <w:tr w:rsidR="00FC7A82" w:rsidRPr="00D9381E" w:rsidTr="001C1790">
        <w:trPr>
          <w:cantSplit/>
        </w:trPr>
        <w:tc>
          <w:tcPr>
            <w:tcW w:w="2855" w:type="dxa"/>
            <w:gridSpan w:val="2"/>
            <w:shd w:val="clear" w:color="auto" w:fill="auto"/>
          </w:tcPr>
          <w:p w:rsidR="00FC7A82" w:rsidRPr="00D9381E" w:rsidRDefault="00FC7A82" w:rsidP="005024C3">
            <w:pPr>
              <w:rPr>
                <w:lang w:val="en-GB"/>
              </w:rPr>
            </w:pPr>
            <w:r w:rsidRPr="00D9381E">
              <w:rPr>
                <w:lang w:val="en-GB"/>
              </w:rPr>
              <w:t>Indi</w:t>
            </w:r>
            <w:r w:rsidR="005024C3" w:rsidRPr="00D9381E">
              <w:rPr>
                <w:lang w:val="en-GB"/>
              </w:rPr>
              <w:t>c</w:t>
            </w:r>
            <w:r w:rsidRPr="00D9381E">
              <w:rPr>
                <w:lang w:val="en-GB"/>
              </w:rPr>
              <w:t>ation</w:t>
            </w:r>
            <w:r w:rsidR="00F115F6">
              <w:rPr>
                <w:lang w:val="en-GB"/>
              </w:rPr>
              <w:t>:</w:t>
            </w:r>
          </w:p>
        </w:tc>
        <w:tc>
          <w:tcPr>
            <w:tcW w:w="6508" w:type="dxa"/>
            <w:shd w:val="clear" w:color="auto" w:fill="auto"/>
          </w:tcPr>
          <w:p w:rsidR="00FC7A82" w:rsidRPr="00D9381E" w:rsidRDefault="00FC7A82" w:rsidP="00493FF1">
            <w:pPr>
              <w:rPr>
                <w:lang w:val="en-GB"/>
              </w:rPr>
            </w:pPr>
          </w:p>
        </w:tc>
      </w:tr>
      <w:tr w:rsidR="00FC7A82" w:rsidRPr="00B36E02" w:rsidTr="001C1790">
        <w:trPr>
          <w:cantSplit/>
        </w:trPr>
        <w:tc>
          <w:tcPr>
            <w:tcW w:w="2855" w:type="dxa"/>
            <w:gridSpan w:val="2"/>
            <w:shd w:val="clear" w:color="auto" w:fill="auto"/>
          </w:tcPr>
          <w:p w:rsidR="00FC7A82" w:rsidRPr="00D9381E" w:rsidRDefault="00FC7A82" w:rsidP="00493FF1">
            <w:pPr>
              <w:rPr>
                <w:lang w:val="en-GB"/>
              </w:rPr>
            </w:pPr>
            <w:r w:rsidRPr="00D9381E">
              <w:rPr>
                <w:lang w:val="en-GB"/>
              </w:rPr>
              <w:t>Phase:</w:t>
            </w:r>
          </w:p>
        </w:tc>
        <w:tc>
          <w:tcPr>
            <w:tcW w:w="6508" w:type="dxa"/>
            <w:shd w:val="clear" w:color="auto" w:fill="auto"/>
          </w:tcPr>
          <w:p w:rsidR="00FC7A82" w:rsidRPr="00D9381E" w:rsidRDefault="005024C3" w:rsidP="007A563E">
            <w:pPr>
              <w:pStyle w:val="Beispieltext"/>
              <w:rPr>
                <w:lang w:val="en-GB"/>
              </w:rPr>
            </w:pPr>
            <w:r w:rsidRPr="00D9381E">
              <w:rPr>
                <w:lang w:val="en-GB"/>
              </w:rPr>
              <w:t xml:space="preserve">Phase xxx (I to IV) clinical </w:t>
            </w:r>
            <w:r w:rsidR="00061D4A" w:rsidRPr="00650E13">
              <w:rPr>
                <w:lang w:val="en-GB"/>
              </w:rPr>
              <w:t>trial</w:t>
            </w:r>
          </w:p>
        </w:tc>
      </w:tr>
      <w:tr w:rsidR="00FC7A82" w:rsidRPr="00B36E02" w:rsidTr="001C1790">
        <w:trPr>
          <w:cantSplit/>
        </w:trPr>
        <w:tc>
          <w:tcPr>
            <w:tcW w:w="2855" w:type="dxa"/>
            <w:gridSpan w:val="2"/>
            <w:shd w:val="clear" w:color="auto" w:fill="auto"/>
          </w:tcPr>
          <w:p w:rsidR="00FC7A82" w:rsidRPr="00D9381E" w:rsidRDefault="00966981" w:rsidP="00966981">
            <w:pPr>
              <w:rPr>
                <w:lang w:val="en-GB"/>
              </w:rPr>
            </w:pPr>
            <w:r w:rsidRPr="00D9381E">
              <w:rPr>
                <w:lang w:val="en-GB"/>
              </w:rPr>
              <w:t xml:space="preserve">Type of </w:t>
            </w:r>
            <w:r w:rsidR="00061D4A" w:rsidRPr="00650E13">
              <w:rPr>
                <w:lang w:val="en-GB"/>
              </w:rPr>
              <w:t>trial</w:t>
            </w:r>
            <w:r w:rsidRPr="00650E13">
              <w:rPr>
                <w:lang w:val="en-GB"/>
              </w:rPr>
              <w:t xml:space="preserve">, </w:t>
            </w:r>
            <w:r w:rsidR="00061D4A" w:rsidRPr="00650E13">
              <w:rPr>
                <w:lang w:val="en-GB"/>
              </w:rPr>
              <w:t>trial</w:t>
            </w:r>
            <w:r w:rsidRPr="00D9381E">
              <w:rPr>
                <w:lang w:val="en-GB"/>
              </w:rPr>
              <w:t xml:space="preserve"> design, </w:t>
            </w:r>
            <w:r w:rsidR="00D9381E" w:rsidRPr="00D9381E">
              <w:rPr>
                <w:lang w:val="en-GB"/>
              </w:rPr>
              <w:t>methodology</w:t>
            </w:r>
            <w:r w:rsidR="00F115F6">
              <w:rPr>
                <w:lang w:val="en-GB"/>
              </w:rPr>
              <w:t>:</w:t>
            </w:r>
          </w:p>
        </w:tc>
        <w:tc>
          <w:tcPr>
            <w:tcW w:w="6508" w:type="dxa"/>
            <w:shd w:val="clear" w:color="auto" w:fill="auto"/>
          </w:tcPr>
          <w:p w:rsidR="00FC7A82" w:rsidRPr="00D9381E" w:rsidRDefault="00FC146C" w:rsidP="00493FF1">
            <w:pPr>
              <w:pStyle w:val="Kommentar"/>
              <w:rPr>
                <w:lang w:val="en-GB"/>
              </w:rPr>
            </w:pPr>
            <w:r w:rsidRPr="00D9381E">
              <w:rPr>
                <w:lang w:val="en-GB"/>
              </w:rPr>
              <w:t>Single or multicentre, multinational clinical trial</w:t>
            </w:r>
          </w:p>
          <w:p w:rsidR="00FC7A82" w:rsidRPr="00D9381E" w:rsidRDefault="00FC146C" w:rsidP="00FC146C">
            <w:pPr>
              <w:pStyle w:val="Kommentar"/>
              <w:rPr>
                <w:lang w:val="en-GB"/>
              </w:rPr>
            </w:pPr>
            <w:r w:rsidRPr="00D9381E">
              <w:rPr>
                <w:lang w:val="en-GB"/>
              </w:rPr>
              <w:t xml:space="preserve">Two, three or four arms, randomised, </w:t>
            </w:r>
            <w:r w:rsidR="00D9381E" w:rsidRPr="00D9381E">
              <w:rPr>
                <w:lang w:val="en-GB"/>
              </w:rPr>
              <w:t>single</w:t>
            </w:r>
            <w:r w:rsidRPr="00D9381E">
              <w:rPr>
                <w:lang w:val="en-GB"/>
              </w:rPr>
              <w:t xml:space="preserve">-blind or double-blind, placebo-controlled, parallel-group or </w:t>
            </w:r>
            <w:r w:rsidR="00D9381E" w:rsidRPr="00D9381E">
              <w:rPr>
                <w:lang w:val="en-GB"/>
              </w:rPr>
              <w:t>crossover</w:t>
            </w:r>
            <w:r w:rsidRPr="00D9381E">
              <w:rPr>
                <w:lang w:val="en-GB"/>
              </w:rPr>
              <w:t xml:space="preserve"> design</w:t>
            </w:r>
          </w:p>
        </w:tc>
      </w:tr>
      <w:tr w:rsidR="00FC7A82" w:rsidRPr="00B36E02" w:rsidTr="001C1790">
        <w:trPr>
          <w:cantSplit/>
        </w:trPr>
        <w:tc>
          <w:tcPr>
            <w:tcW w:w="2855" w:type="dxa"/>
            <w:gridSpan w:val="2"/>
            <w:shd w:val="clear" w:color="auto" w:fill="auto"/>
          </w:tcPr>
          <w:p w:rsidR="00FC7A82" w:rsidRPr="00D9381E" w:rsidRDefault="00FC146C" w:rsidP="00FC146C">
            <w:pPr>
              <w:rPr>
                <w:lang w:val="en-GB"/>
              </w:rPr>
            </w:pPr>
            <w:r w:rsidRPr="00D9381E">
              <w:rPr>
                <w:lang w:val="en-GB"/>
              </w:rPr>
              <w:t>Number of subjects</w:t>
            </w:r>
            <w:r w:rsidR="00FC7A82" w:rsidRPr="00D9381E">
              <w:rPr>
                <w:lang w:val="en-GB"/>
              </w:rPr>
              <w:t>:</w:t>
            </w:r>
          </w:p>
        </w:tc>
        <w:tc>
          <w:tcPr>
            <w:tcW w:w="6508" w:type="dxa"/>
            <w:shd w:val="clear" w:color="auto" w:fill="auto"/>
          </w:tcPr>
          <w:p w:rsidR="00FC7A82" w:rsidRPr="00D9381E" w:rsidRDefault="00FC146C" w:rsidP="00FC146C">
            <w:pPr>
              <w:pStyle w:val="Beispieltext"/>
              <w:rPr>
                <w:lang w:val="en-GB"/>
              </w:rPr>
            </w:pPr>
            <w:r w:rsidRPr="00D9381E">
              <w:rPr>
                <w:lang w:val="en-GB"/>
              </w:rPr>
              <w:t xml:space="preserve">XXX </w:t>
            </w:r>
            <w:r w:rsidR="004E7FA8">
              <w:rPr>
                <w:lang w:val="en-GB"/>
              </w:rPr>
              <w:t>p</w:t>
            </w:r>
            <w:r w:rsidRPr="00D9381E">
              <w:rPr>
                <w:lang w:val="en-GB"/>
              </w:rPr>
              <w:t>er treatment group (total xxx</w:t>
            </w:r>
            <w:r w:rsidR="00FC7A82" w:rsidRPr="00D9381E">
              <w:rPr>
                <w:lang w:val="en-GB"/>
              </w:rPr>
              <w:t>)</w:t>
            </w:r>
          </w:p>
        </w:tc>
      </w:tr>
      <w:tr w:rsidR="006D764E" w:rsidRPr="00D9381E" w:rsidTr="001C1790">
        <w:trPr>
          <w:cantSplit/>
        </w:trPr>
        <w:tc>
          <w:tcPr>
            <w:tcW w:w="2855" w:type="dxa"/>
            <w:gridSpan w:val="2"/>
            <w:shd w:val="clear" w:color="auto" w:fill="auto"/>
          </w:tcPr>
          <w:p w:rsidR="006D764E" w:rsidRPr="00D9381E" w:rsidRDefault="006D764E" w:rsidP="00FC146C">
            <w:pPr>
              <w:rPr>
                <w:lang w:val="en-GB"/>
              </w:rPr>
            </w:pPr>
            <w:r w:rsidRPr="00D9381E">
              <w:rPr>
                <w:lang w:val="en-GB"/>
              </w:rPr>
              <w:t>Pri</w:t>
            </w:r>
            <w:r w:rsidR="00FC146C" w:rsidRPr="00D9381E">
              <w:rPr>
                <w:lang w:val="en-GB"/>
              </w:rPr>
              <w:t xml:space="preserve">mary </w:t>
            </w:r>
            <w:r w:rsidR="00061D4A" w:rsidRPr="00650E13">
              <w:rPr>
                <w:lang w:val="en-GB"/>
              </w:rPr>
              <w:t>trial</w:t>
            </w:r>
            <w:r w:rsidR="00FC146C" w:rsidRPr="00D9381E">
              <w:rPr>
                <w:lang w:val="en-GB"/>
              </w:rPr>
              <w:t xml:space="preserve"> objective</w:t>
            </w:r>
            <w:r w:rsidR="00AD41CF" w:rsidRPr="00650E13">
              <w:rPr>
                <w:lang w:val="en-GB"/>
              </w:rPr>
              <w:t>:</w:t>
            </w:r>
          </w:p>
        </w:tc>
        <w:tc>
          <w:tcPr>
            <w:tcW w:w="6508" w:type="dxa"/>
            <w:shd w:val="clear" w:color="auto" w:fill="auto"/>
          </w:tcPr>
          <w:p w:rsidR="006D764E" w:rsidRPr="00D9381E" w:rsidRDefault="006D764E" w:rsidP="002E6AA4">
            <w:pPr>
              <w:pStyle w:val="Kommentar"/>
              <w:rPr>
                <w:lang w:val="en-GB"/>
              </w:rPr>
            </w:pPr>
          </w:p>
        </w:tc>
      </w:tr>
      <w:tr w:rsidR="00FC7A82" w:rsidRPr="00D9381E" w:rsidTr="001C1790">
        <w:trPr>
          <w:cantSplit/>
        </w:trPr>
        <w:tc>
          <w:tcPr>
            <w:tcW w:w="2855" w:type="dxa"/>
            <w:gridSpan w:val="2"/>
            <w:shd w:val="clear" w:color="auto" w:fill="auto"/>
          </w:tcPr>
          <w:p w:rsidR="00FC7A82" w:rsidRPr="00D9381E" w:rsidRDefault="00FC146C" w:rsidP="00182828">
            <w:pPr>
              <w:rPr>
                <w:lang w:val="en-GB"/>
              </w:rPr>
            </w:pPr>
            <w:r w:rsidRPr="00D9381E">
              <w:rPr>
                <w:lang w:val="en-GB"/>
              </w:rPr>
              <w:t xml:space="preserve">Study </w:t>
            </w:r>
            <w:r w:rsidR="00D9665D">
              <w:rPr>
                <w:lang w:val="en-GB"/>
              </w:rPr>
              <w:t>end points</w:t>
            </w:r>
            <w:r w:rsidRPr="00D9381E">
              <w:rPr>
                <w:lang w:val="en-GB"/>
              </w:rPr>
              <w:t>:</w:t>
            </w:r>
          </w:p>
        </w:tc>
        <w:tc>
          <w:tcPr>
            <w:tcW w:w="6508" w:type="dxa"/>
            <w:shd w:val="clear" w:color="auto" w:fill="auto"/>
          </w:tcPr>
          <w:p w:rsidR="00FC7A82" w:rsidRPr="00F115F6" w:rsidRDefault="00FC7A82" w:rsidP="00493FF1">
            <w:pPr>
              <w:rPr>
                <w:lang w:val="en-GB"/>
              </w:rPr>
            </w:pPr>
            <w:r w:rsidRPr="00F115F6">
              <w:rPr>
                <w:lang w:val="en-GB"/>
              </w:rPr>
              <w:t>Prim</w:t>
            </w:r>
            <w:r w:rsidR="00FC146C" w:rsidRPr="00F115F6">
              <w:rPr>
                <w:lang w:val="en-GB"/>
              </w:rPr>
              <w:t xml:space="preserve">ary </w:t>
            </w:r>
            <w:r w:rsidR="00D9665D">
              <w:rPr>
                <w:lang w:val="en-GB"/>
              </w:rPr>
              <w:t>end point</w:t>
            </w:r>
            <w:r w:rsidRPr="00F115F6">
              <w:rPr>
                <w:lang w:val="en-GB"/>
              </w:rPr>
              <w:t>:</w:t>
            </w:r>
          </w:p>
          <w:p w:rsidR="00FC7A82" w:rsidRPr="00F115F6" w:rsidRDefault="00FC7A82" w:rsidP="00493FF1">
            <w:pPr>
              <w:pStyle w:val="AufzhlungmitPunkt"/>
              <w:rPr>
                <w:rFonts w:cs="Arial"/>
                <w:lang w:val="en-GB"/>
              </w:rPr>
            </w:pPr>
            <w:r w:rsidRPr="00F115F6">
              <w:rPr>
                <w:lang w:val="en-GB"/>
              </w:rPr>
              <w:t>xxx</w:t>
            </w:r>
          </w:p>
          <w:p w:rsidR="00FC7A82" w:rsidRPr="00F115F6" w:rsidRDefault="00FC7A82" w:rsidP="00493FF1">
            <w:pPr>
              <w:rPr>
                <w:lang w:val="en-GB"/>
              </w:rPr>
            </w:pPr>
            <w:r w:rsidRPr="00F115F6">
              <w:rPr>
                <w:lang w:val="en-GB"/>
              </w:rPr>
              <w:t>Se</w:t>
            </w:r>
            <w:r w:rsidR="00FC146C" w:rsidRPr="00F115F6">
              <w:rPr>
                <w:lang w:val="en-GB"/>
              </w:rPr>
              <w:t xml:space="preserve">condary </w:t>
            </w:r>
            <w:r w:rsidR="00D9665D">
              <w:rPr>
                <w:lang w:val="en-GB"/>
              </w:rPr>
              <w:t>end point</w:t>
            </w:r>
            <w:r w:rsidRPr="00F115F6">
              <w:rPr>
                <w:lang w:val="en-GB"/>
              </w:rPr>
              <w:t>:</w:t>
            </w:r>
          </w:p>
          <w:p w:rsidR="00FC7A82" w:rsidRPr="00F115F6" w:rsidRDefault="00FC7A82" w:rsidP="00493FF1">
            <w:pPr>
              <w:pStyle w:val="AufzhlungmitPunkt"/>
              <w:rPr>
                <w:lang w:val="en-GB"/>
              </w:rPr>
            </w:pPr>
            <w:r w:rsidRPr="00F115F6">
              <w:rPr>
                <w:lang w:val="en-GB"/>
              </w:rPr>
              <w:t>xxx</w:t>
            </w:r>
          </w:p>
          <w:p w:rsidR="00FC7A82" w:rsidRPr="00F115F6" w:rsidRDefault="00FC146C" w:rsidP="00493FF1">
            <w:pPr>
              <w:rPr>
                <w:lang w:val="en-GB"/>
              </w:rPr>
            </w:pPr>
            <w:r w:rsidRPr="00F115F6">
              <w:rPr>
                <w:lang w:val="en-GB"/>
              </w:rPr>
              <w:t>Other variables</w:t>
            </w:r>
            <w:r w:rsidR="00FC7A82" w:rsidRPr="00F115F6">
              <w:rPr>
                <w:lang w:val="en-GB"/>
              </w:rPr>
              <w:t>:</w:t>
            </w:r>
          </w:p>
          <w:p w:rsidR="00FC7A82" w:rsidRPr="00F115F6" w:rsidRDefault="00FC7A82" w:rsidP="00493FF1">
            <w:pPr>
              <w:pStyle w:val="AufzhlungmitPunkt"/>
              <w:rPr>
                <w:rFonts w:cs="Arial"/>
                <w:lang w:val="en-GB"/>
              </w:rPr>
            </w:pPr>
            <w:r w:rsidRPr="00F115F6">
              <w:rPr>
                <w:lang w:val="en-GB"/>
              </w:rPr>
              <w:t xml:space="preserve">xxx </w:t>
            </w:r>
          </w:p>
        </w:tc>
      </w:tr>
      <w:tr w:rsidR="00FC7A82" w:rsidRPr="00D9381E" w:rsidTr="001C1790">
        <w:trPr>
          <w:cantSplit/>
        </w:trPr>
        <w:tc>
          <w:tcPr>
            <w:tcW w:w="2855" w:type="dxa"/>
            <w:gridSpan w:val="2"/>
            <w:shd w:val="clear" w:color="auto" w:fill="auto"/>
          </w:tcPr>
          <w:p w:rsidR="00FC7A82" w:rsidRPr="00D9381E" w:rsidRDefault="00654422" w:rsidP="00654422">
            <w:pPr>
              <w:rPr>
                <w:lang w:val="en-GB"/>
              </w:rPr>
            </w:pPr>
            <w:r w:rsidRPr="00654422">
              <w:rPr>
                <w:lang w:val="en-GB"/>
              </w:rPr>
              <w:t>Diagnosis</w:t>
            </w:r>
            <w:r w:rsidR="00687AB5" w:rsidRPr="00D9381E">
              <w:rPr>
                <w:lang w:val="en-GB"/>
              </w:rPr>
              <w:t xml:space="preserve"> </w:t>
            </w:r>
            <w:r w:rsidR="00FC146C" w:rsidRPr="00D9381E">
              <w:rPr>
                <w:lang w:val="en-GB"/>
              </w:rPr>
              <w:t xml:space="preserve">and </w:t>
            </w:r>
            <w:r w:rsidR="00D9665D">
              <w:rPr>
                <w:lang w:val="en-GB"/>
              </w:rPr>
              <w:t>Principal</w:t>
            </w:r>
            <w:r w:rsidR="00D9665D" w:rsidRPr="00D9381E">
              <w:rPr>
                <w:lang w:val="en-GB"/>
              </w:rPr>
              <w:t xml:space="preserve"> </w:t>
            </w:r>
            <w:r w:rsidR="00FC146C" w:rsidRPr="00D9381E">
              <w:rPr>
                <w:lang w:val="en-GB"/>
              </w:rPr>
              <w:t>inclusion</w:t>
            </w:r>
            <w:r>
              <w:rPr>
                <w:lang w:val="en-GB"/>
              </w:rPr>
              <w:t xml:space="preserve"> and</w:t>
            </w:r>
            <w:r w:rsidR="00FC146C" w:rsidRPr="00D9381E">
              <w:rPr>
                <w:lang w:val="en-GB"/>
              </w:rPr>
              <w:t xml:space="preserve"> </w:t>
            </w:r>
            <w:r>
              <w:rPr>
                <w:lang w:val="en-GB"/>
              </w:rPr>
              <w:t xml:space="preserve">exclusion </w:t>
            </w:r>
            <w:r w:rsidR="00FC146C" w:rsidRPr="00D9381E">
              <w:rPr>
                <w:lang w:val="en-GB"/>
              </w:rPr>
              <w:t>criteria</w:t>
            </w:r>
            <w:r w:rsidR="00FC7A82" w:rsidRPr="00D9381E">
              <w:rPr>
                <w:lang w:val="en-GB"/>
              </w:rPr>
              <w:t>:</w:t>
            </w:r>
          </w:p>
        </w:tc>
        <w:tc>
          <w:tcPr>
            <w:tcW w:w="6508" w:type="dxa"/>
            <w:shd w:val="clear" w:color="auto" w:fill="auto"/>
          </w:tcPr>
          <w:p w:rsidR="00FC7A82" w:rsidRPr="00D9381E" w:rsidRDefault="00687AB5" w:rsidP="00493FF1">
            <w:pPr>
              <w:rPr>
                <w:lang w:val="en-GB"/>
              </w:rPr>
            </w:pPr>
            <w:r>
              <w:rPr>
                <w:lang w:val="en-GB"/>
              </w:rPr>
              <w:t>Medical condition or disease to be investigated</w:t>
            </w:r>
            <w:r w:rsidR="00FC7A82" w:rsidRPr="00D9381E">
              <w:rPr>
                <w:lang w:val="en-GB"/>
              </w:rPr>
              <w:t>:</w:t>
            </w:r>
          </w:p>
          <w:p w:rsidR="00FC7A82" w:rsidRPr="00D9381E" w:rsidRDefault="00FC7A82" w:rsidP="00493FF1">
            <w:pPr>
              <w:pStyle w:val="AufzhlungmitPunkt"/>
              <w:rPr>
                <w:lang w:val="en-GB"/>
              </w:rPr>
            </w:pPr>
            <w:r w:rsidRPr="00D9381E">
              <w:rPr>
                <w:lang w:val="en-GB"/>
              </w:rPr>
              <w:t>xxx</w:t>
            </w:r>
          </w:p>
          <w:p w:rsidR="00FC7A82" w:rsidRPr="00D9381E" w:rsidRDefault="00D9665D" w:rsidP="00493FF1">
            <w:pPr>
              <w:rPr>
                <w:lang w:val="en-GB"/>
              </w:rPr>
            </w:pPr>
            <w:r>
              <w:rPr>
                <w:lang w:val="en-GB"/>
              </w:rPr>
              <w:t>Principal</w:t>
            </w:r>
            <w:r w:rsidRPr="00D9381E">
              <w:rPr>
                <w:lang w:val="en-GB"/>
              </w:rPr>
              <w:t xml:space="preserve"> </w:t>
            </w:r>
            <w:r w:rsidR="00D9381E" w:rsidRPr="00D9381E">
              <w:rPr>
                <w:lang w:val="en-GB"/>
              </w:rPr>
              <w:t>inclusion</w:t>
            </w:r>
            <w:r w:rsidR="00FC146C" w:rsidRPr="00D9381E">
              <w:rPr>
                <w:lang w:val="en-GB"/>
              </w:rPr>
              <w:t xml:space="preserve"> criteria</w:t>
            </w:r>
            <w:r w:rsidR="00FC7A82" w:rsidRPr="00D9381E">
              <w:rPr>
                <w:lang w:val="en-GB"/>
              </w:rPr>
              <w:t>:</w:t>
            </w:r>
          </w:p>
          <w:p w:rsidR="00FC7A82" w:rsidRPr="00D9381E" w:rsidRDefault="00FC7A82" w:rsidP="00493FF1">
            <w:pPr>
              <w:pStyle w:val="AufzhlungmitPunkt"/>
              <w:rPr>
                <w:lang w:val="en-GB"/>
              </w:rPr>
            </w:pPr>
            <w:r w:rsidRPr="00D9381E">
              <w:rPr>
                <w:lang w:val="en-GB"/>
              </w:rPr>
              <w:t>xxx</w:t>
            </w:r>
          </w:p>
          <w:p w:rsidR="00FC7A82" w:rsidRPr="00D9381E" w:rsidRDefault="00D9665D" w:rsidP="00493FF1">
            <w:pPr>
              <w:rPr>
                <w:lang w:val="en-GB"/>
              </w:rPr>
            </w:pPr>
            <w:r>
              <w:rPr>
                <w:lang w:val="en-GB"/>
              </w:rPr>
              <w:t>Principal</w:t>
            </w:r>
            <w:r w:rsidRPr="00D9381E" w:rsidDel="00D9665D">
              <w:rPr>
                <w:lang w:val="en-GB"/>
              </w:rPr>
              <w:t xml:space="preserve"> </w:t>
            </w:r>
            <w:r w:rsidR="00FC146C" w:rsidRPr="00D9381E">
              <w:rPr>
                <w:lang w:val="en-GB"/>
              </w:rPr>
              <w:t>exclusion criteria</w:t>
            </w:r>
            <w:r w:rsidR="00FC7A82" w:rsidRPr="00D9381E">
              <w:rPr>
                <w:lang w:val="en-GB"/>
              </w:rPr>
              <w:t>:</w:t>
            </w:r>
          </w:p>
          <w:p w:rsidR="00FC7A82" w:rsidRPr="00D9381E" w:rsidRDefault="00FC7A82" w:rsidP="00493FF1">
            <w:pPr>
              <w:pStyle w:val="AufzhlungmitPunkt"/>
              <w:rPr>
                <w:lang w:val="en-GB"/>
              </w:rPr>
            </w:pPr>
            <w:r w:rsidRPr="00D9381E">
              <w:rPr>
                <w:lang w:val="en-GB"/>
              </w:rPr>
              <w:t>xxx</w:t>
            </w:r>
          </w:p>
        </w:tc>
      </w:tr>
      <w:tr w:rsidR="00FC7A82" w:rsidRPr="00B36E02" w:rsidTr="001C1790">
        <w:trPr>
          <w:cantSplit/>
        </w:trPr>
        <w:tc>
          <w:tcPr>
            <w:tcW w:w="2855" w:type="dxa"/>
            <w:gridSpan w:val="2"/>
            <w:shd w:val="clear" w:color="auto" w:fill="auto"/>
          </w:tcPr>
          <w:p w:rsidR="00FC7A82" w:rsidRPr="00D9381E" w:rsidRDefault="004E7FA8" w:rsidP="00FC146C">
            <w:pPr>
              <w:rPr>
                <w:lang w:val="en-GB"/>
              </w:rPr>
            </w:pPr>
            <w:r>
              <w:rPr>
                <w:lang w:val="en-GB"/>
              </w:rPr>
              <w:t>Name</w:t>
            </w:r>
            <w:r w:rsidR="00FC146C" w:rsidRPr="00D9381E">
              <w:rPr>
                <w:lang w:val="en-GB"/>
              </w:rPr>
              <w:t xml:space="preserve"> of investigational </w:t>
            </w:r>
            <w:r>
              <w:rPr>
                <w:lang w:val="en-GB"/>
              </w:rPr>
              <w:t>medicinal product</w:t>
            </w:r>
            <w:r w:rsidR="00687AB5">
              <w:rPr>
                <w:lang w:val="en-GB"/>
              </w:rPr>
              <w:t xml:space="preserve"> (</w:t>
            </w:r>
            <w:bookmarkStart w:id="8" w:name="OLE_LINK2"/>
            <w:r w:rsidR="00687AB5">
              <w:rPr>
                <w:lang w:val="en-GB"/>
              </w:rPr>
              <w:t>IMP</w:t>
            </w:r>
            <w:bookmarkEnd w:id="8"/>
            <w:r w:rsidR="00687AB5">
              <w:rPr>
                <w:lang w:val="en-GB"/>
              </w:rPr>
              <w:t>)</w:t>
            </w:r>
            <w:r w:rsidR="00F115F6">
              <w:rPr>
                <w:lang w:val="en-GB"/>
              </w:rPr>
              <w:t>:</w:t>
            </w:r>
          </w:p>
        </w:tc>
        <w:tc>
          <w:tcPr>
            <w:tcW w:w="6508" w:type="dxa"/>
            <w:shd w:val="clear" w:color="auto" w:fill="auto"/>
          </w:tcPr>
          <w:p w:rsidR="00FC7A82" w:rsidRPr="00D9381E" w:rsidRDefault="00FC7A82" w:rsidP="00493FF1">
            <w:pPr>
              <w:rPr>
                <w:highlight w:val="yellow"/>
                <w:lang w:val="en-GB"/>
              </w:rPr>
            </w:pPr>
          </w:p>
        </w:tc>
      </w:tr>
      <w:tr w:rsidR="00FC7A82" w:rsidRPr="00B36E02" w:rsidTr="001C1790">
        <w:trPr>
          <w:cantSplit/>
        </w:trPr>
        <w:tc>
          <w:tcPr>
            <w:tcW w:w="2855" w:type="dxa"/>
            <w:gridSpan w:val="2"/>
            <w:shd w:val="clear" w:color="auto" w:fill="auto"/>
          </w:tcPr>
          <w:p w:rsidR="00FC7A82" w:rsidRPr="00D9381E" w:rsidRDefault="00FC146C" w:rsidP="00FC146C">
            <w:pPr>
              <w:rPr>
                <w:lang w:val="en-GB"/>
              </w:rPr>
            </w:pPr>
            <w:r w:rsidRPr="00D9381E">
              <w:rPr>
                <w:lang w:val="en-GB"/>
              </w:rPr>
              <w:t xml:space="preserve">Investigational </w:t>
            </w:r>
            <w:r w:rsidR="004E7FA8">
              <w:rPr>
                <w:lang w:val="en-GB"/>
              </w:rPr>
              <w:t>medicinal product – d</w:t>
            </w:r>
            <w:r w:rsidR="00FC7A82" w:rsidRPr="00D9381E">
              <w:rPr>
                <w:lang w:val="en-GB"/>
              </w:rPr>
              <w:t>os</w:t>
            </w:r>
            <w:r w:rsidRPr="00D9381E">
              <w:rPr>
                <w:lang w:val="en-GB"/>
              </w:rPr>
              <w:t>age and method of administration</w:t>
            </w:r>
            <w:r w:rsidR="00FC7A82" w:rsidRPr="00D9381E">
              <w:rPr>
                <w:lang w:val="en-GB"/>
              </w:rPr>
              <w:t>:</w:t>
            </w:r>
          </w:p>
        </w:tc>
        <w:tc>
          <w:tcPr>
            <w:tcW w:w="6508" w:type="dxa"/>
            <w:shd w:val="clear" w:color="auto" w:fill="auto"/>
          </w:tcPr>
          <w:p w:rsidR="00FC7A82" w:rsidRPr="00D9381E" w:rsidRDefault="00FC7A82" w:rsidP="00FB70A2">
            <w:pPr>
              <w:rPr>
                <w:lang w:val="en-GB"/>
              </w:rPr>
            </w:pPr>
          </w:p>
        </w:tc>
      </w:tr>
      <w:tr w:rsidR="00FC7A82" w:rsidRPr="00B36E02" w:rsidTr="001C1790">
        <w:trPr>
          <w:cantSplit/>
        </w:trPr>
        <w:tc>
          <w:tcPr>
            <w:tcW w:w="2855" w:type="dxa"/>
            <w:gridSpan w:val="2"/>
            <w:shd w:val="clear" w:color="auto" w:fill="auto"/>
          </w:tcPr>
          <w:p w:rsidR="00FC7A82" w:rsidRPr="00D9381E" w:rsidRDefault="00687AB5" w:rsidP="00FC146C">
            <w:pPr>
              <w:rPr>
                <w:lang w:val="en-GB"/>
              </w:rPr>
            </w:pPr>
            <w:r>
              <w:rPr>
                <w:lang w:val="en-GB"/>
              </w:rPr>
              <w:t>IMP</w:t>
            </w:r>
            <w:r w:rsidRPr="00D9381E">
              <w:rPr>
                <w:lang w:val="en-GB"/>
              </w:rPr>
              <w:t xml:space="preserve"> </w:t>
            </w:r>
            <w:r>
              <w:rPr>
                <w:lang w:val="en-GB"/>
              </w:rPr>
              <w:t>or therapy used as a c</w:t>
            </w:r>
            <w:r w:rsidR="00FC146C" w:rsidRPr="00D9381E">
              <w:rPr>
                <w:lang w:val="en-GB"/>
              </w:rPr>
              <w:t>omparator</w:t>
            </w:r>
            <w:r>
              <w:rPr>
                <w:lang w:val="en-GB"/>
              </w:rPr>
              <w:t xml:space="preserve"> </w:t>
            </w:r>
            <w:r w:rsidR="004E7FA8">
              <w:rPr>
                <w:lang w:val="en-GB"/>
              </w:rPr>
              <w:t>– d</w:t>
            </w:r>
            <w:r w:rsidR="00FC146C" w:rsidRPr="00D9381E">
              <w:rPr>
                <w:lang w:val="en-GB"/>
              </w:rPr>
              <w:t>osage and method of administration</w:t>
            </w:r>
            <w:r w:rsidR="00FC7A82" w:rsidRPr="00D9381E">
              <w:rPr>
                <w:lang w:val="en-GB"/>
              </w:rPr>
              <w:t>:</w:t>
            </w:r>
          </w:p>
        </w:tc>
        <w:tc>
          <w:tcPr>
            <w:tcW w:w="6508" w:type="dxa"/>
            <w:shd w:val="clear" w:color="auto" w:fill="auto"/>
          </w:tcPr>
          <w:p w:rsidR="00FC7A82" w:rsidRPr="00D9381E" w:rsidRDefault="00FC7A82" w:rsidP="00493FF1">
            <w:pPr>
              <w:rPr>
                <w:lang w:val="en-GB"/>
              </w:rPr>
            </w:pPr>
          </w:p>
        </w:tc>
      </w:tr>
      <w:tr w:rsidR="00FC7A82" w:rsidRPr="00B36E02" w:rsidTr="00FB70A2">
        <w:trPr>
          <w:cantSplit/>
          <w:trHeight w:val="2057"/>
        </w:trPr>
        <w:tc>
          <w:tcPr>
            <w:tcW w:w="2855" w:type="dxa"/>
            <w:gridSpan w:val="2"/>
            <w:shd w:val="clear" w:color="auto" w:fill="auto"/>
          </w:tcPr>
          <w:p w:rsidR="00FC7A82" w:rsidRPr="00D9381E" w:rsidRDefault="00FC7A82" w:rsidP="00FC146C">
            <w:pPr>
              <w:rPr>
                <w:lang w:val="en-GB"/>
              </w:rPr>
            </w:pPr>
            <w:r w:rsidRPr="00D9381E">
              <w:rPr>
                <w:lang w:val="en-GB"/>
              </w:rPr>
              <w:t>D</w:t>
            </w:r>
            <w:r w:rsidR="00FC146C" w:rsidRPr="00D9381E">
              <w:rPr>
                <w:lang w:val="en-GB"/>
              </w:rPr>
              <w:t>uration of treatment</w:t>
            </w:r>
            <w:r w:rsidRPr="00D9381E">
              <w:rPr>
                <w:lang w:val="en-GB"/>
              </w:rPr>
              <w:t>:</w:t>
            </w:r>
          </w:p>
        </w:tc>
        <w:tc>
          <w:tcPr>
            <w:tcW w:w="6508" w:type="dxa"/>
            <w:shd w:val="clear" w:color="auto" w:fill="auto"/>
          </w:tcPr>
          <w:p w:rsidR="00FC7A82" w:rsidRPr="00D9381E" w:rsidRDefault="00FC146C" w:rsidP="00702613">
            <w:pPr>
              <w:pStyle w:val="Kommentar"/>
              <w:rPr>
                <w:lang w:val="en-GB"/>
              </w:rPr>
            </w:pPr>
            <w:r w:rsidRPr="00D9381E">
              <w:rPr>
                <w:lang w:val="en-GB"/>
              </w:rPr>
              <w:t xml:space="preserve">Description of the duration of treatment (may be different for investigational </w:t>
            </w:r>
            <w:r w:rsidR="004E7FA8">
              <w:rPr>
                <w:lang w:val="en-GB"/>
              </w:rPr>
              <w:t xml:space="preserve">medicinal product </w:t>
            </w:r>
            <w:r w:rsidR="00F115F6">
              <w:rPr>
                <w:lang w:val="en-GB"/>
              </w:rPr>
              <w:t>[</w:t>
            </w:r>
            <w:r w:rsidR="004E7FA8">
              <w:rPr>
                <w:lang w:val="en-GB"/>
              </w:rPr>
              <w:t>IMP</w:t>
            </w:r>
            <w:r w:rsidR="00F115F6">
              <w:rPr>
                <w:lang w:val="en-GB"/>
              </w:rPr>
              <w:t>]</w:t>
            </w:r>
            <w:r w:rsidR="004E7FA8">
              <w:rPr>
                <w:lang w:val="en-GB"/>
              </w:rPr>
              <w:t xml:space="preserve"> </w:t>
            </w:r>
            <w:r w:rsidRPr="00D9381E">
              <w:rPr>
                <w:lang w:val="en-GB"/>
              </w:rPr>
              <w:t>and comparator)</w:t>
            </w:r>
            <w:r w:rsidR="00FC7A82" w:rsidRPr="00D9381E">
              <w:rPr>
                <w:lang w:val="en-GB"/>
              </w:rPr>
              <w:t xml:space="preserve"> </w:t>
            </w:r>
            <w:r w:rsidRPr="00D9381E">
              <w:rPr>
                <w:lang w:val="en-GB"/>
              </w:rPr>
              <w:t>and any follow-up period</w:t>
            </w:r>
            <w:r w:rsidR="00FC7A82" w:rsidRPr="00D9381E">
              <w:rPr>
                <w:lang w:val="en-GB"/>
              </w:rPr>
              <w:t xml:space="preserve">, </w:t>
            </w:r>
            <w:r w:rsidRPr="00D9381E">
              <w:rPr>
                <w:lang w:val="en-GB"/>
              </w:rPr>
              <w:t xml:space="preserve">i.e. overall duration of the </w:t>
            </w:r>
            <w:r w:rsidR="00061D4A" w:rsidRPr="00650E13">
              <w:rPr>
                <w:lang w:val="en-GB"/>
              </w:rPr>
              <w:t>trial</w:t>
            </w:r>
            <w:r w:rsidRPr="00D9381E">
              <w:rPr>
                <w:lang w:val="en-GB"/>
              </w:rPr>
              <w:t xml:space="preserve"> in each </w:t>
            </w:r>
            <w:r w:rsidR="00AB0D05" w:rsidRPr="00650E13">
              <w:rPr>
                <w:lang w:val="en-GB"/>
              </w:rPr>
              <w:t>trial subject</w:t>
            </w:r>
            <w:r w:rsidRPr="00D9381E">
              <w:rPr>
                <w:lang w:val="en-GB"/>
              </w:rPr>
              <w:t xml:space="preserve"> </w:t>
            </w:r>
            <w:r w:rsidR="00702613" w:rsidRPr="00D9381E">
              <w:rPr>
                <w:lang w:val="en-GB"/>
              </w:rPr>
              <w:t xml:space="preserve">and how this time is distributed across different </w:t>
            </w:r>
            <w:r w:rsidR="00061D4A" w:rsidRPr="00650E13">
              <w:rPr>
                <w:lang w:val="en-GB"/>
              </w:rPr>
              <w:t>trial</w:t>
            </w:r>
            <w:r w:rsidR="00702613" w:rsidRPr="00D9381E">
              <w:rPr>
                <w:lang w:val="en-GB"/>
              </w:rPr>
              <w:t xml:space="preserve"> phases</w:t>
            </w:r>
          </w:p>
        </w:tc>
      </w:tr>
      <w:tr w:rsidR="00FC7A82" w:rsidRPr="00D9381E" w:rsidTr="001C1790">
        <w:trPr>
          <w:gridBefore w:val="1"/>
          <w:wBefore w:w="10" w:type="dxa"/>
          <w:cantSplit/>
        </w:trPr>
        <w:tc>
          <w:tcPr>
            <w:tcW w:w="2845" w:type="dxa"/>
            <w:shd w:val="clear" w:color="auto" w:fill="auto"/>
          </w:tcPr>
          <w:p w:rsidR="00FC7A82" w:rsidRPr="00D9381E" w:rsidRDefault="00702613" w:rsidP="00702613">
            <w:pPr>
              <w:rPr>
                <w:lang w:val="en-GB"/>
              </w:rPr>
            </w:pPr>
            <w:r w:rsidRPr="00D9381E">
              <w:rPr>
                <w:lang w:val="en-GB"/>
              </w:rPr>
              <w:t xml:space="preserve">Time </w:t>
            </w:r>
            <w:r w:rsidR="00D9381E" w:rsidRPr="00D9381E">
              <w:rPr>
                <w:lang w:val="en-GB"/>
              </w:rPr>
              <w:t>plan</w:t>
            </w:r>
            <w:r w:rsidR="00FC7A82" w:rsidRPr="00D9381E">
              <w:rPr>
                <w:lang w:val="en-GB"/>
              </w:rPr>
              <w:t>:</w:t>
            </w:r>
          </w:p>
        </w:tc>
        <w:tc>
          <w:tcPr>
            <w:tcW w:w="6508" w:type="dxa"/>
            <w:shd w:val="clear" w:color="auto" w:fill="auto"/>
          </w:tcPr>
          <w:tbl>
            <w:tblPr>
              <w:tblpPr w:leftFromText="141" w:rightFromText="141" w:vertAnchor="text" w:horzAnchor="margin" w:tblpY="-93"/>
              <w:tblOverlap w:val="never"/>
              <w:tblW w:w="5211" w:type="dxa"/>
              <w:tblLayout w:type="fixed"/>
              <w:tblLook w:val="01E0" w:firstRow="1" w:lastRow="1" w:firstColumn="1" w:lastColumn="1" w:noHBand="0" w:noVBand="0"/>
            </w:tblPr>
            <w:tblGrid>
              <w:gridCol w:w="3303"/>
              <w:gridCol w:w="1908"/>
            </w:tblGrid>
            <w:tr w:rsidR="008A049A" w:rsidRPr="00D9381E">
              <w:tc>
                <w:tcPr>
                  <w:tcW w:w="3303" w:type="dxa"/>
                </w:tcPr>
                <w:p w:rsidR="008A049A" w:rsidRPr="00D9381E" w:rsidRDefault="008A049A" w:rsidP="008A049A">
                  <w:pPr>
                    <w:rPr>
                      <w:lang w:val="en-GB"/>
                    </w:rPr>
                  </w:pPr>
                  <w:r w:rsidRPr="00D9381E">
                    <w:rPr>
                      <w:lang w:val="en-GB"/>
                    </w:rPr>
                    <w:t>First patient first visit (FPFV):</w:t>
                  </w:r>
                </w:p>
              </w:tc>
              <w:tc>
                <w:tcPr>
                  <w:tcW w:w="1908" w:type="dxa"/>
                </w:tcPr>
                <w:p w:rsidR="008A049A" w:rsidRPr="00D9381E" w:rsidRDefault="00B759D6" w:rsidP="00B759D6">
                  <w:pPr>
                    <w:pStyle w:val="Beispieltext"/>
                    <w:rPr>
                      <w:lang w:val="en-GB"/>
                    </w:rPr>
                  </w:pPr>
                  <w:r>
                    <w:rPr>
                      <w:lang w:val="en-GB"/>
                    </w:rPr>
                    <w:t xml:space="preserve">Q </w:t>
                  </w:r>
                  <w:r w:rsidR="00262553">
                    <w:rPr>
                      <w:lang w:val="en-GB"/>
                    </w:rPr>
                    <w:t>III 2018</w:t>
                  </w:r>
                </w:p>
              </w:tc>
            </w:tr>
            <w:tr w:rsidR="008A049A" w:rsidRPr="00D9381E">
              <w:tc>
                <w:tcPr>
                  <w:tcW w:w="3303" w:type="dxa"/>
                </w:tcPr>
                <w:p w:rsidR="008A049A" w:rsidRPr="00D9381E" w:rsidRDefault="008A049A" w:rsidP="008A049A">
                  <w:pPr>
                    <w:rPr>
                      <w:lang w:val="en-GB"/>
                    </w:rPr>
                  </w:pPr>
                  <w:r w:rsidRPr="00D9381E">
                    <w:rPr>
                      <w:lang w:val="en-GB"/>
                    </w:rPr>
                    <w:t>Last patient first visit (LPFV):</w:t>
                  </w:r>
                </w:p>
              </w:tc>
              <w:tc>
                <w:tcPr>
                  <w:tcW w:w="1908" w:type="dxa"/>
                </w:tcPr>
                <w:p w:rsidR="008A049A" w:rsidRPr="00D9381E" w:rsidRDefault="00B759D6" w:rsidP="008A049A">
                  <w:pPr>
                    <w:pStyle w:val="Beispieltext"/>
                    <w:rPr>
                      <w:lang w:val="en-GB"/>
                    </w:rPr>
                  </w:pPr>
                  <w:r>
                    <w:rPr>
                      <w:lang w:val="en-GB"/>
                    </w:rPr>
                    <w:t>Q III</w:t>
                  </w:r>
                  <w:r w:rsidR="00262553">
                    <w:rPr>
                      <w:lang w:val="en-GB"/>
                    </w:rPr>
                    <w:t xml:space="preserve"> 2020</w:t>
                  </w:r>
                </w:p>
              </w:tc>
            </w:tr>
            <w:tr w:rsidR="008A049A" w:rsidRPr="00D9381E">
              <w:tc>
                <w:tcPr>
                  <w:tcW w:w="3303" w:type="dxa"/>
                </w:tcPr>
                <w:p w:rsidR="008A049A" w:rsidRPr="00D9381E" w:rsidRDefault="008A049A" w:rsidP="008A049A">
                  <w:pPr>
                    <w:rPr>
                      <w:lang w:val="en-GB"/>
                    </w:rPr>
                  </w:pPr>
                  <w:r w:rsidRPr="00D9381E">
                    <w:rPr>
                      <w:lang w:val="en-GB"/>
                    </w:rPr>
                    <w:t>Last patient last visit (LPLV):</w:t>
                  </w:r>
                </w:p>
              </w:tc>
              <w:tc>
                <w:tcPr>
                  <w:tcW w:w="1908" w:type="dxa"/>
                </w:tcPr>
                <w:p w:rsidR="008A049A" w:rsidRPr="00D9381E" w:rsidRDefault="00B759D6" w:rsidP="00377E2A">
                  <w:pPr>
                    <w:pStyle w:val="Beispieltext"/>
                    <w:rPr>
                      <w:lang w:val="en-GB"/>
                    </w:rPr>
                  </w:pPr>
                  <w:r>
                    <w:t xml:space="preserve">Q IV </w:t>
                  </w:r>
                  <w:r w:rsidR="0047795C" w:rsidRPr="00EF5FCC">
                    <w:t>20</w:t>
                  </w:r>
                  <w:r w:rsidR="00262553">
                    <w:t>20</w:t>
                  </w:r>
                </w:p>
              </w:tc>
            </w:tr>
            <w:tr w:rsidR="00256E41" w:rsidRPr="00D9381E">
              <w:tc>
                <w:tcPr>
                  <w:tcW w:w="3303" w:type="dxa"/>
                </w:tcPr>
                <w:p w:rsidR="00256E41" w:rsidRPr="00D9381E" w:rsidRDefault="00256E41" w:rsidP="00256E41">
                  <w:pPr>
                    <w:rPr>
                      <w:lang w:val="en-GB"/>
                    </w:rPr>
                  </w:pPr>
                  <w:r>
                    <w:rPr>
                      <w:lang w:val="en-GB"/>
                    </w:rPr>
                    <w:t>End of trial:</w:t>
                  </w:r>
                </w:p>
              </w:tc>
              <w:tc>
                <w:tcPr>
                  <w:tcW w:w="1908" w:type="dxa"/>
                </w:tcPr>
                <w:p w:rsidR="00256E41" w:rsidRDefault="00B759D6" w:rsidP="00377E2A">
                  <w:pPr>
                    <w:pStyle w:val="Beispieltext"/>
                  </w:pPr>
                  <w:r>
                    <w:t>Q IV</w:t>
                  </w:r>
                  <w:r w:rsidR="00262553">
                    <w:t xml:space="preserve"> 2020</w:t>
                  </w:r>
                </w:p>
              </w:tc>
            </w:tr>
            <w:tr w:rsidR="008A049A" w:rsidRPr="00D9381E">
              <w:tc>
                <w:tcPr>
                  <w:tcW w:w="3303" w:type="dxa"/>
                </w:tcPr>
                <w:p w:rsidR="008A049A" w:rsidRPr="00D9381E" w:rsidRDefault="008A049A" w:rsidP="008A049A">
                  <w:pPr>
                    <w:rPr>
                      <w:lang w:val="en-GB"/>
                    </w:rPr>
                  </w:pPr>
                  <w:r w:rsidRPr="00D9381E">
                    <w:rPr>
                      <w:lang w:val="en-GB"/>
                    </w:rPr>
                    <w:t>Final study report:</w:t>
                  </w:r>
                </w:p>
              </w:tc>
              <w:tc>
                <w:tcPr>
                  <w:tcW w:w="1908" w:type="dxa"/>
                </w:tcPr>
                <w:p w:rsidR="008A049A" w:rsidRPr="00D9381E" w:rsidRDefault="00B759D6" w:rsidP="00377E2A">
                  <w:pPr>
                    <w:pStyle w:val="Beispieltext"/>
                    <w:rPr>
                      <w:lang w:val="en-GB"/>
                    </w:rPr>
                  </w:pPr>
                  <w:r>
                    <w:t>Q IV</w:t>
                  </w:r>
                  <w:r w:rsidR="0047795C">
                    <w:t xml:space="preserve"> </w:t>
                  </w:r>
                  <w:r w:rsidR="0047795C" w:rsidRPr="00EF5FCC">
                    <w:t>20</w:t>
                  </w:r>
                  <w:r w:rsidR="00262553">
                    <w:t>21</w:t>
                  </w:r>
                </w:p>
              </w:tc>
            </w:tr>
            <w:tr w:rsidR="00256E41" w:rsidRPr="00D9381E">
              <w:tc>
                <w:tcPr>
                  <w:tcW w:w="3303" w:type="dxa"/>
                </w:tcPr>
                <w:p w:rsidR="00256E41" w:rsidRPr="00654422" w:rsidRDefault="00654422" w:rsidP="005E4284">
                  <w:pPr>
                    <w:rPr>
                      <w:i/>
                      <w:color w:val="00B0F0"/>
                      <w:lang w:val="en-GB"/>
                    </w:rPr>
                  </w:pPr>
                  <w:r>
                    <w:rPr>
                      <w:i/>
                      <w:color w:val="00B0F0"/>
                      <w:lang w:val="en-GB"/>
                    </w:rPr>
                    <w:t>(</w:t>
                  </w:r>
                  <w:r w:rsidR="00256E41" w:rsidRPr="00654422">
                    <w:rPr>
                      <w:i/>
                      <w:color w:val="00B0F0"/>
                      <w:lang w:val="en-GB"/>
                    </w:rPr>
                    <w:t xml:space="preserve">See Chap. </w:t>
                  </w:r>
                  <w:r w:rsidR="005E4284">
                    <w:rPr>
                      <w:i/>
                      <w:color w:val="00B0F0"/>
                      <w:lang w:val="en-GB"/>
                    </w:rPr>
                    <w:fldChar w:fldCharType="begin"/>
                  </w:r>
                  <w:r w:rsidR="005E4284">
                    <w:rPr>
                      <w:i/>
                      <w:color w:val="00B0F0"/>
                      <w:lang w:val="en-GB"/>
                    </w:rPr>
                    <w:instrText xml:space="preserve"> REF _Ref509999269 \r \h </w:instrText>
                  </w:r>
                  <w:r w:rsidR="005E4284">
                    <w:rPr>
                      <w:i/>
                      <w:color w:val="00B0F0"/>
                      <w:lang w:val="en-GB"/>
                    </w:rPr>
                  </w:r>
                  <w:r w:rsidR="005E4284">
                    <w:rPr>
                      <w:i/>
                      <w:color w:val="00B0F0"/>
                      <w:lang w:val="en-GB"/>
                    </w:rPr>
                    <w:fldChar w:fldCharType="separate"/>
                  </w:r>
                  <w:r w:rsidR="004000FF">
                    <w:rPr>
                      <w:i/>
                      <w:color w:val="00B0F0"/>
                      <w:lang w:val="en-GB"/>
                    </w:rPr>
                    <w:t>4.1.1</w:t>
                  </w:r>
                  <w:r w:rsidR="005E4284">
                    <w:rPr>
                      <w:i/>
                      <w:color w:val="00B0F0"/>
                      <w:lang w:val="en-GB"/>
                    </w:rPr>
                    <w:fldChar w:fldCharType="end"/>
                  </w:r>
                  <w:r>
                    <w:rPr>
                      <w:i/>
                      <w:color w:val="00B0F0"/>
                      <w:lang w:val="en-GB"/>
                    </w:rPr>
                    <w:t>)</w:t>
                  </w:r>
                </w:p>
              </w:tc>
              <w:tc>
                <w:tcPr>
                  <w:tcW w:w="1908" w:type="dxa"/>
                </w:tcPr>
                <w:p w:rsidR="00256E41" w:rsidRPr="00654422" w:rsidRDefault="00256E41" w:rsidP="0047795C">
                  <w:pPr>
                    <w:pStyle w:val="Beispieltext"/>
                    <w:rPr>
                      <w:lang w:val="en-US"/>
                    </w:rPr>
                  </w:pPr>
                </w:p>
              </w:tc>
            </w:tr>
          </w:tbl>
          <w:p w:rsidR="00FC7A82" w:rsidRPr="00D9381E" w:rsidRDefault="00FC7A82" w:rsidP="00493FF1">
            <w:pPr>
              <w:rPr>
                <w:lang w:val="en-GB"/>
              </w:rPr>
            </w:pPr>
          </w:p>
        </w:tc>
      </w:tr>
      <w:tr w:rsidR="00FC7A82" w:rsidRPr="00B36E02" w:rsidTr="001C1790">
        <w:trPr>
          <w:cantSplit/>
        </w:trPr>
        <w:tc>
          <w:tcPr>
            <w:tcW w:w="2855" w:type="dxa"/>
            <w:gridSpan w:val="2"/>
            <w:shd w:val="clear" w:color="auto" w:fill="auto"/>
          </w:tcPr>
          <w:p w:rsidR="00FC7A82" w:rsidRPr="00D9381E" w:rsidRDefault="00FC7A82" w:rsidP="00702613">
            <w:pPr>
              <w:rPr>
                <w:lang w:val="en-GB"/>
              </w:rPr>
            </w:pPr>
            <w:r w:rsidRPr="00D9381E">
              <w:rPr>
                <w:lang w:val="en-GB"/>
              </w:rPr>
              <w:t>Statisti</w:t>
            </w:r>
            <w:r w:rsidR="00702613" w:rsidRPr="00D9381E">
              <w:rPr>
                <w:lang w:val="en-GB"/>
              </w:rPr>
              <w:t>cian</w:t>
            </w:r>
            <w:r w:rsidR="00F115F6">
              <w:rPr>
                <w:lang w:val="en-GB"/>
              </w:rPr>
              <w:t>:</w:t>
            </w:r>
          </w:p>
        </w:tc>
        <w:tc>
          <w:tcPr>
            <w:tcW w:w="6508" w:type="dxa"/>
            <w:shd w:val="clear" w:color="auto" w:fill="auto"/>
          </w:tcPr>
          <w:p w:rsidR="00702613" w:rsidRPr="00D9381E" w:rsidRDefault="00FC7A82" w:rsidP="00262553">
            <w:pPr>
              <w:rPr>
                <w:lang w:val="en-GB"/>
              </w:rPr>
            </w:pPr>
            <w:r w:rsidRPr="00D9381E">
              <w:rPr>
                <w:lang w:val="en-GB"/>
              </w:rPr>
              <w:t>Name</w:t>
            </w:r>
            <w:r w:rsidRPr="00D9381E">
              <w:rPr>
                <w:lang w:val="en-GB"/>
              </w:rPr>
              <w:br/>
            </w:r>
            <w:r w:rsidR="00D9381E" w:rsidRPr="00D9381E">
              <w:rPr>
                <w:rStyle w:val="BeispieltextZchnZchn"/>
                <w:lang w:val="en-GB"/>
              </w:rPr>
              <w:t>Institute</w:t>
            </w:r>
            <w:r w:rsidR="00DA6654" w:rsidRPr="00D9381E">
              <w:rPr>
                <w:rStyle w:val="BeispieltextZchnZchn"/>
                <w:lang w:val="en-GB"/>
              </w:rPr>
              <w:t xml:space="preserve"> </w:t>
            </w:r>
            <w:r w:rsidR="00262553">
              <w:rPr>
                <w:rStyle w:val="BeispieltextZchnZchn"/>
                <w:lang w:val="en-GB"/>
              </w:rPr>
              <w:t>of</w:t>
            </w:r>
            <w:r w:rsidR="00B759D6">
              <w:rPr>
                <w:rStyle w:val="BeispieltextZchnZchn"/>
                <w:lang w:val="en-GB"/>
              </w:rPr>
              <w:t xml:space="preserve"> Medical Statistics und </w:t>
            </w:r>
            <w:r w:rsidR="00262553">
              <w:rPr>
                <w:rStyle w:val="BeispieltextZchnZchn"/>
                <w:lang w:val="en-GB"/>
              </w:rPr>
              <w:t>Computational Biology</w:t>
            </w:r>
            <w:r w:rsidR="00B759D6">
              <w:rPr>
                <w:rStyle w:val="BeispieltextZchnZchn"/>
                <w:lang w:val="en-GB"/>
              </w:rPr>
              <w:t xml:space="preserve"> (IMSB)</w:t>
            </w:r>
            <w:r w:rsidR="004E7FA8">
              <w:rPr>
                <w:rStyle w:val="BeispieltextZchnZchn"/>
                <w:lang w:val="en-GB"/>
              </w:rPr>
              <w:br/>
            </w:r>
            <w:r w:rsidR="00702613" w:rsidRPr="00D9381E">
              <w:rPr>
                <w:rStyle w:val="BeispieltextZchnZchn"/>
                <w:lang w:val="en-GB"/>
              </w:rPr>
              <w:t>University</w:t>
            </w:r>
            <w:r w:rsidR="002C66FD">
              <w:rPr>
                <w:rStyle w:val="BeispieltextZchnZchn"/>
                <w:lang w:val="en-GB"/>
              </w:rPr>
              <w:t xml:space="preserve"> of </w:t>
            </w:r>
            <w:r w:rsidR="002C66FD" w:rsidRPr="00D9381E">
              <w:rPr>
                <w:rStyle w:val="BeispieltextZchnZchn"/>
                <w:lang w:val="en-GB"/>
              </w:rPr>
              <w:t>Cologne</w:t>
            </w:r>
            <w:r w:rsidR="00DA6654" w:rsidRPr="00D9381E">
              <w:rPr>
                <w:rStyle w:val="BeispieltextZchnZchn"/>
                <w:lang w:val="en-GB"/>
              </w:rPr>
              <w:br/>
              <w:t>Kerpener Str. 62</w:t>
            </w:r>
            <w:r w:rsidR="00DA6654" w:rsidRPr="00D9381E">
              <w:rPr>
                <w:rStyle w:val="BeispieltextZchnZchn"/>
                <w:lang w:val="en-GB"/>
              </w:rPr>
              <w:br/>
              <w:t xml:space="preserve">50937 </w:t>
            </w:r>
            <w:smartTag w:uri="urn:schemas-microsoft-com:office:smarttags" w:element="City">
              <w:r w:rsidR="004E7FA8">
                <w:rPr>
                  <w:rStyle w:val="BeispieltextZchnZchn"/>
                  <w:lang w:val="en-GB"/>
                </w:rPr>
                <w:t>Cologne</w:t>
              </w:r>
            </w:smartTag>
            <w:r w:rsidR="004E7FA8">
              <w:rPr>
                <w:rStyle w:val="BeispieltextZchnZchn"/>
                <w:lang w:val="en-GB"/>
              </w:rPr>
              <w:br/>
            </w:r>
            <w:smartTag w:uri="urn:schemas-microsoft-com:office:smarttags" w:element="place">
              <w:smartTag w:uri="urn:schemas-microsoft-com:office:smarttags" w:element="country-region">
                <w:r w:rsidR="00702613" w:rsidRPr="00D9381E">
                  <w:rPr>
                    <w:rStyle w:val="BeispieltextZchnZchn"/>
                    <w:lang w:val="en-GB"/>
                  </w:rPr>
                  <w:t>Germany</w:t>
                </w:r>
              </w:smartTag>
            </w:smartTag>
          </w:p>
        </w:tc>
      </w:tr>
      <w:tr w:rsidR="00FC7A82" w:rsidRPr="00B36E02" w:rsidTr="001C1790">
        <w:trPr>
          <w:cantSplit/>
        </w:trPr>
        <w:tc>
          <w:tcPr>
            <w:tcW w:w="2855" w:type="dxa"/>
            <w:gridSpan w:val="2"/>
            <w:shd w:val="clear" w:color="auto" w:fill="auto"/>
          </w:tcPr>
          <w:p w:rsidR="00FC7A82" w:rsidRPr="00D9381E" w:rsidRDefault="00FC7A82" w:rsidP="00702613">
            <w:pPr>
              <w:rPr>
                <w:lang w:val="en-GB"/>
              </w:rPr>
            </w:pPr>
            <w:r w:rsidRPr="00D9381E">
              <w:rPr>
                <w:lang w:val="en-GB"/>
              </w:rPr>
              <w:t>Statistic</w:t>
            </w:r>
            <w:r w:rsidR="00702613" w:rsidRPr="00D9381E">
              <w:rPr>
                <w:lang w:val="en-GB"/>
              </w:rPr>
              <w:t>al</w:t>
            </w:r>
            <w:r w:rsidRPr="00D9381E">
              <w:rPr>
                <w:lang w:val="en-GB"/>
              </w:rPr>
              <w:t xml:space="preserve"> </w:t>
            </w:r>
            <w:r w:rsidR="00702613" w:rsidRPr="00D9381E">
              <w:rPr>
                <w:lang w:val="en-GB"/>
              </w:rPr>
              <w:t>methods</w:t>
            </w:r>
            <w:r w:rsidRPr="00D9381E">
              <w:rPr>
                <w:lang w:val="en-GB"/>
              </w:rPr>
              <w:t>:</w:t>
            </w:r>
          </w:p>
        </w:tc>
        <w:tc>
          <w:tcPr>
            <w:tcW w:w="6508" w:type="dxa"/>
            <w:shd w:val="clear" w:color="auto" w:fill="auto"/>
          </w:tcPr>
          <w:p w:rsidR="00FC7A82" w:rsidRPr="00F93B3E" w:rsidRDefault="00FC7A82" w:rsidP="00493FF1">
            <w:pPr>
              <w:pStyle w:val="Beispieltext"/>
              <w:rPr>
                <w:lang w:val="en-GB"/>
              </w:rPr>
            </w:pPr>
            <w:r w:rsidRPr="00F93B3E">
              <w:rPr>
                <w:lang w:val="en-GB"/>
              </w:rPr>
              <w:t>Randomis</w:t>
            </w:r>
            <w:r w:rsidR="00702613" w:rsidRPr="00F93B3E">
              <w:rPr>
                <w:lang w:val="en-GB"/>
              </w:rPr>
              <w:t>ation</w:t>
            </w:r>
            <w:r w:rsidRPr="00F93B3E">
              <w:rPr>
                <w:lang w:val="en-GB"/>
              </w:rPr>
              <w:t xml:space="preserve">: </w:t>
            </w:r>
            <w:r w:rsidR="00702613" w:rsidRPr="00F93B3E">
              <w:rPr>
                <w:lang w:val="en-GB"/>
              </w:rPr>
              <w:t xml:space="preserve">blocks of variable size stratified </w:t>
            </w:r>
            <w:r w:rsidR="00D9381E" w:rsidRPr="00F93B3E">
              <w:rPr>
                <w:lang w:val="en-GB"/>
              </w:rPr>
              <w:t>according</w:t>
            </w:r>
            <w:r w:rsidR="00702613" w:rsidRPr="00F93B3E">
              <w:rPr>
                <w:lang w:val="en-GB"/>
              </w:rPr>
              <w:t xml:space="preserve"> to </w:t>
            </w:r>
            <w:r w:rsidR="009759BB" w:rsidRPr="00F93B3E">
              <w:rPr>
                <w:lang w:val="en-GB"/>
              </w:rPr>
              <w:t>trial site</w:t>
            </w:r>
            <w:r w:rsidR="00654422">
              <w:rPr>
                <w:lang w:val="en-GB"/>
              </w:rPr>
              <w:t xml:space="preserve"> and xxx. </w:t>
            </w:r>
            <w:r w:rsidR="001254BF">
              <w:rPr>
                <w:lang w:val="en-GB"/>
              </w:rPr>
              <w:t>A centralized r</w:t>
            </w:r>
            <w:r w:rsidR="00654422">
              <w:rPr>
                <w:lang w:val="en-GB"/>
              </w:rPr>
              <w:t>andomisation will be</w:t>
            </w:r>
            <w:r w:rsidR="008D590A">
              <w:rPr>
                <w:lang w:val="en-GB"/>
              </w:rPr>
              <w:t xml:space="preserve"> performed.</w:t>
            </w:r>
            <w:r w:rsidR="00654422">
              <w:rPr>
                <w:lang w:val="en-GB"/>
              </w:rPr>
              <w:t xml:space="preserve"> </w:t>
            </w:r>
          </w:p>
          <w:p w:rsidR="00FC7A82" w:rsidRPr="00F93B3E" w:rsidRDefault="00702613" w:rsidP="00493FF1">
            <w:pPr>
              <w:pStyle w:val="Beispieltext"/>
              <w:rPr>
                <w:lang w:val="en-GB"/>
              </w:rPr>
            </w:pPr>
            <w:r w:rsidRPr="00F93B3E">
              <w:rPr>
                <w:lang w:val="en-GB"/>
              </w:rPr>
              <w:t>Interim analysis</w:t>
            </w:r>
            <w:r w:rsidR="001254BF">
              <w:rPr>
                <w:lang w:val="en-GB"/>
              </w:rPr>
              <w:t xml:space="preserve"> -</w:t>
            </w:r>
            <w:r w:rsidR="00FC7A82" w:rsidRPr="00F93B3E">
              <w:rPr>
                <w:lang w:val="en-GB"/>
              </w:rPr>
              <w:t xml:space="preserve"> </w:t>
            </w:r>
            <w:r w:rsidR="00F115F6" w:rsidRPr="00F93B3E">
              <w:rPr>
                <w:lang w:val="en-GB"/>
              </w:rPr>
              <w:t>a</w:t>
            </w:r>
            <w:r w:rsidRPr="00F93B3E">
              <w:rPr>
                <w:lang w:val="en-GB"/>
              </w:rPr>
              <w:t xml:space="preserve">daptation of the </w:t>
            </w:r>
            <w:r w:rsidR="00061D4A" w:rsidRPr="00650E13">
              <w:rPr>
                <w:lang w:val="en-GB"/>
              </w:rPr>
              <w:t>trial</w:t>
            </w:r>
            <w:r w:rsidRPr="00F93B3E">
              <w:rPr>
                <w:lang w:val="en-GB"/>
              </w:rPr>
              <w:t xml:space="preserve"> design </w:t>
            </w:r>
            <w:r w:rsidR="00D9381E" w:rsidRPr="00F93B3E">
              <w:rPr>
                <w:lang w:val="en-GB"/>
              </w:rPr>
              <w:t>according</w:t>
            </w:r>
            <w:r w:rsidRPr="00F93B3E">
              <w:rPr>
                <w:lang w:val="en-GB"/>
              </w:rPr>
              <w:t xml:space="preserve"> to </w:t>
            </w:r>
            <w:r w:rsidR="006E1F25">
              <w:rPr>
                <w:lang w:val="en-GB"/>
              </w:rPr>
              <w:t>O’</w:t>
            </w:r>
            <w:r w:rsidR="00FC7A82" w:rsidRPr="00F93B3E">
              <w:rPr>
                <w:lang w:val="en-GB"/>
              </w:rPr>
              <w:t>Brien-Fleming</w:t>
            </w:r>
            <w:r w:rsidRPr="00F93B3E">
              <w:rPr>
                <w:lang w:val="en-GB"/>
              </w:rPr>
              <w:t xml:space="preserve"> limits if necessary, and evaluation using the </w:t>
            </w:r>
            <w:r w:rsidR="00FC7A82" w:rsidRPr="00F93B3E">
              <w:rPr>
                <w:lang w:val="en-GB"/>
              </w:rPr>
              <w:t>inverse-normal method.</w:t>
            </w:r>
          </w:p>
          <w:p w:rsidR="00FC7A82" w:rsidRPr="00D9381E" w:rsidRDefault="00702613" w:rsidP="00702613">
            <w:pPr>
              <w:pStyle w:val="Beispieltext"/>
              <w:rPr>
                <w:lang w:val="en-GB"/>
              </w:rPr>
            </w:pPr>
            <w:r w:rsidRPr="00F93B3E">
              <w:rPr>
                <w:lang w:val="en-GB"/>
              </w:rPr>
              <w:t>Evaluation of primary target variables</w:t>
            </w:r>
            <w:r w:rsidR="00FC7A82" w:rsidRPr="00F93B3E">
              <w:rPr>
                <w:lang w:val="en-GB"/>
              </w:rPr>
              <w:t xml:space="preserve">: </w:t>
            </w:r>
            <w:r w:rsidRPr="00F93B3E">
              <w:rPr>
                <w:lang w:val="en-GB"/>
              </w:rPr>
              <w:t>analysis of variance</w:t>
            </w:r>
            <w:r w:rsidR="00FC7A82" w:rsidRPr="00F93B3E">
              <w:rPr>
                <w:lang w:val="en-GB"/>
              </w:rPr>
              <w:t xml:space="preserve"> (</w:t>
            </w:r>
            <w:r w:rsidRPr="00F93B3E">
              <w:rPr>
                <w:lang w:val="en-GB"/>
              </w:rPr>
              <w:t>factors</w:t>
            </w:r>
            <w:r w:rsidR="00FC7A82" w:rsidRPr="00F93B3E">
              <w:rPr>
                <w:lang w:val="en-GB"/>
              </w:rPr>
              <w:t xml:space="preserve">: </w:t>
            </w:r>
            <w:r w:rsidRPr="00F93B3E">
              <w:rPr>
                <w:lang w:val="en-GB"/>
              </w:rPr>
              <w:t xml:space="preserve">treatment and </w:t>
            </w:r>
            <w:r w:rsidR="009759BB" w:rsidRPr="00F93B3E">
              <w:rPr>
                <w:lang w:val="en-GB"/>
              </w:rPr>
              <w:t>trial site</w:t>
            </w:r>
            <w:r w:rsidR="00FC7A82" w:rsidRPr="00F93B3E">
              <w:rPr>
                <w:lang w:val="en-GB"/>
              </w:rPr>
              <w:t>;</w:t>
            </w:r>
            <w:r w:rsidR="003503B4" w:rsidRPr="00F93B3E">
              <w:rPr>
                <w:lang w:val="en-GB"/>
              </w:rPr>
              <w:t xml:space="preserve"> </w:t>
            </w:r>
            <w:r w:rsidR="004E7FA8" w:rsidRPr="00F93B3E">
              <w:rPr>
                <w:lang w:val="en-GB"/>
              </w:rPr>
              <w:t>type II sums of squares</w:t>
            </w:r>
            <w:r w:rsidR="00F115F6" w:rsidRPr="00F93B3E">
              <w:rPr>
                <w:lang w:val="en-GB"/>
              </w:rPr>
              <w:t>)</w:t>
            </w:r>
          </w:p>
        </w:tc>
      </w:tr>
      <w:tr w:rsidR="00FC7A82" w:rsidRPr="00B36E02" w:rsidTr="001C1790">
        <w:trPr>
          <w:cantSplit/>
        </w:trPr>
        <w:tc>
          <w:tcPr>
            <w:tcW w:w="2855" w:type="dxa"/>
            <w:gridSpan w:val="2"/>
            <w:shd w:val="clear" w:color="auto" w:fill="auto"/>
          </w:tcPr>
          <w:p w:rsidR="00FC7A82" w:rsidRPr="00D9381E" w:rsidRDefault="00FC7A82" w:rsidP="008E034B">
            <w:pPr>
              <w:rPr>
                <w:lang w:val="en-GB"/>
              </w:rPr>
            </w:pPr>
            <w:r w:rsidRPr="00D9381E">
              <w:rPr>
                <w:lang w:val="en-GB"/>
              </w:rPr>
              <w:t>GCP</w:t>
            </w:r>
            <w:r w:rsidR="00702613" w:rsidRPr="00D9381E">
              <w:rPr>
                <w:lang w:val="en-GB"/>
              </w:rPr>
              <w:t xml:space="preserve"> </w:t>
            </w:r>
            <w:r w:rsidR="008E034B">
              <w:rPr>
                <w:lang w:val="en-GB"/>
              </w:rPr>
              <w:t>compliance</w:t>
            </w:r>
            <w:r w:rsidRPr="00D9381E">
              <w:rPr>
                <w:lang w:val="en-GB"/>
              </w:rPr>
              <w:t>:</w:t>
            </w:r>
          </w:p>
        </w:tc>
        <w:tc>
          <w:tcPr>
            <w:tcW w:w="6508" w:type="dxa"/>
            <w:shd w:val="clear" w:color="auto" w:fill="auto"/>
          </w:tcPr>
          <w:p w:rsidR="00FC7A82" w:rsidRPr="00D9381E" w:rsidRDefault="00702613" w:rsidP="00493FF1">
            <w:pPr>
              <w:pStyle w:val="Beispieltext"/>
              <w:rPr>
                <w:lang w:val="en-GB"/>
              </w:rPr>
            </w:pPr>
            <w:r w:rsidRPr="00D9381E">
              <w:rPr>
                <w:lang w:val="en-GB"/>
              </w:rPr>
              <w:t xml:space="preserve">The present </w:t>
            </w:r>
            <w:r w:rsidR="00061D4A" w:rsidRPr="00650E13">
              <w:rPr>
                <w:lang w:val="en-GB"/>
              </w:rPr>
              <w:t>trial</w:t>
            </w:r>
            <w:r w:rsidRPr="00D9381E">
              <w:rPr>
                <w:lang w:val="en-GB"/>
              </w:rPr>
              <w:t xml:space="preserve"> will be conducted in accordance with the valid versions of the </w:t>
            </w:r>
            <w:r w:rsidR="00061D4A" w:rsidRPr="00650E13">
              <w:rPr>
                <w:lang w:val="en-GB"/>
              </w:rPr>
              <w:t>trial</w:t>
            </w:r>
            <w:r w:rsidRPr="00D9381E">
              <w:rPr>
                <w:lang w:val="en-GB"/>
              </w:rPr>
              <w:t xml:space="preserve"> protocol and the internationally recognised Good </w:t>
            </w:r>
            <w:r w:rsidR="00D9381E" w:rsidRPr="00D9381E">
              <w:rPr>
                <w:lang w:val="en-GB"/>
              </w:rPr>
              <w:t>Clinical</w:t>
            </w:r>
            <w:r w:rsidRPr="00D9381E">
              <w:rPr>
                <w:lang w:val="en-GB"/>
              </w:rPr>
              <w:t xml:space="preserve"> Practice Guidelines (ICH-GCP), </w:t>
            </w:r>
            <w:r w:rsidR="001D6EDB" w:rsidRPr="00D9381E">
              <w:rPr>
                <w:lang w:val="en-GB"/>
              </w:rPr>
              <w:t>including archiving of essential documents.</w:t>
            </w:r>
          </w:p>
          <w:p w:rsidR="00654934" w:rsidRPr="00D9381E" w:rsidRDefault="001D6EDB" w:rsidP="007A563E">
            <w:pPr>
              <w:pStyle w:val="Kommentar"/>
              <w:rPr>
                <w:lang w:val="en-GB"/>
              </w:rPr>
            </w:pPr>
            <w:r w:rsidRPr="00654934">
              <w:rPr>
                <w:lang w:val="en-GB"/>
              </w:rPr>
              <w:t>If appropriate, mention other regulatory documents here (</w:t>
            </w:r>
            <w:r w:rsidR="00654934" w:rsidRPr="00654934">
              <w:rPr>
                <w:lang w:val="en-GB"/>
              </w:rPr>
              <w:t xml:space="preserve">e.g. </w:t>
            </w:r>
            <w:r w:rsidR="00FC7A82" w:rsidRPr="00654934">
              <w:rPr>
                <w:lang w:val="en-GB"/>
              </w:rPr>
              <w:t xml:space="preserve">AMG, </w:t>
            </w:r>
            <w:r w:rsidR="00654934" w:rsidRPr="00654934">
              <w:rPr>
                <w:lang w:val="en-GB"/>
              </w:rPr>
              <w:t>X-Ray Regulations [Röntgenverordnung; RöV] or the Radiation Protection Regulations [Strahlenschutzverordnung; StrlSchV]</w:t>
            </w:r>
            <w:r w:rsidR="00FC7A82" w:rsidRPr="00654934">
              <w:rPr>
                <w:lang w:val="en-GB"/>
              </w:rPr>
              <w:t xml:space="preserve">, </w:t>
            </w:r>
            <w:r w:rsidR="001254BF">
              <w:rPr>
                <w:lang w:val="en-GB"/>
              </w:rPr>
              <w:t>medical devices act [</w:t>
            </w:r>
            <w:r w:rsidR="00FC7A82" w:rsidRPr="00654934">
              <w:rPr>
                <w:lang w:val="en-GB"/>
              </w:rPr>
              <w:t>MPG</w:t>
            </w:r>
            <w:r w:rsidR="001254BF">
              <w:rPr>
                <w:lang w:val="en-GB"/>
              </w:rPr>
              <w:t>]</w:t>
            </w:r>
            <w:r w:rsidR="00FC7A82" w:rsidRPr="00654934">
              <w:rPr>
                <w:lang w:val="en-GB"/>
              </w:rPr>
              <w:t>)</w:t>
            </w:r>
            <w:r w:rsidR="00F115F6">
              <w:rPr>
                <w:lang w:val="en-GB"/>
              </w:rPr>
              <w:t>.</w:t>
            </w:r>
            <w:r w:rsidR="007A563E" w:rsidRPr="00654934" w:rsidDel="007A563E">
              <w:rPr>
                <w:lang w:val="en-GB"/>
              </w:rPr>
              <w:t xml:space="preserve"> </w:t>
            </w:r>
          </w:p>
        </w:tc>
      </w:tr>
      <w:tr w:rsidR="00FC7A82" w:rsidRPr="00B36E02" w:rsidTr="00FB70A2">
        <w:trPr>
          <w:cantSplit/>
          <w:trHeight w:val="584"/>
        </w:trPr>
        <w:tc>
          <w:tcPr>
            <w:tcW w:w="2855" w:type="dxa"/>
            <w:gridSpan w:val="2"/>
            <w:shd w:val="clear" w:color="auto" w:fill="auto"/>
          </w:tcPr>
          <w:p w:rsidR="00FC7A82" w:rsidRPr="00D9381E" w:rsidRDefault="00FC7A82" w:rsidP="001D6EDB">
            <w:pPr>
              <w:rPr>
                <w:lang w:val="en-GB"/>
              </w:rPr>
            </w:pPr>
            <w:r w:rsidRPr="00D9381E">
              <w:rPr>
                <w:lang w:val="en-GB"/>
              </w:rPr>
              <w:t>Finan</w:t>
            </w:r>
            <w:r w:rsidR="001D6EDB" w:rsidRPr="00D9381E">
              <w:rPr>
                <w:lang w:val="en-GB"/>
              </w:rPr>
              <w:t>cing</w:t>
            </w:r>
            <w:r w:rsidR="00F115F6">
              <w:rPr>
                <w:lang w:val="en-GB"/>
              </w:rPr>
              <w:t>:</w:t>
            </w:r>
          </w:p>
        </w:tc>
        <w:tc>
          <w:tcPr>
            <w:tcW w:w="6508" w:type="dxa"/>
            <w:shd w:val="clear" w:color="auto" w:fill="auto"/>
          </w:tcPr>
          <w:p w:rsidR="00FC7A82" w:rsidRPr="00D9381E" w:rsidRDefault="001D6EDB" w:rsidP="001D6EDB">
            <w:pPr>
              <w:pStyle w:val="Kommentar"/>
              <w:rPr>
                <w:lang w:val="en-GB"/>
              </w:rPr>
            </w:pPr>
            <w:r w:rsidRPr="00D9381E">
              <w:rPr>
                <w:lang w:val="en-GB"/>
              </w:rPr>
              <w:t>List all sourc</w:t>
            </w:r>
            <w:r w:rsidR="00674195" w:rsidRPr="00D9381E">
              <w:rPr>
                <w:lang w:val="en-GB"/>
              </w:rPr>
              <w:t>e</w:t>
            </w:r>
            <w:r w:rsidRPr="00D9381E">
              <w:rPr>
                <w:lang w:val="en-GB"/>
              </w:rPr>
              <w:t>s of financing</w:t>
            </w:r>
            <w:r w:rsidR="00FC7A82" w:rsidRPr="00D9381E">
              <w:rPr>
                <w:lang w:val="en-GB"/>
              </w:rPr>
              <w:t>.</w:t>
            </w:r>
          </w:p>
        </w:tc>
      </w:tr>
    </w:tbl>
    <w:p w:rsidR="00B0220F" w:rsidRPr="00D9381E" w:rsidRDefault="001D6EDB" w:rsidP="00061775">
      <w:pPr>
        <w:pStyle w:val="berschrift1"/>
        <w:numPr>
          <w:ilvl w:val="0"/>
          <w:numId w:val="6"/>
        </w:numPr>
        <w:rPr>
          <w:lang w:val="en-GB"/>
        </w:rPr>
      </w:pPr>
      <w:bookmarkStart w:id="9" w:name="_Toc240864401"/>
      <w:bookmarkStart w:id="10" w:name="_Toc259790408"/>
      <w:bookmarkStart w:id="11" w:name="_Toc510077463"/>
      <w:r w:rsidRPr="00D9381E">
        <w:rPr>
          <w:lang w:val="en-GB"/>
        </w:rPr>
        <w:t>Table of contents</w:t>
      </w:r>
      <w:bookmarkEnd w:id="9"/>
      <w:bookmarkEnd w:id="10"/>
      <w:bookmarkEnd w:id="11"/>
    </w:p>
    <w:bookmarkStart w:id="12" w:name="Inhaltsverzeichnis"/>
    <w:p w:rsidR="003127E8" w:rsidRDefault="00B0220F">
      <w:pPr>
        <w:pStyle w:val="Verzeichnis1"/>
        <w:rPr>
          <w:rFonts w:asciiTheme="minorHAnsi" w:eastAsiaTheme="minorEastAsia" w:hAnsiTheme="minorHAnsi" w:cstheme="minorBidi"/>
          <w:szCs w:val="22"/>
        </w:rPr>
      </w:pPr>
      <w:r w:rsidRPr="00D9381E">
        <w:rPr>
          <w:lang w:val="en-GB"/>
        </w:rPr>
        <w:fldChar w:fldCharType="begin"/>
      </w:r>
      <w:r w:rsidRPr="00D9381E">
        <w:rPr>
          <w:lang w:val="en-GB"/>
        </w:rPr>
        <w:instrText xml:space="preserve"> </w:instrText>
      </w:r>
      <w:r w:rsidR="00147155" w:rsidRPr="00D9381E">
        <w:rPr>
          <w:lang w:val="en-GB"/>
        </w:rPr>
        <w:instrText>TOC</w:instrText>
      </w:r>
      <w:r w:rsidRPr="00D9381E">
        <w:rPr>
          <w:lang w:val="en-GB"/>
        </w:rPr>
        <w:instrText xml:space="preserve"> \o "1-4" \h \z \u </w:instrText>
      </w:r>
      <w:r w:rsidRPr="00D9381E">
        <w:rPr>
          <w:lang w:val="en-GB"/>
        </w:rPr>
        <w:fldChar w:fldCharType="separate"/>
      </w:r>
      <w:hyperlink w:anchor="_Toc510077461" w:history="1">
        <w:r w:rsidR="003127E8" w:rsidRPr="004C6FCD">
          <w:rPr>
            <w:rStyle w:val="Hyperlink"/>
            <w:lang w:val="en-GB"/>
          </w:rPr>
          <w:t>I.</w:t>
        </w:r>
        <w:r w:rsidR="003127E8">
          <w:rPr>
            <w:rFonts w:asciiTheme="minorHAnsi" w:eastAsiaTheme="minorEastAsia" w:hAnsiTheme="minorHAnsi" w:cstheme="minorBidi"/>
            <w:szCs w:val="22"/>
          </w:rPr>
          <w:tab/>
        </w:r>
        <w:r w:rsidR="003127E8" w:rsidRPr="004C6FCD">
          <w:rPr>
            <w:rStyle w:val="Hyperlink"/>
            <w:lang w:val="en-GB"/>
          </w:rPr>
          <w:t>Signatures</w:t>
        </w:r>
        <w:r w:rsidR="003127E8">
          <w:rPr>
            <w:webHidden/>
          </w:rPr>
          <w:tab/>
        </w:r>
        <w:r w:rsidR="003127E8">
          <w:rPr>
            <w:webHidden/>
          </w:rPr>
          <w:fldChar w:fldCharType="begin"/>
        </w:r>
        <w:r w:rsidR="003127E8">
          <w:rPr>
            <w:webHidden/>
          </w:rPr>
          <w:instrText xml:space="preserve"> PAGEREF _Toc510077461 \h </w:instrText>
        </w:r>
        <w:r w:rsidR="003127E8">
          <w:rPr>
            <w:webHidden/>
          </w:rPr>
        </w:r>
        <w:r w:rsidR="003127E8">
          <w:rPr>
            <w:webHidden/>
          </w:rPr>
          <w:fldChar w:fldCharType="separate"/>
        </w:r>
        <w:r w:rsidR="003127E8">
          <w:rPr>
            <w:webHidden/>
          </w:rPr>
          <w:t>3</w:t>
        </w:r>
        <w:r w:rsidR="003127E8">
          <w:rPr>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462" w:history="1">
        <w:r w:rsidR="003127E8" w:rsidRPr="004C6FCD">
          <w:rPr>
            <w:rStyle w:val="Hyperlink"/>
            <w:lang w:val="en-GB"/>
          </w:rPr>
          <w:t>II.</w:t>
        </w:r>
        <w:r w:rsidR="003127E8">
          <w:rPr>
            <w:rFonts w:asciiTheme="minorHAnsi" w:eastAsiaTheme="minorEastAsia" w:hAnsiTheme="minorHAnsi" w:cstheme="minorBidi"/>
            <w:szCs w:val="22"/>
          </w:rPr>
          <w:tab/>
        </w:r>
        <w:r w:rsidR="003127E8" w:rsidRPr="004C6FCD">
          <w:rPr>
            <w:rStyle w:val="Hyperlink"/>
            <w:lang w:val="en-GB"/>
          </w:rPr>
          <w:t>Synopsis</w:t>
        </w:r>
        <w:r w:rsidR="003127E8">
          <w:rPr>
            <w:webHidden/>
          </w:rPr>
          <w:tab/>
        </w:r>
        <w:r w:rsidR="003127E8">
          <w:rPr>
            <w:webHidden/>
          </w:rPr>
          <w:fldChar w:fldCharType="begin"/>
        </w:r>
        <w:r w:rsidR="003127E8">
          <w:rPr>
            <w:webHidden/>
          </w:rPr>
          <w:instrText xml:space="preserve"> PAGEREF _Toc510077462 \h </w:instrText>
        </w:r>
        <w:r w:rsidR="003127E8">
          <w:rPr>
            <w:webHidden/>
          </w:rPr>
        </w:r>
        <w:r w:rsidR="003127E8">
          <w:rPr>
            <w:webHidden/>
          </w:rPr>
          <w:fldChar w:fldCharType="separate"/>
        </w:r>
        <w:r w:rsidR="003127E8">
          <w:rPr>
            <w:webHidden/>
          </w:rPr>
          <w:t>4</w:t>
        </w:r>
        <w:r w:rsidR="003127E8">
          <w:rPr>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463" w:history="1">
        <w:r w:rsidR="003127E8" w:rsidRPr="004C6FCD">
          <w:rPr>
            <w:rStyle w:val="Hyperlink"/>
            <w:lang w:val="en-GB"/>
          </w:rPr>
          <w:t>III.</w:t>
        </w:r>
        <w:r w:rsidR="003127E8">
          <w:rPr>
            <w:rFonts w:asciiTheme="minorHAnsi" w:eastAsiaTheme="minorEastAsia" w:hAnsiTheme="minorHAnsi" w:cstheme="minorBidi"/>
            <w:szCs w:val="22"/>
          </w:rPr>
          <w:tab/>
        </w:r>
        <w:r w:rsidR="003127E8" w:rsidRPr="004C6FCD">
          <w:rPr>
            <w:rStyle w:val="Hyperlink"/>
            <w:lang w:val="en-GB"/>
          </w:rPr>
          <w:t>Table of contents</w:t>
        </w:r>
        <w:r w:rsidR="003127E8">
          <w:rPr>
            <w:webHidden/>
          </w:rPr>
          <w:tab/>
        </w:r>
        <w:r w:rsidR="003127E8">
          <w:rPr>
            <w:webHidden/>
          </w:rPr>
          <w:fldChar w:fldCharType="begin"/>
        </w:r>
        <w:r w:rsidR="003127E8">
          <w:rPr>
            <w:webHidden/>
          </w:rPr>
          <w:instrText xml:space="preserve"> PAGEREF _Toc510077463 \h </w:instrText>
        </w:r>
        <w:r w:rsidR="003127E8">
          <w:rPr>
            <w:webHidden/>
          </w:rPr>
        </w:r>
        <w:r w:rsidR="003127E8">
          <w:rPr>
            <w:webHidden/>
          </w:rPr>
          <w:fldChar w:fldCharType="separate"/>
        </w:r>
        <w:r w:rsidR="003127E8">
          <w:rPr>
            <w:webHidden/>
          </w:rPr>
          <w:t>7</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64" w:history="1">
        <w:r w:rsidR="003127E8" w:rsidRPr="004C6FCD">
          <w:rPr>
            <w:rStyle w:val="Hyperlink"/>
            <w:noProof/>
            <w:lang w:val="en-GB"/>
          </w:rPr>
          <w:t>III.a)</w:t>
        </w:r>
        <w:r w:rsidR="003127E8">
          <w:rPr>
            <w:rFonts w:asciiTheme="minorHAnsi" w:eastAsiaTheme="minorEastAsia" w:hAnsiTheme="minorHAnsi" w:cstheme="minorBidi"/>
            <w:noProof/>
            <w:szCs w:val="22"/>
          </w:rPr>
          <w:tab/>
        </w:r>
        <w:r w:rsidR="003127E8" w:rsidRPr="004C6FCD">
          <w:rPr>
            <w:rStyle w:val="Hyperlink"/>
            <w:noProof/>
            <w:lang w:val="en-GB"/>
          </w:rPr>
          <w:t>List of tables</w:t>
        </w:r>
        <w:r w:rsidR="003127E8">
          <w:rPr>
            <w:noProof/>
            <w:webHidden/>
          </w:rPr>
          <w:tab/>
        </w:r>
        <w:r w:rsidR="003127E8">
          <w:rPr>
            <w:noProof/>
            <w:webHidden/>
          </w:rPr>
          <w:fldChar w:fldCharType="begin"/>
        </w:r>
        <w:r w:rsidR="003127E8">
          <w:rPr>
            <w:noProof/>
            <w:webHidden/>
          </w:rPr>
          <w:instrText xml:space="preserve"> PAGEREF _Toc510077464 \h </w:instrText>
        </w:r>
        <w:r w:rsidR="003127E8">
          <w:rPr>
            <w:noProof/>
            <w:webHidden/>
          </w:rPr>
        </w:r>
        <w:r w:rsidR="003127E8">
          <w:rPr>
            <w:noProof/>
            <w:webHidden/>
          </w:rPr>
          <w:fldChar w:fldCharType="separate"/>
        </w:r>
        <w:r w:rsidR="003127E8">
          <w:rPr>
            <w:noProof/>
            <w:webHidden/>
          </w:rPr>
          <w:t>12</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65" w:history="1">
        <w:r w:rsidR="003127E8" w:rsidRPr="004C6FCD">
          <w:rPr>
            <w:rStyle w:val="Hyperlink"/>
            <w:noProof/>
            <w:lang w:val="en-GB"/>
          </w:rPr>
          <w:t>III.b)</w:t>
        </w:r>
        <w:r w:rsidR="003127E8">
          <w:rPr>
            <w:rFonts w:asciiTheme="minorHAnsi" w:eastAsiaTheme="minorEastAsia" w:hAnsiTheme="minorHAnsi" w:cstheme="minorBidi"/>
            <w:noProof/>
            <w:szCs w:val="22"/>
          </w:rPr>
          <w:tab/>
        </w:r>
        <w:r w:rsidR="003127E8" w:rsidRPr="004C6FCD">
          <w:rPr>
            <w:rStyle w:val="Hyperlink"/>
            <w:noProof/>
            <w:lang w:val="en-GB"/>
          </w:rPr>
          <w:t>List of figures</w:t>
        </w:r>
        <w:r w:rsidR="003127E8">
          <w:rPr>
            <w:noProof/>
            <w:webHidden/>
          </w:rPr>
          <w:tab/>
        </w:r>
        <w:r w:rsidR="003127E8">
          <w:rPr>
            <w:noProof/>
            <w:webHidden/>
          </w:rPr>
          <w:fldChar w:fldCharType="begin"/>
        </w:r>
        <w:r w:rsidR="003127E8">
          <w:rPr>
            <w:noProof/>
            <w:webHidden/>
          </w:rPr>
          <w:instrText xml:space="preserve"> PAGEREF _Toc510077465 \h </w:instrText>
        </w:r>
        <w:r w:rsidR="003127E8">
          <w:rPr>
            <w:noProof/>
            <w:webHidden/>
          </w:rPr>
        </w:r>
        <w:r w:rsidR="003127E8">
          <w:rPr>
            <w:noProof/>
            <w:webHidden/>
          </w:rPr>
          <w:fldChar w:fldCharType="separate"/>
        </w:r>
        <w:r w:rsidR="003127E8">
          <w:rPr>
            <w:noProof/>
            <w:webHidden/>
          </w:rPr>
          <w:t>12</w:t>
        </w:r>
        <w:r w:rsidR="003127E8">
          <w:rPr>
            <w:noProof/>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466" w:history="1">
        <w:r w:rsidR="003127E8" w:rsidRPr="004C6FCD">
          <w:rPr>
            <w:rStyle w:val="Hyperlink"/>
          </w:rPr>
          <w:t>IV.</w:t>
        </w:r>
        <w:r w:rsidR="003127E8">
          <w:rPr>
            <w:rFonts w:asciiTheme="minorHAnsi" w:eastAsiaTheme="minorEastAsia" w:hAnsiTheme="minorHAnsi" w:cstheme="minorBidi"/>
            <w:szCs w:val="22"/>
          </w:rPr>
          <w:tab/>
        </w:r>
        <w:r w:rsidR="003127E8" w:rsidRPr="004C6FCD">
          <w:rPr>
            <w:rStyle w:val="Hyperlink"/>
          </w:rPr>
          <w:t>Abbreviations</w:t>
        </w:r>
        <w:r w:rsidR="003127E8">
          <w:rPr>
            <w:webHidden/>
          </w:rPr>
          <w:tab/>
        </w:r>
        <w:r w:rsidR="003127E8">
          <w:rPr>
            <w:webHidden/>
          </w:rPr>
          <w:fldChar w:fldCharType="begin"/>
        </w:r>
        <w:r w:rsidR="003127E8">
          <w:rPr>
            <w:webHidden/>
          </w:rPr>
          <w:instrText xml:space="preserve"> PAGEREF _Toc510077466 \h </w:instrText>
        </w:r>
        <w:r w:rsidR="003127E8">
          <w:rPr>
            <w:webHidden/>
          </w:rPr>
        </w:r>
        <w:r w:rsidR="003127E8">
          <w:rPr>
            <w:webHidden/>
          </w:rPr>
          <w:fldChar w:fldCharType="separate"/>
        </w:r>
        <w:r w:rsidR="003127E8">
          <w:rPr>
            <w:webHidden/>
          </w:rPr>
          <w:t>13</w:t>
        </w:r>
        <w:r w:rsidR="003127E8">
          <w:rPr>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467" w:history="1">
        <w:r w:rsidR="003127E8" w:rsidRPr="004C6FCD">
          <w:rPr>
            <w:rStyle w:val="Hyperlink"/>
            <w:lang w:val="en-GB"/>
          </w:rPr>
          <w:t>1.</w:t>
        </w:r>
        <w:r w:rsidR="003127E8">
          <w:rPr>
            <w:rFonts w:asciiTheme="minorHAnsi" w:eastAsiaTheme="minorEastAsia" w:hAnsiTheme="minorHAnsi" w:cstheme="minorBidi"/>
            <w:szCs w:val="22"/>
          </w:rPr>
          <w:tab/>
        </w:r>
        <w:r w:rsidR="003127E8" w:rsidRPr="004C6FCD">
          <w:rPr>
            <w:rStyle w:val="Hyperlink"/>
            <w:lang w:val="en-GB"/>
          </w:rPr>
          <w:t>Introduction</w:t>
        </w:r>
        <w:r w:rsidR="003127E8">
          <w:rPr>
            <w:webHidden/>
          </w:rPr>
          <w:tab/>
        </w:r>
        <w:r w:rsidR="003127E8">
          <w:rPr>
            <w:webHidden/>
          </w:rPr>
          <w:fldChar w:fldCharType="begin"/>
        </w:r>
        <w:r w:rsidR="003127E8">
          <w:rPr>
            <w:webHidden/>
          </w:rPr>
          <w:instrText xml:space="preserve"> PAGEREF _Toc510077467 \h </w:instrText>
        </w:r>
        <w:r w:rsidR="003127E8">
          <w:rPr>
            <w:webHidden/>
          </w:rPr>
        </w:r>
        <w:r w:rsidR="003127E8">
          <w:rPr>
            <w:webHidden/>
          </w:rPr>
          <w:fldChar w:fldCharType="separate"/>
        </w:r>
        <w:r w:rsidR="003127E8">
          <w:rPr>
            <w:webHidden/>
          </w:rPr>
          <w:t>14</w:t>
        </w:r>
        <w:r w:rsidR="003127E8">
          <w:rPr>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468" w:history="1">
        <w:r w:rsidR="003127E8" w:rsidRPr="004C6FCD">
          <w:rPr>
            <w:rStyle w:val="Hyperlink"/>
            <w:lang w:val="en-GB"/>
          </w:rPr>
          <w:t>2.</w:t>
        </w:r>
        <w:r w:rsidR="003127E8">
          <w:rPr>
            <w:rFonts w:asciiTheme="minorHAnsi" w:eastAsiaTheme="minorEastAsia" w:hAnsiTheme="minorHAnsi" w:cstheme="minorBidi"/>
            <w:szCs w:val="22"/>
          </w:rPr>
          <w:tab/>
        </w:r>
        <w:r w:rsidR="003127E8" w:rsidRPr="004C6FCD">
          <w:rPr>
            <w:rStyle w:val="Hyperlink"/>
            <w:lang w:val="en-GB"/>
          </w:rPr>
          <w:t>Objectives of the clinical trial</w:t>
        </w:r>
        <w:r w:rsidR="003127E8">
          <w:rPr>
            <w:webHidden/>
          </w:rPr>
          <w:tab/>
        </w:r>
        <w:r w:rsidR="003127E8">
          <w:rPr>
            <w:webHidden/>
          </w:rPr>
          <w:fldChar w:fldCharType="begin"/>
        </w:r>
        <w:r w:rsidR="003127E8">
          <w:rPr>
            <w:webHidden/>
          </w:rPr>
          <w:instrText xml:space="preserve"> PAGEREF _Toc510077468 \h </w:instrText>
        </w:r>
        <w:r w:rsidR="003127E8">
          <w:rPr>
            <w:webHidden/>
          </w:rPr>
        </w:r>
        <w:r w:rsidR="003127E8">
          <w:rPr>
            <w:webHidden/>
          </w:rPr>
          <w:fldChar w:fldCharType="separate"/>
        </w:r>
        <w:r w:rsidR="003127E8">
          <w:rPr>
            <w:webHidden/>
          </w:rPr>
          <w:t>15</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69" w:history="1">
        <w:r w:rsidR="003127E8" w:rsidRPr="004C6FCD">
          <w:rPr>
            <w:rStyle w:val="Hyperlink"/>
            <w:noProof/>
            <w:lang w:val="en-GB"/>
          </w:rPr>
          <w:t>2.1.</w:t>
        </w:r>
        <w:r w:rsidR="003127E8">
          <w:rPr>
            <w:rFonts w:asciiTheme="minorHAnsi" w:eastAsiaTheme="minorEastAsia" w:hAnsiTheme="minorHAnsi" w:cstheme="minorBidi"/>
            <w:noProof/>
            <w:szCs w:val="22"/>
          </w:rPr>
          <w:tab/>
        </w:r>
        <w:r w:rsidR="003127E8" w:rsidRPr="004C6FCD">
          <w:rPr>
            <w:rStyle w:val="Hyperlink"/>
            <w:noProof/>
            <w:lang w:val="en-GB"/>
          </w:rPr>
          <w:t>Rationale for the clinical trial</w:t>
        </w:r>
        <w:r w:rsidR="003127E8">
          <w:rPr>
            <w:noProof/>
            <w:webHidden/>
          </w:rPr>
          <w:tab/>
        </w:r>
        <w:r w:rsidR="003127E8">
          <w:rPr>
            <w:noProof/>
            <w:webHidden/>
          </w:rPr>
          <w:fldChar w:fldCharType="begin"/>
        </w:r>
        <w:r w:rsidR="003127E8">
          <w:rPr>
            <w:noProof/>
            <w:webHidden/>
          </w:rPr>
          <w:instrText xml:space="preserve"> PAGEREF _Toc510077469 \h </w:instrText>
        </w:r>
        <w:r w:rsidR="003127E8">
          <w:rPr>
            <w:noProof/>
            <w:webHidden/>
          </w:rPr>
        </w:r>
        <w:r w:rsidR="003127E8">
          <w:rPr>
            <w:noProof/>
            <w:webHidden/>
          </w:rPr>
          <w:fldChar w:fldCharType="separate"/>
        </w:r>
        <w:r w:rsidR="003127E8">
          <w:rPr>
            <w:noProof/>
            <w:webHidden/>
          </w:rPr>
          <w:t>15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70" w:history="1">
        <w:r w:rsidR="003127E8" w:rsidRPr="004C6FCD">
          <w:rPr>
            <w:rStyle w:val="Hyperlink"/>
            <w:noProof/>
            <w:lang w:val="en-GB"/>
          </w:rPr>
          <w:t>2.2.</w:t>
        </w:r>
        <w:r w:rsidR="003127E8">
          <w:rPr>
            <w:rFonts w:asciiTheme="minorHAnsi" w:eastAsiaTheme="minorEastAsia" w:hAnsiTheme="minorHAnsi" w:cstheme="minorBidi"/>
            <w:noProof/>
            <w:szCs w:val="22"/>
          </w:rPr>
          <w:tab/>
        </w:r>
        <w:r w:rsidR="003127E8" w:rsidRPr="004C6FCD">
          <w:rPr>
            <w:rStyle w:val="Hyperlink"/>
            <w:noProof/>
            <w:lang w:val="en-GB"/>
          </w:rPr>
          <w:t>Primary objective</w:t>
        </w:r>
        <w:r w:rsidR="003127E8">
          <w:rPr>
            <w:noProof/>
            <w:webHidden/>
          </w:rPr>
          <w:tab/>
        </w:r>
        <w:r w:rsidR="003127E8">
          <w:rPr>
            <w:noProof/>
            <w:webHidden/>
          </w:rPr>
          <w:fldChar w:fldCharType="begin"/>
        </w:r>
        <w:r w:rsidR="003127E8">
          <w:rPr>
            <w:noProof/>
            <w:webHidden/>
          </w:rPr>
          <w:instrText xml:space="preserve"> PAGEREF _Toc510077470 \h </w:instrText>
        </w:r>
        <w:r w:rsidR="003127E8">
          <w:rPr>
            <w:noProof/>
            <w:webHidden/>
          </w:rPr>
        </w:r>
        <w:r w:rsidR="003127E8">
          <w:rPr>
            <w:noProof/>
            <w:webHidden/>
          </w:rPr>
          <w:fldChar w:fldCharType="separate"/>
        </w:r>
        <w:r w:rsidR="003127E8">
          <w:rPr>
            <w:noProof/>
            <w:webHidden/>
          </w:rPr>
          <w:t>15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71" w:history="1">
        <w:r w:rsidR="003127E8" w:rsidRPr="004C6FCD">
          <w:rPr>
            <w:rStyle w:val="Hyperlink"/>
            <w:noProof/>
            <w:lang w:val="en-GB"/>
          </w:rPr>
          <w:t>2.3.</w:t>
        </w:r>
        <w:r w:rsidR="003127E8">
          <w:rPr>
            <w:rFonts w:asciiTheme="minorHAnsi" w:eastAsiaTheme="minorEastAsia" w:hAnsiTheme="minorHAnsi" w:cstheme="minorBidi"/>
            <w:noProof/>
            <w:szCs w:val="22"/>
          </w:rPr>
          <w:tab/>
        </w:r>
        <w:r w:rsidR="003127E8" w:rsidRPr="004C6FCD">
          <w:rPr>
            <w:rStyle w:val="Hyperlink"/>
            <w:noProof/>
            <w:lang w:val="en-GB"/>
          </w:rPr>
          <w:t>Secondary and other objectives</w:t>
        </w:r>
        <w:r w:rsidR="003127E8">
          <w:rPr>
            <w:noProof/>
            <w:webHidden/>
          </w:rPr>
          <w:tab/>
        </w:r>
        <w:r w:rsidR="003127E8">
          <w:rPr>
            <w:noProof/>
            <w:webHidden/>
          </w:rPr>
          <w:fldChar w:fldCharType="begin"/>
        </w:r>
        <w:r w:rsidR="003127E8">
          <w:rPr>
            <w:noProof/>
            <w:webHidden/>
          </w:rPr>
          <w:instrText xml:space="preserve"> PAGEREF _Toc510077471 \h </w:instrText>
        </w:r>
        <w:r w:rsidR="003127E8">
          <w:rPr>
            <w:noProof/>
            <w:webHidden/>
          </w:rPr>
        </w:r>
        <w:r w:rsidR="003127E8">
          <w:rPr>
            <w:noProof/>
            <w:webHidden/>
          </w:rPr>
          <w:fldChar w:fldCharType="separate"/>
        </w:r>
        <w:r w:rsidR="003127E8">
          <w:rPr>
            <w:noProof/>
            <w:webHidden/>
          </w:rPr>
          <w:t>15</w:t>
        </w:r>
        <w:r w:rsidR="003127E8">
          <w:rPr>
            <w:noProof/>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472" w:history="1">
        <w:r w:rsidR="003127E8" w:rsidRPr="004C6FCD">
          <w:rPr>
            <w:rStyle w:val="Hyperlink"/>
            <w:lang w:val="en-GB"/>
          </w:rPr>
          <w:t>3.</w:t>
        </w:r>
        <w:r w:rsidR="003127E8">
          <w:rPr>
            <w:rFonts w:asciiTheme="minorHAnsi" w:eastAsiaTheme="minorEastAsia" w:hAnsiTheme="minorHAnsi" w:cstheme="minorBidi"/>
            <w:szCs w:val="22"/>
          </w:rPr>
          <w:tab/>
        </w:r>
        <w:r w:rsidR="003127E8" w:rsidRPr="004C6FCD">
          <w:rPr>
            <w:rStyle w:val="Hyperlink"/>
            <w:lang w:val="en-GB"/>
          </w:rPr>
          <w:t>Organisational and administrative aspects of the trial</w:t>
        </w:r>
        <w:r w:rsidR="003127E8">
          <w:rPr>
            <w:webHidden/>
          </w:rPr>
          <w:tab/>
        </w:r>
        <w:r w:rsidR="003127E8">
          <w:rPr>
            <w:webHidden/>
          </w:rPr>
          <w:fldChar w:fldCharType="begin"/>
        </w:r>
        <w:r w:rsidR="003127E8">
          <w:rPr>
            <w:webHidden/>
          </w:rPr>
          <w:instrText xml:space="preserve"> PAGEREF _Toc510077472 \h </w:instrText>
        </w:r>
        <w:r w:rsidR="003127E8">
          <w:rPr>
            <w:webHidden/>
          </w:rPr>
        </w:r>
        <w:r w:rsidR="003127E8">
          <w:rPr>
            <w:webHidden/>
          </w:rPr>
          <w:fldChar w:fldCharType="separate"/>
        </w:r>
        <w:r w:rsidR="003127E8">
          <w:rPr>
            <w:webHidden/>
          </w:rPr>
          <w:t>16</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73" w:history="1">
        <w:r w:rsidR="003127E8" w:rsidRPr="004C6FCD">
          <w:rPr>
            <w:rStyle w:val="Hyperlink"/>
            <w:noProof/>
            <w:lang w:val="en-GB"/>
          </w:rPr>
          <w:t>3.1.</w:t>
        </w:r>
        <w:r w:rsidR="003127E8">
          <w:rPr>
            <w:rFonts w:asciiTheme="minorHAnsi" w:eastAsiaTheme="minorEastAsia" w:hAnsiTheme="minorHAnsi" w:cstheme="minorBidi"/>
            <w:noProof/>
            <w:szCs w:val="22"/>
          </w:rPr>
          <w:tab/>
        </w:r>
        <w:r w:rsidR="003127E8" w:rsidRPr="004C6FCD">
          <w:rPr>
            <w:rStyle w:val="Hyperlink"/>
            <w:noProof/>
            <w:lang w:val="en-GB"/>
          </w:rPr>
          <w:t>Sponsor</w:t>
        </w:r>
        <w:r w:rsidR="003127E8">
          <w:rPr>
            <w:noProof/>
            <w:webHidden/>
          </w:rPr>
          <w:tab/>
        </w:r>
        <w:r w:rsidR="003127E8">
          <w:rPr>
            <w:noProof/>
            <w:webHidden/>
          </w:rPr>
          <w:fldChar w:fldCharType="begin"/>
        </w:r>
        <w:r w:rsidR="003127E8">
          <w:rPr>
            <w:noProof/>
            <w:webHidden/>
          </w:rPr>
          <w:instrText xml:space="preserve"> PAGEREF _Toc510077473 \h </w:instrText>
        </w:r>
        <w:r w:rsidR="003127E8">
          <w:rPr>
            <w:noProof/>
            <w:webHidden/>
          </w:rPr>
        </w:r>
        <w:r w:rsidR="003127E8">
          <w:rPr>
            <w:noProof/>
            <w:webHidden/>
          </w:rPr>
          <w:fldChar w:fldCharType="separate"/>
        </w:r>
        <w:r w:rsidR="003127E8">
          <w:rPr>
            <w:noProof/>
            <w:webHidden/>
          </w:rPr>
          <w:t>16</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74" w:history="1">
        <w:r w:rsidR="003127E8" w:rsidRPr="004C6FCD">
          <w:rPr>
            <w:rStyle w:val="Hyperlink"/>
            <w:noProof/>
            <w:lang w:val="en-GB"/>
          </w:rPr>
          <w:t>3.2.</w:t>
        </w:r>
        <w:r w:rsidR="003127E8">
          <w:rPr>
            <w:rFonts w:asciiTheme="minorHAnsi" w:eastAsiaTheme="minorEastAsia" w:hAnsiTheme="minorHAnsi" w:cstheme="minorBidi"/>
            <w:noProof/>
            <w:szCs w:val="22"/>
          </w:rPr>
          <w:tab/>
        </w:r>
        <w:r w:rsidR="003127E8" w:rsidRPr="004C6FCD">
          <w:rPr>
            <w:rStyle w:val="Hyperlink"/>
            <w:noProof/>
            <w:lang w:val="en-GB"/>
          </w:rPr>
          <w:t>Principal Coordinating Investigator</w:t>
        </w:r>
        <w:r w:rsidR="003127E8">
          <w:rPr>
            <w:noProof/>
            <w:webHidden/>
          </w:rPr>
          <w:tab/>
        </w:r>
        <w:r w:rsidR="003127E8">
          <w:rPr>
            <w:noProof/>
            <w:webHidden/>
          </w:rPr>
          <w:fldChar w:fldCharType="begin"/>
        </w:r>
        <w:r w:rsidR="003127E8">
          <w:rPr>
            <w:noProof/>
            <w:webHidden/>
          </w:rPr>
          <w:instrText xml:space="preserve"> PAGEREF _Toc510077474 \h </w:instrText>
        </w:r>
        <w:r w:rsidR="003127E8">
          <w:rPr>
            <w:noProof/>
            <w:webHidden/>
          </w:rPr>
        </w:r>
        <w:r w:rsidR="003127E8">
          <w:rPr>
            <w:noProof/>
            <w:webHidden/>
          </w:rPr>
          <w:fldChar w:fldCharType="separate"/>
        </w:r>
        <w:r w:rsidR="003127E8">
          <w:rPr>
            <w:noProof/>
            <w:webHidden/>
          </w:rPr>
          <w:t>16</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75" w:history="1">
        <w:r w:rsidR="003127E8" w:rsidRPr="004C6FCD">
          <w:rPr>
            <w:rStyle w:val="Hyperlink"/>
            <w:noProof/>
            <w:lang w:val="en-GB"/>
          </w:rPr>
          <w:t>3.3.</w:t>
        </w:r>
        <w:r w:rsidR="003127E8">
          <w:rPr>
            <w:rFonts w:asciiTheme="minorHAnsi" w:eastAsiaTheme="minorEastAsia" w:hAnsiTheme="minorHAnsi" w:cstheme="minorBidi"/>
            <w:noProof/>
            <w:szCs w:val="22"/>
          </w:rPr>
          <w:tab/>
        </w:r>
        <w:r w:rsidR="003127E8" w:rsidRPr="004C6FCD">
          <w:rPr>
            <w:rStyle w:val="Hyperlink"/>
            <w:noProof/>
            <w:lang w:val="en-GB"/>
          </w:rPr>
          <w:t>Statistics</w:t>
        </w:r>
        <w:r w:rsidR="003127E8">
          <w:rPr>
            <w:noProof/>
            <w:webHidden/>
          </w:rPr>
          <w:tab/>
        </w:r>
        <w:r w:rsidR="003127E8">
          <w:rPr>
            <w:noProof/>
            <w:webHidden/>
          </w:rPr>
          <w:fldChar w:fldCharType="begin"/>
        </w:r>
        <w:r w:rsidR="003127E8">
          <w:rPr>
            <w:noProof/>
            <w:webHidden/>
          </w:rPr>
          <w:instrText xml:space="preserve"> PAGEREF _Toc510077475 \h </w:instrText>
        </w:r>
        <w:r w:rsidR="003127E8">
          <w:rPr>
            <w:noProof/>
            <w:webHidden/>
          </w:rPr>
        </w:r>
        <w:r w:rsidR="003127E8">
          <w:rPr>
            <w:noProof/>
            <w:webHidden/>
          </w:rPr>
          <w:fldChar w:fldCharType="separate"/>
        </w:r>
        <w:r w:rsidR="003127E8">
          <w:rPr>
            <w:noProof/>
            <w:webHidden/>
          </w:rPr>
          <w:t>16</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76" w:history="1">
        <w:r w:rsidR="003127E8" w:rsidRPr="004C6FCD">
          <w:rPr>
            <w:rStyle w:val="Hyperlink"/>
            <w:noProof/>
            <w:lang w:val="en-GB"/>
          </w:rPr>
          <w:t>3.4.</w:t>
        </w:r>
        <w:r w:rsidR="003127E8">
          <w:rPr>
            <w:rFonts w:asciiTheme="minorHAnsi" w:eastAsiaTheme="minorEastAsia" w:hAnsiTheme="minorHAnsi" w:cstheme="minorBidi"/>
            <w:noProof/>
            <w:szCs w:val="22"/>
          </w:rPr>
          <w:tab/>
        </w:r>
        <w:r w:rsidR="003127E8" w:rsidRPr="004C6FCD">
          <w:rPr>
            <w:rStyle w:val="Hyperlink"/>
            <w:noProof/>
            <w:lang w:val="en-GB"/>
          </w:rPr>
          <w:t>Data Monitoring Committee</w:t>
        </w:r>
        <w:r w:rsidR="003127E8">
          <w:rPr>
            <w:noProof/>
            <w:webHidden/>
          </w:rPr>
          <w:tab/>
        </w:r>
        <w:r w:rsidR="003127E8">
          <w:rPr>
            <w:noProof/>
            <w:webHidden/>
          </w:rPr>
          <w:fldChar w:fldCharType="begin"/>
        </w:r>
        <w:r w:rsidR="003127E8">
          <w:rPr>
            <w:noProof/>
            <w:webHidden/>
          </w:rPr>
          <w:instrText xml:space="preserve"> PAGEREF _Toc510077476 \h </w:instrText>
        </w:r>
        <w:r w:rsidR="003127E8">
          <w:rPr>
            <w:noProof/>
            <w:webHidden/>
          </w:rPr>
        </w:r>
        <w:r w:rsidR="003127E8">
          <w:rPr>
            <w:noProof/>
            <w:webHidden/>
          </w:rPr>
          <w:fldChar w:fldCharType="separate"/>
        </w:r>
        <w:r w:rsidR="003127E8">
          <w:rPr>
            <w:noProof/>
            <w:webHidden/>
          </w:rPr>
          <w:t>17</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77" w:history="1">
        <w:r w:rsidR="003127E8" w:rsidRPr="004C6FCD">
          <w:rPr>
            <w:rStyle w:val="Hyperlink"/>
            <w:noProof/>
            <w:lang w:val="en-GB"/>
          </w:rPr>
          <w:t>3.5.</w:t>
        </w:r>
        <w:r w:rsidR="003127E8">
          <w:rPr>
            <w:rFonts w:asciiTheme="minorHAnsi" w:eastAsiaTheme="minorEastAsia" w:hAnsiTheme="minorHAnsi" w:cstheme="minorBidi"/>
            <w:noProof/>
            <w:szCs w:val="22"/>
          </w:rPr>
          <w:tab/>
        </w:r>
        <w:r w:rsidR="003127E8" w:rsidRPr="004C6FCD">
          <w:rPr>
            <w:rStyle w:val="Hyperlink"/>
            <w:noProof/>
            <w:lang w:val="en-GB"/>
          </w:rPr>
          <w:t>Further committees</w:t>
        </w:r>
        <w:r w:rsidR="003127E8">
          <w:rPr>
            <w:noProof/>
            <w:webHidden/>
          </w:rPr>
          <w:tab/>
        </w:r>
        <w:r w:rsidR="003127E8">
          <w:rPr>
            <w:noProof/>
            <w:webHidden/>
          </w:rPr>
          <w:fldChar w:fldCharType="begin"/>
        </w:r>
        <w:r w:rsidR="003127E8">
          <w:rPr>
            <w:noProof/>
            <w:webHidden/>
          </w:rPr>
          <w:instrText xml:space="preserve"> PAGEREF _Toc510077477 \h </w:instrText>
        </w:r>
        <w:r w:rsidR="003127E8">
          <w:rPr>
            <w:noProof/>
            <w:webHidden/>
          </w:rPr>
        </w:r>
        <w:r w:rsidR="003127E8">
          <w:rPr>
            <w:noProof/>
            <w:webHidden/>
          </w:rPr>
          <w:fldChar w:fldCharType="separate"/>
        </w:r>
        <w:r w:rsidR="003127E8">
          <w:rPr>
            <w:noProof/>
            <w:webHidden/>
          </w:rPr>
          <w:t>17</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78" w:history="1">
        <w:r w:rsidR="003127E8" w:rsidRPr="004C6FCD">
          <w:rPr>
            <w:rStyle w:val="Hyperlink"/>
          </w:rPr>
          <w:t>3.5.1.</w:t>
        </w:r>
        <w:r w:rsidR="003127E8">
          <w:rPr>
            <w:rFonts w:asciiTheme="minorHAnsi" w:eastAsiaTheme="minorEastAsia" w:hAnsiTheme="minorHAnsi" w:cstheme="minorBidi"/>
            <w:szCs w:val="22"/>
          </w:rPr>
          <w:tab/>
        </w:r>
        <w:r w:rsidR="003127E8" w:rsidRPr="004C6FCD">
          <w:rPr>
            <w:rStyle w:val="Hyperlink"/>
          </w:rPr>
          <w:t>Steering Committee</w:t>
        </w:r>
        <w:r w:rsidR="003127E8">
          <w:rPr>
            <w:webHidden/>
          </w:rPr>
          <w:tab/>
        </w:r>
        <w:r w:rsidR="003127E8">
          <w:rPr>
            <w:webHidden/>
          </w:rPr>
          <w:fldChar w:fldCharType="begin"/>
        </w:r>
        <w:r w:rsidR="003127E8">
          <w:rPr>
            <w:webHidden/>
          </w:rPr>
          <w:instrText xml:space="preserve"> PAGEREF _Toc510077478 \h </w:instrText>
        </w:r>
        <w:r w:rsidR="003127E8">
          <w:rPr>
            <w:webHidden/>
          </w:rPr>
        </w:r>
        <w:r w:rsidR="003127E8">
          <w:rPr>
            <w:webHidden/>
          </w:rPr>
          <w:fldChar w:fldCharType="separate"/>
        </w:r>
        <w:r w:rsidR="003127E8">
          <w:rPr>
            <w:webHidden/>
          </w:rPr>
          <w:t>18</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79" w:history="1">
        <w:r w:rsidR="003127E8" w:rsidRPr="004C6FCD">
          <w:rPr>
            <w:rStyle w:val="Hyperlink"/>
          </w:rPr>
          <w:t>3.5.2.</w:t>
        </w:r>
        <w:r w:rsidR="003127E8">
          <w:rPr>
            <w:rFonts w:asciiTheme="minorHAnsi" w:eastAsiaTheme="minorEastAsia" w:hAnsiTheme="minorHAnsi" w:cstheme="minorBidi"/>
            <w:szCs w:val="22"/>
          </w:rPr>
          <w:tab/>
        </w:r>
        <w:r w:rsidR="003127E8" w:rsidRPr="004C6FCD">
          <w:rPr>
            <w:rStyle w:val="Hyperlink"/>
          </w:rPr>
          <w:t>Advisory Committee</w:t>
        </w:r>
        <w:r w:rsidR="003127E8">
          <w:rPr>
            <w:webHidden/>
          </w:rPr>
          <w:tab/>
        </w:r>
        <w:r w:rsidR="003127E8">
          <w:rPr>
            <w:webHidden/>
          </w:rPr>
          <w:fldChar w:fldCharType="begin"/>
        </w:r>
        <w:r w:rsidR="003127E8">
          <w:rPr>
            <w:webHidden/>
          </w:rPr>
          <w:instrText xml:space="preserve"> PAGEREF _Toc510077479 \h </w:instrText>
        </w:r>
        <w:r w:rsidR="003127E8">
          <w:rPr>
            <w:webHidden/>
          </w:rPr>
        </w:r>
        <w:r w:rsidR="003127E8">
          <w:rPr>
            <w:webHidden/>
          </w:rPr>
          <w:fldChar w:fldCharType="separate"/>
        </w:r>
        <w:r w:rsidR="003127E8">
          <w:rPr>
            <w:webHidden/>
          </w:rPr>
          <w:t>18</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80" w:history="1">
        <w:r w:rsidR="003127E8" w:rsidRPr="004C6FCD">
          <w:rPr>
            <w:rStyle w:val="Hyperlink"/>
          </w:rPr>
          <w:t>3.5.3.</w:t>
        </w:r>
        <w:r w:rsidR="003127E8">
          <w:rPr>
            <w:rFonts w:asciiTheme="minorHAnsi" w:eastAsiaTheme="minorEastAsia" w:hAnsiTheme="minorHAnsi" w:cstheme="minorBidi"/>
            <w:szCs w:val="22"/>
          </w:rPr>
          <w:tab/>
        </w:r>
        <w:r w:rsidR="003127E8" w:rsidRPr="004C6FCD">
          <w:rPr>
            <w:rStyle w:val="Hyperlink"/>
          </w:rPr>
          <w:t>Review Board</w:t>
        </w:r>
        <w:r w:rsidR="003127E8">
          <w:rPr>
            <w:webHidden/>
          </w:rPr>
          <w:tab/>
        </w:r>
        <w:r w:rsidR="003127E8">
          <w:rPr>
            <w:webHidden/>
          </w:rPr>
          <w:fldChar w:fldCharType="begin"/>
        </w:r>
        <w:r w:rsidR="003127E8">
          <w:rPr>
            <w:webHidden/>
          </w:rPr>
          <w:instrText xml:space="preserve"> PAGEREF _Toc510077480 \h </w:instrText>
        </w:r>
        <w:r w:rsidR="003127E8">
          <w:rPr>
            <w:webHidden/>
          </w:rPr>
        </w:r>
        <w:r w:rsidR="003127E8">
          <w:rPr>
            <w:webHidden/>
          </w:rPr>
          <w:fldChar w:fldCharType="separate"/>
        </w:r>
        <w:r w:rsidR="003127E8">
          <w:rPr>
            <w:webHidden/>
          </w:rPr>
          <w:t>18</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81" w:history="1">
        <w:r w:rsidR="003127E8" w:rsidRPr="004C6FCD">
          <w:rPr>
            <w:rStyle w:val="Hyperlink"/>
            <w:noProof/>
            <w:lang w:val="en-GB"/>
          </w:rPr>
          <w:t>3.6.</w:t>
        </w:r>
        <w:r w:rsidR="003127E8">
          <w:rPr>
            <w:rFonts w:asciiTheme="minorHAnsi" w:eastAsiaTheme="minorEastAsia" w:hAnsiTheme="minorHAnsi" w:cstheme="minorBidi"/>
            <w:noProof/>
            <w:szCs w:val="22"/>
          </w:rPr>
          <w:tab/>
        </w:r>
        <w:r w:rsidR="003127E8" w:rsidRPr="004C6FCD">
          <w:rPr>
            <w:rStyle w:val="Hyperlink"/>
            <w:noProof/>
            <w:lang w:val="en-GB"/>
          </w:rPr>
          <w:t>Study laboratories and other technical services</w:t>
        </w:r>
        <w:r w:rsidR="003127E8">
          <w:rPr>
            <w:noProof/>
            <w:webHidden/>
          </w:rPr>
          <w:tab/>
        </w:r>
        <w:r w:rsidR="003127E8">
          <w:rPr>
            <w:noProof/>
            <w:webHidden/>
          </w:rPr>
          <w:fldChar w:fldCharType="begin"/>
        </w:r>
        <w:r w:rsidR="003127E8">
          <w:rPr>
            <w:noProof/>
            <w:webHidden/>
          </w:rPr>
          <w:instrText xml:space="preserve"> PAGEREF _Toc510077481 \h </w:instrText>
        </w:r>
        <w:r w:rsidR="003127E8">
          <w:rPr>
            <w:noProof/>
            <w:webHidden/>
          </w:rPr>
        </w:r>
        <w:r w:rsidR="003127E8">
          <w:rPr>
            <w:noProof/>
            <w:webHidden/>
          </w:rPr>
          <w:fldChar w:fldCharType="separate"/>
        </w:r>
        <w:r w:rsidR="003127E8">
          <w:rPr>
            <w:noProof/>
            <w:webHidden/>
          </w:rPr>
          <w:t>18</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82" w:history="1">
        <w:r w:rsidR="003127E8" w:rsidRPr="004C6FCD">
          <w:rPr>
            <w:rStyle w:val="Hyperlink"/>
            <w:noProof/>
            <w:lang w:val="en-GB"/>
          </w:rPr>
          <w:t>3.7.</w:t>
        </w:r>
        <w:r w:rsidR="003127E8">
          <w:rPr>
            <w:rFonts w:asciiTheme="minorHAnsi" w:eastAsiaTheme="minorEastAsia" w:hAnsiTheme="minorHAnsi" w:cstheme="minorBidi"/>
            <w:noProof/>
            <w:szCs w:val="22"/>
          </w:rPr>
          <w:tab/>
        </w:r>
        <w:r w:rsidR="003127E8" w:rsidRPr="004C6FCD">
          <w:rPr>
            <w:rStyle w:val="Hyperlink"/>
            <w:noProof/>
            <w:lang w:val="en-GB"/>
          </w:rPr>
          <w:t>Central organisation units</w:t>
        </w:r>
        <w:r w:rsidR="003127E8">
          <w:rPr>
            <w:noProof/>
            <w:webHidden/>
          </w:rPr>
          <w:tab/>
        </w:r>
        <w:r w:rsidR="003127E8">
          <w:rPr>
            <w:noProof/>
            <w:webHidden/>
          </w:rPr>
          <w:fldChar w:fldCharType="begin"/>
        </w:r>
        <w:r w:rsidR="003127E8">
          <w:rPr>
            <w:noProof/>
            <w:webHidden/>
          </w:rPr>
          <w:instrText xml:space="preserve"> PAGEREF _Toc510077482 \h </w:instrText>
        </w:r>
        <w:r w:rsidR="003127E8">
          <w:rPr>
            <w:noProof/>
            <w:webHidden/>
          </w:rPr>
        </w:r>
        <w:r w:rsidR="003127E8">
          <w:rPr>
            <w:noProof/>
            <w:webHidden/>
          </w:rPr>
          <w:fldChar w:fldCharType="separate"/>
        </w:r>
        <w:r w:rsidR="003127E8">
          <w:rPr>
            <w:noProof/>
            <w:webHidden/>
          </w:rPr>
          <w:t>18</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83" w:history="1">
        <w:r w:rsidR="003127E8" w:rsidRPr="004C6FCD">
          <w:rPr>
            <w:rStyle w:val="Hyperlink"/>
            <w:noProof/>
            <w:lang w:val="en-GB"/>
          </w:rPr>
          <w:t>3.8.</w:t>
        </w:r>
        <w:r w:rsidR="003127E8">
          <w:rPr>
            <w:rFonts w:asciiTheme="minorHAnsi" w:eastAsiaTheme="minorEastAsia" w:hAnsiTheme="minorHAnsi" w:cstheme="minorBidi"/>
            <w:noProof/>
            <w:szCs w:val="22"/>
          </w:rPr>
          <w:tab/>
        </w:r>
        <w:r w:rsidR="003127E8" w:rsidRPr="004C6FCD">
          <w:rPr>
            <w:rStyle w:val="Hyperlink"/>
            <w:noProof/>
            <w:lang w:val="en-GB"/>
          </w:rPr>
          <w:t>Principal investigators and trial sites</w:t>
        </w:r>
        <w:r w:rsidR="003127E8">
          <w:rPr>
            <w:noProof/>
            <w:webHidden/>
          </w:rPr>
          <w:tab/>
        </w:r>
        <w:r w:rsidR="003127E8">
          <w:rPr>
            <w:noProof/>
            <w:webHidden/>
          </w:rPr>
          <w:fldChar w:fldCharType="begin"/>
        </w:r>
        <w:r w:rsidR="003127E8">
          <w:rPr>
            <w:noProof/>
            <w:webHidden/>
          </w:rPr>
          <w:instrText xml:space="preserve"> PAGEREF _Toc510077483 \h </w:instrText>
        </w:r>
        <w:r w:rsidR="003127E8">
          <w:rPr>
            <w:noProof/>
            <w:webHidden/>
          </w:rPr>
        </w:r>
        <w:r w:rsidR="003127E8">
          <w:rPr>
            <w:noProof/>
            <w:webHidden/>
          </w:rPr>
          <w:fldChar w:fldCharType="separate"/>
        </w:r>
        <w:r w:rsidR="003127E8">
          <w:rPr>
            <w:noProof/>
            <w:webHidden/>
          </w:rPr>
          <w:t>19</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84" w:history="1">
        <w:r w:rsidR="003127E8" w:rsidRPr="004C6FCD">
          <w:rPr>
            <w:rStyle w:val="Hyperlink"/>
          </w:rPr>
          <w:t>3.8.1.</w:t>
        </w:r>
        <w:r w:rsidR="003127E8">
          <w:rPr>
            <w:rFonts w:asciiTheme="minorHAnsi" w:eastAsiaTheme="minorEastAsia" w:hAnsiTheme="minorHAnsi" w:cstheme="minorBidi"/>
            <w:szCs w:val="22"/>
          </w:rPr>
          <w:tab/>
        </w:r>
        <w:r w:rsidR="003127E8" w:rsidRPr="004C6FCD">
          <w:rPr>
            <w:rStyle w:val="Hyperlink"/>
          </w:rPr>
          <w:t>Requirements for principal investigators and trial sites</w:t>
        </w:r>
        <w:r w:rsidR="003127E8">
          <w:rPr>
            <w:webHidden/>
          </w:rPr>
          <w:tab/>
        </w:r>
        <w:r w:rsidR="003127E8">
          <w:rPr>
            <w:webHidden/>
          </w:rPr>
          <w:fldChar w:fldCharType="begin"/>
        </w:r>
        <w:r w:rsidR="003127E8">
          <w:rPr>
            <w:webHidden/>
          </w:rPr>
          <w:instrText xml:space="preserve"> PAGEREF _Toc510077484 \h </w:instrText>
        </w:r>
        <w:r w:rsidR="003127E8">
          <w:rPr>
            <w:webHidden/>
          </w:rPr>
        </w:r>
        <w:r w:rsidR="003127E8">
          <w:rPr>
            <w:webHidden/>
          </w:rPr>
          <w:fldChar w:fldCharType="separate"/>
        </w:r>
        <w:r w:rsidR="003127E8">
          <w:rPr>
            <w:webHidden/>
          </w:rPr>
          <w:t>19</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85" w:history="1">
        <w:r w:rsidR="003127E8" w:rsidRPr="004C6FCD">
          <w:rPr>
            <w:rStyle w:val="Hyperlink"/>
            <w:noProof/>
            <w:lang w:val="en-GB"/>
          </w:rPr>
          <w:t>3.9.</w:t>
        </w:r>
        <w:r w:rsidR="003127E8">
          <w:rPr>
            <w:rFonts w:asciiTheme="minorHAnsi" w:eastAsiaTheme="minorEastAsia" w:hAnsiTheme="minorHAnsi" w:cstheme="minorBidi"/>
            <w:noProof/>
            <w:szCs w:val="22"/>
          </w:rPr>
          <w:tab/>
        </w:r>
        <w:r w:rsidR="003127E8" w:rsidRPr="004C6FCD">
          <w:rPr>
            <w:rStyle w:val="Hyperlink"/>
            <w:noProof/>
            <w:lang w:val="en-GB"/>
          </w:rPr>
          <w:t>Financing</w:t>
        </w:r>
        <w:r w:rsidR="003127E8">
          <w:rPr>
            <w:noProof/>
            <w:webHidden/>
          </w:rPr>
          <w:tab/>
        </w:r>
        <w:r w:rsidR="003127E8">
          <w:rPr>
            <w:noProof/>
            <w:webHidden/>
          </w:rPr>
          <w:fldChar w:fldCharType="begin"/>
        </w:r>
        <w:r w:rsidR="003127E8">
          <w:rPr>
            <w:noProof/>
            <w:webHidden/>
          </w:rPr>
          <w:instrText xml:space="preserve"> PAGEREF _Toc510077485 \h </w:instrText>
        </w:r>
        <w:r w:rsidR="003127E8">
          <w:rPr>
            <w:noProof/>
            <w:webHidden/>
          </w:rPr>
        </w:r>
        <w:r w:rsidR="003127E8">
          <w:rPr>
            <w:noProof/>
            <w:webHidden/>
          </w:rPr>
          <w:fldChar w:fldCharType="separate"/>
        </w:r>
        <w:r w:rsidR="003127E8">
          <w:rPr>
            <w:noProof/>
            <w:webHidden/>
          </w:rPr>
          <w:t>19</w:t>
        </w:r>
        <w:r w:rsidR="003127E8">
          <w:rPr>
            <w:noProof/>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486" w:history="1">
        <w:r w:rsidR="003127E8" w:rsidRPr="004C6FCD">
          <w:rPr>
            <w:rStyle w:val="Hyperlink"/>
            <w:lang w:val="en-GB"/>
          </w:rPr>
          <w:t>4.</w:t>
        </w:r>
        <w:r w:rsidR="003127E8">
          <w:rPr>
            <w:rFonts w:asciiTheme="minorHAnsi" w:eastAsiaTheme="minorEastAsia" w:hAnsiTheme="minorHAnsi" w:cstheme="minorBidi"/>
            <w:szCs w:val="22"/>
          </w:rPr>
          <w:tab/>
        </w:r>
        <w:r w:rsidR="003127E8" w:rsidRPr="004C6FCD">
          <w:rPr>
            <w:rStyle w:val="Hyperlink"/>
            <w:lang w:val="en-GB"/>
          </w:rPr>
          <w:t>Trial conduct</w:t>
        </w:r>
        <w:r w:rsidR="003127E8">
          <w:rPr>
            <w:webHidden/>
          </w:rPr>
          <w:tab/>
        </w:r>
        <w:r w:rsidR="003127E8">
          <w:rPr>
            <w:webHidden/>
          </w:rPr>
          <w:fldChar w:fldCharType="begin"/>
        </w:r>
        <w:r w:rsidR="003127E8">
          <w:rPr>
            <w:webHidden/>
          </w:rPr>
          <w:instrText xml:space="preserve"> PAGEREF _Toc510077486 \h </w:instrText>
        </w:r>
        <w:r w:rsidR="003127E8">
          <w:rPr>
            <w:webHidden/>
          </w:rPr>
        </w:r>
        <w:r w:rsidR="003127E8">
          <w:rPr>
            <w:webHidden/>
          </w:rPr>
          <w:fldChar w:fldCharType="separate"/>
        </w:r>
        <w:r w:rsidR="003127E8">
          <w:rPr>
            <w:webHidden/>
          </w:rPr>
          <w:t>21</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87" w:history="1">
        <w:r w:rsidR="003127E8" w:rsidRPr="004C6FCD">
          <w:rPr>
            <w:rStyle w:val="Hyperlink"/>
            <w:noProof/>
            <w:lang w:val="en-GB"/>
          </w:rPr>
          <w:t>4.1.</w:t>
        </w:r>
        <w:r w:rsidR="003127E8">
          <w:rPr>
            <w:rFonts w:asciiTheme="minorHAnsi" w:eastAsiaTheme="minorEastAsia" w:hAnsiTheme="minorHAnsi" w:cstheme="minorBidi"/>
            <w:noProof/>
            <w:szCs w:val="22"/>
          </w:rPr>
          <w:tab/>
        </w:r>
        <w:r w:rsidR="003127E8" w:rsidRPr="004C6FCD">
          <w:rPr>
            <w:rStyle w:val="Hyperlink"/>
            <w:noProof/>
            <w:lang w:val="en-GB"/>
          </w:rPr>
          <w:t>General aspects of trial design</w:t>
        </w:r>
        <w:r w:rsidR="003127E8">
          <w:rPr>
            <w:noProof/>
            <w:webHidden/>
          </w:rPr>
          <w:tab/>
        </w:r>
        <w:r w:rsidR="003127E8">
          <w:rPr>
            <w:noProof/>
            <w:webHidden/>
          </w:rPr>
          <w:fldChar w:fldCharType="begin"/>
        </w:r>
        <w:r w:rsidR="003127E8">
          <w:rPr>
            <w:noProof/>
            <w:webHidden/>
          </w:rPr>
          <w:instrText xml:space="preserve"> PAGEREF _Toc510077487 \h </w:instrText>
        </w:r>
        <w:r w:rsidR="003127E8">
          <w:rPr>
            <w:noProof/>
            <w:webHidden/>
          </w:rPr>
        </w:r>
        <w:r w:rsidR="003127E8">
          <w:rPr>
            <w:noProof/>
            <w:webHidden/>
          </w:rPr>
          <w:fldChar w:fldCharType="separate"/>
        </w:r>
        <w:r w:rsidR="003127E8">
          <w:rPr>
            <w:noProof/>
            <w:webHidden/>
          </w:rPr>
          <w:t>21</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88" w:history="1">
        <w:r w:rsidR="003127E8" w:rsidRPr="004C6FCD">
          <w:rPr>
            <w:rStyle w:val="Hyperlink"/>
          </w:rPr>
          <w:t>4.1.1.</w:t>
        </w:r>
        <w:r w:rsidR="003127E8">
          <w:rPr>
            <w:rFonts w:asciiTheme="minorHAnsi" w:eastAsiaTheme="minorEastAsia" w:hAnsiTheme="minorHAnsi" w:cstheme="minorBidi"/>
            <w:szCs w:val="22"/>
          </w:rPr>
          <w:tab/>
        </w:r>
        <w:r w:rsidR="003127E8" w:rsidRPr="004C6FCD">
          <w:rPr>
            <w:rStyle w:val="Hyperlink"/>
          </w:rPr>
          <w:t>Time plan</w:t>
        </w:r>
        <w:r w:rsidR="003127E8">
          <w:rPr>
            <w:webHidden/>
          </w:rPr>
          <w:tab/>
        </w:r>
        <w:r w:rsidR="003127E8">
          <w:rPr>
            <w:webHidden/>
          </w:rPr>
          <w:fldChar w:fldCharType="begin"/>
        </w:r>
        <w:r w:rsidR="003127E8">
          <w:rPr>
            <w:webHidden/>
          </w:rPr>
          <w:instrText xml:space="preserve"> PAGEREF _Toc510077488 \h </w:instrText>
        </w:r>
        <w:r w:rsidR="003127E8">
          <w:rPr>
            <w:webHidden/>
          </w:rPr>
        </w:r>
        <w:r w:rsidR="003127E8">
          <w:rPr>
            <w:webHidden/>
          </w:rPr>
          <w:fldChar w:fldCharType="separate"/>
        </w:r>
        <w:r w:rsidR="003127E8">
          <w:rPr>
            <w:webHidden/>
          </w:rPr>
          <w:t>21</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89" w:history="1">
        <w:r w:rsidR="003127E8" w:rsidRPr="004C6FCD">
          <w:rPr>
            <w:rStyle w:val="Hyperlink"/>
            <w:noProof/>
            <w:lang w:val="en-GB"/>
          </w:rPr>
          <w:t>4.2.</w:t>
        </w:r>
        <w:r w:rsidR="003127E8">
          <w:rPr>
            <w:rFonts w:asciiTheme="minorHAnsi" w:eastAsiaTheme="minorEastAsia" w:hAnsiTheme="minorHAnsi" w:cstheme="minorBidi"/>
            <w:noProof/>
            <w:szCs w:val="22"/>
          </w:rPr>
          <w:tab/>
        </w:r>
        <w:r w:rsidR="003127E8" w:rsidRPr="004C6FCD">
          <w:rPr>
            <w:rStyle w:val="Hyperlink"/>
            <w:noProof/>
            <w:lang w:val="en-GB"/>
          </w:rPr>
          <w:t>Discussion of trial design</w:t>
        </w:r>
        <w:r w:rsidR="003127E8">
          <w:rPr>
            <w:noProof/>
            <w:webHidden/>
          </w:rPr>
          <w:tab/>
        </w:r>
        <w:r w:rsidR="003127E8">
          <w:rPr>
            <w:noProof/>
            <w:webHidden/>
          </w:rPr>
          <w:fldChar w:fldCharType="begin"/>
        </w:r>
        <w:r w:rsidR="003127E8">
          <w:rPr>
            <w:noProof/>
            <w:webHidden/>
          </w:rPr>
          <w:instrText xml:space="preserve"> PAGEREF _Toc510077489 \h </w:instrText>
        </w:r>
        <w:r w:rsidR="003127E8">
          <w:rPr>
            <w:noProof/>
            <w:webHidden/>
          </w:rPr>
        </w:r>
        <w:r w:rsidR="003127E8">
          <w:rPr>
            <w:noProof/>
            <w:webHidden/>
          </w:rPr>
          <w:fldChar w:fldCharType="separate"/>
        </w:r>
        <w:r w:rsidR="003127E8">
          <w:rPr>
            <w:noProof/>
            <w:webHidden/>
          </w:rPr>
          <w:t>22</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90" w:history="1">
        <w:r w:rsidR="003127E8" w:rsidRPr="004C6FCD">
          <w:rPr>
            <w:rStyle w:val="Hyperlink"/>
            <w:noProof/>
          </w:rPr>
          <w:t>4.3.</w:t>
        </w:r>
        <w:r w:rsidR="003127E8">
          <w:rPr>
            <w:rFonts w:asciiTheme="minorHAnsi" w:eastAsiaTheme="minorEastAsia" w:hAnsiTheme="minorHAnsi" w:cstheme="minorBidi"/>
            <w:noProof/>
            <w:szCs w:val="22"/>
          </w:rPr>
          <w:tab/>
        </w:r>
        <w:r w:rsidR="003127E8" w:rsidRPr="004C6FCD">
          <w:rPr>
            <w:rStyle w:val="Hyperlink"/>
            <w:noProof/>
          </w:rPr>
          <w:t>Risk Benefit Assessment</w:t>
        </w:r>
        <w:r w:rsidR="003127E8">
          <w:rPr>
            <w:noProof/>
            <w:webHidden/>
          </w:rPr>
          <w:tab/>
        </w:r>
        <w:r w:rsidR="003127E8">
          <w:rPr>
            <w:noProof/>
            <w:webHidden/>
          </w:rPr>
          <w:fldChar w:fldCharType="begin"/>
        </w:r>
        <w:r w:rsidR="003127E8">
          <w:rPr>
            <w:noProof/>
            <w:webHidden/>
          </w:rPr>
          <w:instrText xml:space="preserve"> PAGEREF _Toc510077490 \h </w:instrText>
        </w:r>
        <w:r w:rsidR="003127E8">
          <w:rPr>
            <w:noProof/>
            <w:webHidden/>
          </w:rPr>
        </w:r>
        <w:r w:rsidR="003127E8">
          <w:rPr>
            <w:noProof/>
            <w:webHidden/>
          </w:rPr>
          <w:fldChar w:fldCharType="separate"/>
        </w:r>
        <w:r w:rsidR="003127E8">
          <w:rPr>
            <w:noProof/>
            <w:webHidden/>
          </w:rPr>
          <w:t>22</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91" w:history="1">
        <w:r w:rsidR="003127E8" w:rsidRPr="004C6FCD">
          <w:rPr>
            <w:rStyle w:val="Hyperlink"/>
          </w:rPr>
          <w:t>4.3.1.</w:t>
        </w:r>
        <w:r w:rsidR="003127E8">
          <w:rPr>
            <w:rFonts w:asciiTheme="minorHAnsi" w:eastAsiaTheme="minorEastAsia" w:hAnsiTheme="minorHAnsi" w:cstheme="minorBidi"/>
            <w:szCs w:val="22"/>
          </w:rPr>
          <w:tab/>
        </w:r>
        <w:r w:rsidR="003127E8" w:rsidRPr="004C6FCD">
          <w:rPr>
            <w:rStyle w:val="Hyperlink"/>
          </w:rPr>
          <w:t>Known Potential Risks</w:t>
        </w:r>
        <w:r w:rsidR="003127E8">
          <w:rPr>
            <w:webHidden/>
          </w:rPr>
          <w:tab/>
        </w:r>
        <w:r w:rsidR="003127E8">
          <w:rPr>
            <w:webHidden/>
          </w:rPr>
          <w:fldChar w:fldCharType="begin"/>
        </w:r>
        <w:r w:rsidR="003127E8">
          <w:rPr>
            <w:webHidden/>
          </w:rPr>
          <w:instrText xml:space="preserve"> PAGEREF _Toc510077491 \h </w:instrText>
        </w:r>
        <w:r w:rsidR="003127E8">
          <w:rPr>
            <w:webHidden/>
          </w:rPr>
        </w:r>
        <w:r w:rsidR="003127E8">
          <w:rPr>
            <w:webHidden/>
          </w:rPr>
          <w:fldChar w:fldCharType="separate"/>
        </w:r>
        <w:r w:rsidR="003127E8">
          <w:rPr>
            <w:webHidden/>
          </w:rPr>
          <w:t>22</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92" w:history="1">
        <w:r w:rsidR="003127E8" w:rsidRPr="004C6FCD">
          <w:rPr>
            <w:rStyle w:val="Hyperlink"/>
          </w:rPr>
          <w:t>4.3.2.</w:t>
        </w:r>
        <w:r w:rsidR="003127E8">
          <w:rPr>
            <w:rFonts w:asciiTheme="minorHAnsi" w:eastAsiaTheme="minorEastAsia" w:hAnsiTheme="minorHAnsi" w:cstheme="minorBidi"/>
            <w:szCs w:val="22"/>
          </w:rPr>
          <w:tab/>
        </w:r>
        <w:r w:rsidR="003127E8" w:rsidRPr="004C6FCD">
          <w:rPr>
            <w:rStyle w:val="Hyperlink"/>
          </w:rPr>
          <w:t>Known Potential Benefits</w:t>
        </w:r>
        <w:r w:rsidR="003127E8">
          <w:rPr>
            <w:webHidden/>
          </w:rPr>
          <w:tab/>
        </w:r>
        <w:r w:rsidR="003127E8">
          <w:rPr>
            <w:webHidden/>
          </w:rPr>
          <w:fldChar w:fldCharType="begin"/>
        </w:r>
        <w:r w:rsidR="003127E8">
          <w:rPr>
            <w:webHidden/>
          </w:rPr>
          <w:instrText xml:space="preserve"> PAGEREF _Toc510077492 \h </w:instrText>
        </w:r>
        <w:r w:rsidR="003127E8">
          <w:rPr>
            <w:webHidden/>
          </w:rPr>
        </w:r>
        <w:r w:rsidR="003127E8">
          <w:rPr>
            <w:webHidden/>
          </w:rPr>
          <w:fldChar w:fldCharType="separate"/>
        </w:r>
        <w:r w:rsidR="003127E8">
          <w:rPr>
            <w:webHidden/>
          </w:rPr>
          <w:t>23</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93" w:history="1">
        <w:r w:rsidR="003127E8" w:rsidRPr="004C6FCD">
          <w:rPr>
            <w:rStyle w:val="Hyperlink"/>
          </w:rPr>
          <w:t>4.3.3.</w:t>
        </w:r>
        <w:r w:rsidR="003127E8">
          <w:rPr>
            <w:rFonts w:asciiTheme="minorHAnsi" w:eastAsiaTheme="minorEastAsia" w:hAnsiTheme="minorHAnsi" w:cstheme="minorBidi"/>
            <w:szCs w:val="22"/>
          </w:rPr>
          <w:tab/>
        </w:r>
        <w:r w:rsidR="003127E8" w:rsidRPr="004C6FCD">
          <w:rPr>
            <w:rStyle w:val="Hyperlink"/>
          </w:rPr>
          <w:t>Assessment of Potential Risks and Benefits</w:t>
        </w:r>
        <w:r w:rsidR="003127E8">
          <w:rPr>
            <w:webHidden/>
          </w:rPr>
          <w:tab/>
        </w:r>
        <w:r w:rsidR="003127E8">
          <w:rPr>
            <w:webHidden/>
          </w:rPr>
          <w:fldChar w:fldCharType="begin"/>
        </w:r>
        <w:r w:rsidR="003127E8">
          <w:rPr>
            <w:webHidden/>
          </w:rPr>
          <w:instrText xml:space="preserve"> PAGEREF _Toc510077493 \h </w:instrText>
        </w:r>
        <w:r w:rsidR="003127E8">
          <w:rPr>
            <w:webHidden/>
          </w:rPr>
        </w:r>
        <w:r w:rsidR="003127E8">
          <w:rPr>
            <w:webHidden/>
          </w:rPr>
          <w:fldChar w:fldCharType="separate"/>
        </w:r>
        <w:r w:rsidR="003127E8">
          <w:rPr>
            <w:webHidden/>
          </w:rPr>
          <w:t>23</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94" w:history="1">
        <w:r w:rsidR="003127E8" w:rsidRPr="004C6FCD">
          <w:rPr>
            <w:rStyle w:val="Hyperlink"/>
            <w:noProof/>
            <w:lang w:val="en-GB"/>
          </w:rPr>
          <w:t>4.4.</w:t>
        </w:r>
        <w:r w:rsidR="003127E8">
          <w:rPr>
            <w:rFonts w:asciiTheme="minorHAnsi" w:eastAsiaTheme="minorEastAsia" w:hAnsiTheme="minorHAnsi" w:cstheme="minorBidi"/>
            <w:noProof/>
            <w:szCs w:val="22"/>
          </w:rPr>
          <w:tab/>
        </w:r>
        <w:r w:rsidR="003127E8" w:rsidRPr="004C6FCD">
          <w:rPr>
            <w:rStyle w:val="Hyperlink"/>
            <w:noProof/>
            <w:lang w:val="en-GB"/>
          </w:rPr>
          <w:t>Selection of trial population</w:t>
        </w:r>
        <w:r w:rsidR="003127E8">
          <w:rPr>
            <w:noProof/>
            <w:webHidden/>
          </w:rPr>
          <w:tab/>
        </w:r>
        <w:r w:rsidR="003127E8">
          <w:rPr>
            <w:noProof/>
            <w:webHidden/>
          </w:rPr>
          <w:fldChar w:fldCharType="begin"/>
        </w:r>
        <w:r w:rsidR="003127E8">
          <w:rPr>
            <w:noProof/>
            <w:webHidden/>
          </w:rPr>
          <w:instrText xml:space="preserve"> PAGEREF _Toc510077494 \h </w:instrText>
        </w:r>
        <w:r w:rsidR="003127E8">
          <w:rPr>
            <w:noProof/>
            <w:webHidden/>
          </w:rPr>
        </w:r>
        <w:r w:rsidR="003127E8">
          <w:rPr>
            <w:noProof/>
            <w:webHidden/>
          </w:rPr>
          <w:fldChar w:fldCharType="separate"/>
        </w:r>
        <w:r w:rsidR="003127E8">
          <w:rPr>
            <w:noProof/>
            <w:webHidden/>
          </w:rPr>
          <w:t>23</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95" w:history="1">
        <w:r w:rsidR="003127E8" w:rsidRPr="004C6FCD">
          <w:rPr>
            <w:rStyle w:val="Hyperlink"/>
          </w:rPr>
          <w:t>4.4.1.</w:t>
        </w:r>
        <w:r w:rsidR="003127E8">
          <w:rPr>
            <w:rFonts w:asciiTheme="minorHAnsi" w:eastAsiaTheme="minorEastAsia" w:hAnsiTheme="minorHAnsi" w:cstheme="minorBidi"/>
            <w:szCs w:val="22"/>
          </w:rPr>
          <w:tab/>
        </w:r>
        <w:r w:rsidR="003127E8" w:rsidRPr="004C6FCD">
          <w:rPr>
            <w:rStyle w:val="Hyperlink"/>
          </w:rPr>
          <w:t>Inclusion criteria</w:t>
        </w:r>
        <w:r w:rsidR="003127E8">
          <w:rPr>
            <w:webHidden/>
          </w:rPr>
          <w:tab/>
        </w:r>
        <w:r w:rsidR="003127E8">
          <w:rPr>
            <w:webHidden/>
          </w:rPr>
          <w:fldChar w:fldCharType="begin"/>
        </w:r>
        <w:r w:rsidR="003127E8">
          <w:rPr>
            <w:webHidden/>
          </w:rPr>
          <w:instrText xml:space="preserve"> PAGEREF _Toc510077495 \h </w:instrText>
        </w:r>
        <w:r w:rsidR="003127E8">
          <w:rPr>
            <w:webHidden/>
          </w:rPr>
        </w:r>
        <w:r w:rsidR="003127E8">
          <w:rPr>
            <w:webHidden/>
          </w:rPr>
          <w:fldChar w:fldCharType="separate"/>
        </w:r>
        <w:r w:rsidR="003127E8">
          <w:rPr>
            <w:webHidden/>
          </w:rPr>
          <w:t>24</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96" w:history="1">
        <w:r w:rsidR="003127E8" w:rsidRPr="004C6FCD">
          <w:rPr>
            <w:rStyle w:val="Hyperlink"/>
          </w:rPr>
          <w:t>4.4.2.</w:t>
        </w:r>
        <w:r w:rsidR="003127E8">
          <w:rPr>
            <w:rFonts w:asciiTheme="minorHAnsi" w:eastAsiaTheme="minorEastAsia" w:hAnsiTheme="minorHAnsi" w:cstheme="minorBidi"/>
            <w:szCs w:val="22"/>
          </w:rPr>
          <w:tab/>
        </w:r>
        <w:r w:rsidR="003127E8" w:rsidRPr="004C6FCD">
          <w:rPr>
            <w:rStyle w:val="Hyperlink"/>
          </w:rPr>
          <w:t>Exclusion criteria</w:t>
        </w:r>
        <w:r w:rsidR="003127E8">
          <w:rPr>
            <w:webHidden/>
          </w:rPr>
          <w:tab/>
        </w:r>
        <w:r w:rsidR="003127E8">
          <w:rPr>
            <w:webHidden/>
          </w:rPr>
          <w:fldChar w:fldCharType="begin"/>
        </w:r>
        <w:r w:rsidR="003127E8">
          <w:rPr>
            <w:webHidden/>
          </w:rPr>
          <w:instrText xml:space="preserve"> PAGEREF _Toc510077496 \h </w:instrText>
        </w:r>
        <w:r w:rsidR="003127E8">
          <w:rPr>
            <w:webHidden/>
          </w:rPr>
        </w:r>
        <w:r w:rsidR="003127E8">
          <w:rPr>
            <w:webHidden/>
          </w:rPr>
          <w:fldChar w:fldCharType="separate"/>
        </w:r>
        <w:r w:rsidR="003127E8">
          <w:rPr>
            <w:webHidden/>
          </w:rPr>
          <w:t>24</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97" w:history="1">
        <w:r w:rsidR="003127E8" w:rsidRPr="004C6FCD">
          <w:rPr>
            <w:rStyle w:val="Hyperlink"/>
            <w:noProof/>
            <w:lang w:val="en-GB"/>
          </w:rPr>
          <w:t>4.5.</w:t>
        </w:r>
        <w:r w:rsidR="003127E8">
          <w:rPr>
            <w:rFonts w:asciiTheme="minorHAnsi" w:eastAsiaTheme="minorEastAsia" w:hAnsiTheme="minorHAnsi" w:cstheme="minorBidi"/>
            <w:noProof/>
            <w:szCs w:val="22"/>
          </w:rPr>
          <w:tab/>
        </w:r>
        <w:r w:rsidR="003127E8" w:rsidRPr="004C6FCD">
          <w:rPr>
            <w:rStyle w:val="Hyperlink"/>
            <w:noProof/>
            <w:lang w:val="en-GB"/>
          </w:rPr>
          <w:t>Withdrawal of trial subjects after trial start</w:t>
        </w:r>
        <w:r w:rsidR="003127E8">
          <w:rPr>
            <w:noProof/>
            <w:webHidden/>
          </w:rPr>
          <w:tab/>
        </w:r>
        <w:r w:rsidR="003127E8">
          <w:rPr>
            <w:noProof/>
            <w:webHidden/>
          </w:rPr>
          <w:fldChar w:fldCharType="begin"/>
        </w:r>
        <w:r w:rsidR="003127E8">
          <w:rPr>
            <w:noProof/>
            <w:webHidden/>
          </w:rPr>
          <w:instrText xml:space="preserve"> PAGEREF _Toc510077497 \h </w:instrText>
        </w:r>
        <w:r w:rsidR="003127E8">
          <w:rPr>
            <w:noProof/>
            <w:webHidden/>
          </w:rPr>
        </w:r>
        <w:r w:rsidR="003127E8">
          <w:rPr>
            <w:noProof/>
            <w:webHidden/>
          </w:rPr>
          <w:fldChar w:fldCharType="separate"/>
        </w:r>
        <w:r w:rsidR="003127E8">
          <w:rPr>
            <w:noProof/>
            <w:webHidden/>
          </w:rPr>
          <w:t>25</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498" w:history="1">
        <w:r w:rsidR="003127E8" w:rsidRPr="004C6FCD">
          <w:rPr>
            <w:rStyle w:val="Hyperlink"/>
          </w:rPr>
          <w:t>4.5.1.</w:t>
        </w:r>
        <w:r w:rsidR="003127E8">
          <w:rPr>
            <w:rFonts w:asciiTheme="minorHAnsi" w:eastAsiaTheme="minorEastAsia" w:hAnsiTheme="minorHAnsi" w:cstheme="minorBidi"/>
            <w:szCs w:val="22"/>
          </w:rPr>
          <w:tab/>
        </w:r>
        <w:r w:rsidR="003127E8" w:rsidRPr="004C6FCD">
          <w:rPr>
            <w:rStyle w:val="Hyperlink"/>
          </w:rPr>
          <w:t>Procedures for premature withdrawal from treatment during the trial</w:t>
        </w:r>
        <w:r w:rsidR="003127E8">
          <w:rPr>
            <w:webHidden/>
          </w:rPr>
          <w:tab/>
        </w:r>
        <w:r w:rsidR="003127E8">
          <w:rPr>
            <w:webHidden/>
          </w:rPr>
          <w:fldChar w:fldCharType="begin"/>
        </w:r>
        <w:r w:rsidR="003127E8">
          <w:rPr>
            <w:webHidden/>
          </w:rPr>
          <w:instrText xml:space="preserve"> PAGEREF _Toc510077498 \h </w:instrText>
        </w:r>
        <w:r w:rsidR="003127E8">
          <w:rPr>
            <w:webHidden/>
          </w:rPr>
        </w:r>
        <w:r w:rsidR="003127E8">
          <w:rPr>
            <w:webHidden/>
          </w:rPr>
          <w:fldChar w:fldCharType="separate"/>
        </w:r>
        <w:r w:rsidR="003127E8">
          <w:rPr>
            <w:webHidden/>
          </w:rPr>
          <w:t>26</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499" w:history="1">
        <w:r w:rsidR="003127E8" w:rsidRPr="004C6FCD">
          <w:rPr>
            <w:rStyle w:val="Hyperlink"/>
            <w:noProof/>
            <w:lang w:val="en-GB"/>
          </w:rPr>
          <w:t>4.6.</w:t>
        </w:r>
        <w:r w:rsidR="003127E8">
          <w:rPr>
            <w:rFonts w:asciiTheme="minorHAnsi" w:eastAsiaTheme="minorEastAsia" w:hAnsiTheme="minorHAnsi" w:cstheme="minorBidi"/>
            <w:noProof/>
            <w:szCs w:val="22"/>
          </w:rPr>
          <w:tab/>
        </w:r>
        <w:r w:rsidR="003127E8" w:rsidRPr="004C6FCD">
          <w:rPr>
            <w:rStyle w:val="Hyperlink"/>
            <w:noProof/>
            <w:lang w:val="en-GB"/>
          </w:rPr>
          <w:t>Closure of trial sites/Premature termination of the clinical trial</w:t>
        </w:r>
        <w:r w:rsidR="003127E8">
          <w:rPr>
            <w:noProof/>
            <w:webHidden/>
          </w:rPr>
          <w:tab/>
        </w:r>
        <w:r w:rsidR="003127E8">
          <w:rPr>
            <w:noProof/>
            <w:webHidden/>
          </w:rPr>
          <w:fldChar w:fldCharType="begin"/>
        </w:r>
        <w:r w:rsidR="003127E8">
          <w:rPr>
            <w:noProof/>
            <w:webHidden/>
          </w:rPr>
          <w:instrText xml:space="preserve"> PAGEREF _Toc510077499 \h </w:instrText>
        </w:r>
        <w:r w:rsidR="003127E8">
          <w:rPr>
            <w:noProof/>
            <w:webHidden/>
          </w:rPr>
        </w:r>
        <w:r w:rsidR="003127E8">
          <w:rPr>
            <w:noProof/>
            <w:webHidden/>
          </w:rPr>
          <w:fldChar w:fldCharType="separate"/>
        </w:r>
        <w:r w:rsidR="003127E8">
          <w:rPr>
            <w:noProof/>
            <w:webHidden/>
          </w:rPr>
          <w:t>26</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00" w:history="1">
        <w:r w:rsidR="003127E8" w:rsidRPr="004C6FCD">
          <w:rPr>
            <w:rStyle w:val="Hyperlink"/>
          </w:rPr>
          <w:t>4.6.1.</w:t>
        </w:r>
        <w:r w:rsidR="003127E8">
          <w:rPr>
            <w:rFonts w:asciiTheme="minorHAnsi" w:eastAsiaTheme="minorEastAsia" w:hAnsiTheme="minorHAnsi" w:cstheme="minorBidi"/>
            <w:szCs w:val="22"/>
          </w:rPr>
          <w:tab/>
        </w:r>
        <w:r w:rsidR="003127E8" w:rsidRPr="004C6FCD">
          <w:rPr>
            <w:rStyle w:val="Hyperlink"/>
          </w:rPr>
          <w:t>Closure of trial sites</w:t>
        </w:r>
        <w:r w:rsidR="003127E8">
          <w:rPr>
            <w:webHidden/>
          </w:rPr>
          <w:tab/>
        </w:r>
        <w:r w:rsidR="003127E8">
          <w:rPr>
            <w:webHidden/>
          </w:rPr>
          <w:fldChar w:fldCharType="begin"/>
        </w:r>
        <w:r w:rsidR="003127E8">
          <w:rPr>
            <w:webHidden/>
          </w:rPr>
          <w:instrText xml:space="preserve"> PAGEREF _Toc510077500 \h </w:instrText>
        </w:r>
        <w:r w:rsidR="003127E8">
          <w:rPr>
            <w:webHidden/>
          </w:rPr>
        </w:r>
        <w:r w:rsidR="003127E8">
          <w:rPr>
            <w:webHidden/>
          </w:rPr>
          <w:fldChar w:fldCharType="separate"/>
        </w:r>
        <w:r w:rsidR="003127E8">
          <w:rPr>
            <w:webHidden/>
          </w:rPr>
          <w:t>26</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01" w:history="1">
        <w:r w:rsidR="003127E8" w:rsidRPr="004C6FCD">
          <w:rPr>
            <w:rStyle w:val="Hyperlink"/>
          </w:rPr>
          <w:t>4.6.2.</w:t>
        </w:r>
        <w:r w:rsidR="003127E8">
          <w:rPr>
            <w:rFonts w:asciiTheme="minorHAnsi" w:eastAsiaTheme="minorEastAsia" w:hAnsiTheme="minorHAnsi" w:cstheme="minorBidi"/>
            <w:szCs w:val="22"/>
          </w:rPr>
          <w:tab/>
        </w:r>
        <w:r w:rsidR="003127E8" w:rsidRPr="004C6FCD">
          <w:rPr>
            <w:rStyle w:val="Hyperlink"/>
          </w:rPr>
          <w:t>Premature termination of trial</w:t>
        </w:r>
        <w:r w:rsidR="003127E8">
          <w:rPr>
            <w:webHidden/>
          </w:rPr>
          <w:tab/>
        </w:r>
        <w:r w:rsidR="003127E8">
          <w:rPr>
            <w:webHidden/>
          </w:rPr>
          <w:fldChar w:fldCharType="begin"/>
        </w:r>
        <w:r w:rsidR="003127E8">
          <w:rPr>
            <w:webHidden/>
          </w:rPr>
          <w:instrText xml:space="preserve"> PAGEREF _Toc510077501 \h </w:instrText>
        </w:r>
        <w:r w:rsidR="003127E8">
          <w:rPr>
            <w:webHidden/>
          </w:rPr>
        </w:r>
        <w:r w:rsidR="003127E8">
          <w:rPr>
            <w:webHidden/>
          </w:rPr>
          <w:fldChar w:fldCharType="separate"/>
        </w:r>
        <w:r w:rsidR="003127E8">
          <w:rPr>
            <w:webHidden/>
          </w:rPr>
          <w:t>26</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02" w:history="1">
        <w:r w:rsidR="003127E8" w:rsidRPr="004C6FCD">
          <w:rPr>
            <w:rStyle w:val="Hyperlink"/>
            <w:noProof/>
            <w:lang w:val="en-GB"/>
          </w:rPr>
          <w:t>4.7.</w:t>
        </w:r>
        <w:r w:rsidR="003127E8">
          <w:rPr>
            <w:rFonts w:asciiTheme="minorHAnsi" w:eastAsiaTheme="minorEastAsia" w:hAnsiTheme="minorHAnsi" w:cstheme="minorBidi"/>
            <w:noProof/>
            <w:szCs w:val="22"/>
          </w:rPr>
          <w:tab/>
        </w:r>
        <w:r w:rsidR="003127E8" w:rsidRPr="004C6FCD">
          <w:rPr>
            <w:rStyle w:val="Hyperlink"/>
            <w:noProof/>
            <w:lang w:val="en-GB"/>
          </w:rPr>
          <w:t>Treatment</w:t>
        </w:r>
        <w:r w:rsidR="003127E8">
          <w:rPr>
            <w:noProof/>
            <w:webHidden/>
          </w:rPr>
          <w:tab/>
        </w:r>
        <w:r w:rsidR="003127E8">
          <w:rPr>
            <w:noProof/>
            <w:webHidden/>
          </w:rPr>
          <w:fldChar w:fldCharType="begin"/>
        </w:r>
        <w:r w:rsidR="003127E8">
          <w:rPr>
            <w:noProof/>
            <w:webHidden/>
          </w:rPr>
          <w:instrText xml:space="preserve"> PAGEREF _Toc510077502 \h </w:instrText>
        </w:r>
        <w:r w:rsidR="003127E8">
          <w:rPr>
            <w:noProof/>
            <w:webHidden/>
          </w:rPr>
        </w:r>
        <w:r w:rsidR="003127E8">
          <w:rPr>
            <w:noProof/>
            <w:webHidden/>
          </w:rPr>
          <w:fldChar w:fldCharType="separate"/>
        </w:r>
        <w:r w:rsidR="003127E8">
          <w:rPr>
            <w:noProof/>
            <w:webHidden/>
          </w:rPr>
          <w:t>27</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03" w:history="1">
        <w:r w:rsidR="003127E8" w:rsidRPr="004C6FCD">
          <w:rPr>
            <w:rStyle w:val="Hyperlink"/>
          </w:rPr>
          <w:t>4.7.1.</w:t>
        </w:r>
        <w:r w:rsidR="003127E8">
          <w:rPr>
            <w:rFonts w:asciiTheme="minorHAnsi" w:eastAsiaTheme="minorEastAsia" w:hAnsiTheme="minorHAnsi" w:cstheme="minorBidi"/>
            <w:szCs w:val="22"/>
          </w:rPr>
          <w:tab/>
        </w:r>
        <w:r w:rsidR="003127E8" w:rsidRPr="004C6FCD">
          <w:rPr>
            <w:rStyle w:val="Hyperlink"/>
          </w:rPr>
          <w:t>Treatments to be given</w:t>
        </w:r>
        <w:r w:rsidR="003127E8">
          <w:rPr>
            <w:webHidden/>
          </w:rPr>
          <w:tab/>
        </w:r>
        <w:r w:rsidR="003127E8">
          <w:rPr>
            <w:webHidden/>
          </w:rPr>
          <w:fldChar w:fldCharType="begin"/>
        </w:r>
        <w:r w:rsidR="003127E8">
          <w:rPr>
            <w:webHidden/>
          </w:rPr>
          <w:instrText xml:space="preserve"> PAGEREF _Toc510077503 \h </w:instrText>
        </w:r>
        <w:r w:rsidR="003127E8">
          <w:rPr>
            <w:webHidden/>
          </w:rPr>
        </w:r>
        <w:r w:rsidR="003127E8">
          <w:rPr>
            <w:webHidden/>
          </w:rPr>
          <w:fldChar w:fldCharType="separate"/>
        </w:r>
        <w:r w:rsidR="003127E8">
          <w:rPr>
            <w:webHidden/>
          </w:rPr>
          <w:t>27</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04" w:history="1">
        <w:r w:rsidR="003127E8" w:rsidRPr="004C6FCD">
          <w:rPr>
            <w:rStyle w:val="Hyperlink"/>
          </w:rPr>
          <w:t>4.7.2.</w:t>
        </w:r>
        <w:r w:rsidR="003127E8">
          <w:rPr>
            <w:rFonts w:asciiTheme="minorHAnsi" w:eastAsiaTheme="minorEastAsia" w:hAnsiTheme="minorHAnsi" w:cstheme="minorBidi"/>
            <w:szCs w:val="22"/>
          </w:rPr>
          <w:tab/>
        </w:r>
        <w:r w:rsidR="003127E8" w:rsidRPr="004C6FCD">
          <w:rPr>
            <w:rStyle w:val="Hyperlink"/>
          </w:rPr>
          <w:t>Description of investigational medicinal product</w:t>
        </w:r>
        <w:r w:rsidR="003127E8">
          <w:rPr>
            <w:webHidden/>
          </w:rPr>
          <w:tab/>
        </w:r>
        <w:r w:rsidR="003127E8">
          <w:rPr>
            <w:webHidden/>
          </w:rPr>
          <w:fldChar w:fldCharType="begin"/>
        </w:r>
        <w:r w:rsidR="003127E8">
          <w:rPr>
            <w:webHidden/>
          </w:rPr>
          <w:instrText xml:space="preserve"> PAGEREF _Toc510077504 \h </w:instrText>
        </w:r>
        <w:r w:rsidR="003127E8">
          <w:rPr>
            <w:webHidden/>
          </w:rPr>
        </w:r>
        <w:r w:rsidR="003127E8">
          <w:rPr>
            <w:webHidden/>
          </w:rPr>
          <w:fldChar w:fldCharType="separate"/>
        </w:r>
        <w:r w:rsidR="003127E8">
          <w:rPr>
            <w:webHidden/>
          </w:rPr>
          <w:t>27</w:t>
        </w:r>
        <w:r w:rsidR="003127E8">
          <w:rPr>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05" w:history="1">
        <w:r w:rsidR="003127E8" w:rsidRPr="004C6FCD">
          <w:rPr>
            <w:rStyle w:val="Hyperlink"/>
            <w:noProof/>
            <w:lang w:val="en-GB"/>
          </w:rPr>
          <w:t>4.7.2.1.</w:t>
        </w:r>
        <w:r w:rsidR="003127E8">
          <w:rPr>
            <w:rFonts w:asciiTheme="minorHAnsi" w:eastAsiaTheme="minorEastAsia" w:hAnsiTheme="minorHAnsi" w:cstheme="minorBidi"/>
            <w:noProof/>
            <w:szCs w:val="22"/>
          </w:rPr>
          <w:tab/>
        </w:r>
        <w:r w:rsidR="003127E8" w:rsidRPr="004C6FCD">
          <w:rPr>
            <w:rStyle w:val="Hyperlink"/>
            <w:noProof/>
            <w:lang w:val="en-GB"/>
          </w:rPr>
          <w:t>Manufacture of the investigational medicinal product</w:t>
        </w:r>
        <w:r w:rsidR="003127E8">
          <w:rPr>
            <w:noProof/>
            <w:webHidden/>
          </w:rPr>
          <w:tab/>
        </w:r>
        <w:r w:rsidR="003127E8">
          <w:rPr>
            <w:noProof/>
            <w:webHidden/>
          </w:rPr>
          <w:fldChar w:fldCharType="begin"/>
        </w:r>
        <w:r w:rsidR="003127E8">
          <w:rPr>
            <w:noProof/>
            <w:webHidden/>
          </w:rPr>
          <w:instrText xml:space="preserve"> PAGEREF _Toc510077505 \h </w:instrText>
        </w:r>
        <w:r w:rsidR="003127E8">
          <w:rPr>
            <w:noProof/>
            <w:webHidden/>
          </w:rPr>
        </w:r>
        <w:r w:rsidR="003127E8">
          <w:rPr>
            <w:noProof/>
            <w:webHidden/>
          </w:rPr>
          <w:fldChar w:fldCharType="separate"/>
        </w:r>
        <w:r w:rsidR="003127E8">
          <w:rPr>
            <w:noProof/>
            <w:webHidden/>
          </w:rPr>
          <w:t>28</w:t>
        </w:r>
        <w:r w:rsidR="003127E8">
          <w:rPr>
            <w:noProof/>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06" w:history="1">
        <w:r w:rsidR="003127E8" w:rsidRPr="004C6FCD">
          <w:rPr>
            <w:rStyle w:val="Hyperlink"/>
            <w:noProof/>
            <w:lang w:val="en-GB"/>
          </w:rPr>
          <w:t>4.7.2.2.</w:t>
        </w:r>
        <w:r w:rsidR="003127E8">
          <w:rPr>
            <w:rFonts w:asciiTheme="minorHAnsi" w:eastAsiaTheme="minorEastAsia" w:hAnsiTheme="minorHAnsi" w:cstheme="minorBidi"/>
            <w:noProof/>
            <w:szCs w:val="22"/>
          </w:rPr>
          <w:tab/>
        </w:r>
        <w:r w:rsidR="003127E8" w:rsidRPr="004C6FCD">
          <w:rPr>
            <w:rStyle w:val="Hyperlink"/>
            <w:noProof/>
            <w:lang w:val="en-GB"/>
          </w:rPr>
          <w:t>Labelling of investigational medicinal product</w:t>
        </w:r>
        <w:r w:rsidR="003127E8">
          <w:rPr>
            <w:noProof/>
            <w:webHidden/>
          </w:rPr>
          <w:tab/>
        </w:r>
        <w:r w:rsidR="003127E8">
          <w:rPr>
            <w:noProof/>
            <w:webHidden/>
          </w:rPr>
          <w:fldChar w:fldCharType="begin"/>
        </w:r>
        <w:r w:rsidR="003127E8">
          <w:rPr>
            <w:noProof/>
            <w:webHidden/>
          </w:rPr>
          <w:instrText xml:space="preserve"> PAGEREF _Toc510077506 \h </w:instrText>
        </w:r>
        <w:r w:rsidR="003127E8">
          <w:rPr>
            <w:noProof/>
            <w:webHidden/>
          </w:rPr>
        </w:r>
        <w:r w:rsidR="003127E8">
          <w:rPr>
            <w:noProof/>
            <w:webHidden/>
          </w:rPr>
          <w:fldChar w:fldCharType="separate"/>
        </w:r>
        <w:r w:rsidR="003127E8">
          <w:rPr>
            <w:noProof/>
            <w:webHidden/>
          </w:rPr>
          <w:t>28</w:t>
        </w:r>
        <w:r w:rsidR="003127E8">
          <w:rPr>
            <w:noProof/>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07" w:history="1">
        <w:r w:rsidR="003127E8" w:rsidRPr="004C6FCD">
          <w:rPr>
            <w:rStyle w:val="Hyperlink"/>
            <w:noProof/>
            <w:lang w:val="en-GB"/>
          </w:rPr>
          <w:t>4.7.2.3.</w:t>
        </w:r>
        <w:r w:rsidR="003127E8">
          <w:rPr>
            <w:rFonts w:asciiTheme="minorHAnsi" w:eastAsiaTheme="minorEastAsia" w:hAnsiTheme="minorHAnsi" w:cstheme="minorBidi"/>
            <w:noProof/>
            <w:szCs w:val="22"/>
          </w:rPr>
          <w:tab/>
        </w:r>
        <w:r w:rsidR="003127E8" w:rsidRPr="004C6FCD">
          <w:rPr>
            <w:rStyle w:val="Hyperlink"/>
            <w:noProof/>
            <w:lang w:val="en-GB"/>
          </w:rPr>
          <w:t>Storage of investigational medicinal product</w:t>
        </w:r>
        <w:r w:rsidR="003127E8">
          <w:rPr>
            <w:noProof/>
            <w:webHidden/>
          </w:rPr>
          <w:tab/>
        </w:r>
        <w:r w:rsidR="003127E8">
          <w:rPr>
            <w:noProof/>
            <w:webHidden/>
          </w:rPr>
          <w:fldChar w:fldCharType="begin"/>
        </w:r>
        <w:r w:rsidR="003127E8">
          <w:rPr>
            <w:noProof/>
            <w:webHidden/>
          </w:rPr>
          <w:instrText xml:space="preserve"> PAGEREF _Toc510077507 \h </w:instrText>
        </w:r>
        <w:r w:rsidR="003127E8">
          <w:rPr>
            <w:noProof/>
            <w:webHidden/>
          </w:rPr>
        </w:r>
        <w:r w:rsidR="003127E8">
          <w:rPr>
            <w:noProof/>
            <w:webHidden/>
          </w:rPr>
          <w:fldChar w:fldCharType="separate"/>
        </w:r>
        <w:r w:rsidR="003127E8">
          <w:rPr>
            <w:noProof/>
            <w:webHidden/>
          </w:rPr>
          <w:t>28</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08" w:history="1">
        <w:r w:rsidR="003127E8" w:rsidRPr="004C6FCD">
          <w:rPr>
            <w:rStyle w:val="Hyperlink"/>
          </w:rPr>
          <w:t>4.7.3.</w:t>
        </w:r>
        <w:r w:rsidR="003127E8">
          <w:rPr>
            <w:rFonts w:asciiTheme="minorHAnsi" w:eastAsiaTheme="minorEastAsia" w:hAnsiTheme="minorHAnsi" w:cstheme="minorBidi"/>
            <w:szCs w:val="22"/>
          </w:rPr>
          <w:tab/>
        </w:r>
        <w:r w:rsidR="003127E8" w:rsidRPr="004C6FCD">
          <w:rPr>
            <w:rStyle w:val="Hyperlink"/>
          </w:rPr>
          <w:t>Compliance with treatment / Dispensing and return of investigational medicinal product</w:t>
        </w:r>
        <w:r w:rsidR="003127E8">
          <w:rPr>
            <w:webHidden/>
          </w:rPr>
          <w:tab/>
        </w:r>
        <w:r w:rsidR="003127E8">
          <w:rPr>
            <w:webHidden/>
          </w:rPr>
          <w:fldChar w:fldCharType="begin"/>
        </w:r>
        <w:r w:rsidR="003127E8">
          <w:rPr>
            <w:webHidden/>
          </w:rPr>
          <w:instrText xml:space="preserve"> PAGEREF _Toc510077508 \h </w:instrText>
        </w:r>
        <w:r w:rsidR="003127E8">
          <w:rPr>
            <w:webHidden/>
          </w:rPr>
        </w:r>
        <w:r w:rsidR="003127E8">
          <w:rPr>
            <w:webHidden/>
          </w:rPr>
          <w:fldChar w:fldCharType="separate"/>
        </w:r>
        <w:r w:rsidR="003127E8">
          <w:rPr>
            <w:webHidden/>
          </w:rPr>
          <w:t>28</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09" w:history="1">
        <w:r w:rsidR="003127E8" w:rsidRPr="004C6FCD">
          <w:rPr>
            <w:rStyle w:val="Hyperlink"/>
          </w:rPr>
          <w:t>4.7.4.</w:t>
        </w:r>
        <w:r w:rsidR="003127E8">
          <w:rPr>
            <w:rFonts w:asciiTheme="minorHAnsi" w:eastAsiaTheme="minorEastAsia" w:hAnsiTheme="minorHAnsi" w:cstheme="minorBidi"/>
            <w:szCs w:val="22"/>
          </w:rPr>
          <w:tab/>
        </w:r>
        <w:r w:rsidR="003127E8" w:rsidRPr="004C6FCD">
          <w:rPr>
            <w:rStyle w:val="Hyperlink"/>
          </w:rPr>
          <w:t>Assignment of trial subjects to treatment groups</w:t>
        </w:r>
        <w:r w:rsidR="003127E8">
          <w:rPr>
            <w:webHidden/>
          </w:rPr>
          <w:tab/>
        </w:r>
        <w:r w:rsidR="003127E8">
          <w:rPr>
            <w:webHidden/>
          </w:rPr>
          <w:fldChar w:fldCharType="begin"/>
        </w:r>
        <w:r w:rsidR="003127E8">
          <w:rPr>
            <w:webHidden/>
          </w:rPr>
          <w:instrText xml:space="preserve"> PAGEREF _Toc510077509 \h </w:instrText>
        </w:r>
        <w:r w:rsidR="003127E8">
          <w:rPr>
            <w:webHidden/>
          </w:rPr>
        </w:r>
        <w:r w:rsidR="003127E8">
          <w:rPr>
            <w:webHidden/>
          </w:rPr>
          <w:fldChar w:fldCharType="separate"/>
        </w:r>
        <w:r w:rsidR="003127E8">
          <w:rPr>
            <w:webHidden/>
          </w:rPr>
          <w:t>28</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10" w:history="1">
        <w:r w:rsidR="003127E8" w:rsidRPr="004C6FCD">
          <w:rPr>
            <w:rStyle w:val="Hyperlink"/>
          </w:rPr>
          <w:t>4.7.5.</w:t>
        </w:r>
        <w:r w:rsidR="003127E8">
          <w:rPr>
            <w:rFonts w:asciiTheme="minorHAnsi" w:eastAsiaTheme="minorEastAsia" w:hAnsiTheme="minorHAnsi" w:cstheme="minorBidi"/>
            <w:szCs w:val="22"/>
          </w:rPr>
          <w:tab/>
        </w:r>
        <w:r w:rsidR="003127E8" w:rsidRPr="004C6FCD">
          <w:rPr>
            <w:rStyle w:val="Hyperlink"/>
          </w:rPr>
          <w:t>Selection of dosage of investigational medicinal product</w:t>
        </w:r>
        <w:r w:rsidR="003127E8">
          <w:rPr>
            <w:webHidden/>
          </w:rPr>
          <w:tab/>
        </w:r>
        <w:r w:rsidR="003127E8">
          <w:rPr>
            <w:webHidden/>
          </w:rPr>
          <w:fldChar w:fldCharType="begin"/>
        </w:r>
        <w:r w:rsidR="003127E8">
          <w:rPr>
            <w:webHidden/>
          </w:rPr>
          <w:instrText xml:space="preserve"> PAGEREF _Toc510077510 \h </w:instrText>
        </w:r>
        <w:r w:rsidR="003127E8">
          <w:rPr>
            <w:webHidden/>
          </w:rPr>
        </w:r>
        <w:r w:rsidR="003127E8">
          <w:rPr>
            <w:webHidden/>
          </w:rPr>
          <w:fldChar w:fldCharType="separate"/>
        </w:r>
        <w:r w:rsidR="003127E8">
          <w:rPr>
            <w:webHidden/>
          </w:rPr>
          <w:t>29</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11" w:history="1">
        <w:r w:rsidR="003127E8" w:rsidRPr="004C6FCD">
          <w:rPr>
            <w:rStyle w:val="Hyperlink"/>
          </w:rPr>
          <w:t>4.7.6.</w:t>
        </w:r>
        <w:r w:rsidR="003127E8">
          <w:rPr>
            <w:rFonts w:asciiTheme="minorHAnsi" w:eastAsiaTheme="minorEastAsia" w:hAnsiTheme="minorHAnsi" w:cstheme="minorBidi"/>
            <w:szCs w:val="22"/>
          </w:rPr>
          <w:tab/>
        </w:r>
        <w:r w:rsidR="003127E8" w:rsidRPr="004C6FCD">
          <w:rPr>
            <w:rStyle w:val="Hyperlink"/>
          </w:rPr>
          <w:t>Time of administration and adjustments to dosage of the investigational medicinal product in the individual trial subject</w:t>
        </w:r>
        <w:r w:rsidR="003127E8">
          <w:rPr>
            <w:webHidden/>
          </w:rPr>
          <w:tab/>
        </w:r>
        <w:r w:rsidR="003127E8">
          <w:rPr>
            <w:webHidden/>
          </w:rPr>
          <w:fldChar w:fldCharType="begin"/>
        </w:r>
        <w:r w:rsidR="003127E8">
          <w:rPr>
            <w:webHidden/>
          </w:rPr>
          <w:instrText xml:space="preserve"> PAGEREF _Toc510077511 \h </w:instrText>
        </w:r>
        <w:r w:rsidR="003127E8">
          <w:rPr>
            <w:webHidden/>
          </w:rPr>
        </w:r>
        <w:r w:rsidR="003127E8">
          <w:rPr>
            <w:webHidden/>
          </w:rPr>
          <w:fldChar w:fldCharType="separate"/>
        </w:r>
        <w:r w:rsidR="003127E8">
          <w:rPr>
            <w:webHidden/>
          </w:rPr>
          <w:t>29</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12" w:history="1">
        <w:r w:rsidR="003127E8" w:rsidRPr="004C6FCD">
          <w:rPr>
            <w:rStyle w:val="Hyperlink"/>
          </w:rPr>
          <w:t>4.7.7.</w:t>
        </w:r>
        <w:r w:rsidR="003127E8">
          <w:rPr>
            <w:rFonts w:asciiTheme="minorHAnsi" w:eastAsiaTheme="minorEastAsia" w:hAnsiTheme="minorHAnsi" w:cstheme="minorBidi"/>
            <w:szCs w:val="22"/>
          </w:rPr>
          <w:tab/>
        </w:r>
        <w:r w:rsidR="003127E8" w:rsidRPr="004C6FCD">
          <w:rPr>
            <w:rStyle w:val="Hyperlink"/>
          </w:rPr>
          <w:t>Blinding</w:t>
        </w:r>
        <w:r w:rsidR="003127E8">
          <w:rPr>
            <w:webHidden/>
          </w:rPr>
          <w:tab/>
        </w:r>
        <w:r w:rsidR="003127E8">
          <w:rPr>
            <w:webHidden/>
          </w:rPr>
          <w:fldChar w:fldCharType="begin"/>
        </w:r>
        <w:r w:rsidR="003127E8">
          <w:rPr>
            <w:webHidden/>
          </w:rPr>
          <w:instrText xml:space="preserve"> PAGEREF _Toc510077512 \h </w:instrText>
        </w:r>
        <w:r w:rsidR="003127E8">
          <w:rPr>
            <w:webHidden/>
          </w:rPr>
        </w:r>
        <w:r w:rsidR="003127E8">
          <w:rPr>
            <w:webHidden/>
          </w:rPr>
          <w:fldChar w:fldCharType="separate"/>
        </w:r>
        <w:r w:rsidR="003127E8">
          <w:rPr>
            <w:webHidden/>
          </w:rPr>
          <w:t>29</w:t>
        </w:r>
        <w:r w:rsidR="003127E8">
          <w:rPr>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13" w:history="1">
        <w:r w:rsidR="003127E8" w:rsidRPr="004C6FCD">
          <w:rPr>
            <w:rStyle w:val="Hyperlink"/>
            <w:noProof/>
            <w:lang w:val="en-GB"/>
          </w:rPr>
          <w:t>4.7.7.1.</w:t>
        </w:r>
        <w:r w:rsidR="003127E8">
          <w:rPr>
            <w:rFonts w:asciiTheme="minorHAnsi" w:eastAsiaTheme="minorEastAsia" w:hAnsiTheme="minorHAnsi" w:cstheme="minorBidi"/>
            <w:noProof/>
            <w:szCs w:val="22"/>
          </w:rPr>
          <w:tab/>
        </w:r>
        <w:r w:rsidR="003127E8" w:rsidRPr="004C6FCD">
          <w:rPr>
            <w:rStyle w:val="Hyperlink"/>
            <w:noProof/>
            <w:lang w:val="en-GB"/>
          </w:rPr>
          <w:t>Unblinding</w:t>
        </w:r>
        <w:r w:rsidR="003127E8">
          <w:rPr>
            <w:noProof/>
            <w:webHidden/>
          </w:rPr>
          <w:tab/>
        </w:r>
        <w:r w:rsidR="003127E8">
          <w:rPr>
            <w:noProof/>
            <w:webHidden/>
          </w:rPr>
          <w:fldChar w:fldCharType="begin"/>
        </w:r>
        <w:r w:rsidR="003127E8">
          <w:rPr>
            <w:noProof/>
            <w:webHidden/>
          </w:rPr>
          <w:instrText xml:space="preserve"> PAGEREF _Toc510077513 \h </w:instrText>
        </w:r>
        <w:r w:rsidR="003127E8">
          <w:rPr>
            <w:noProof/>
            <w:webHidden/>
          </w:rPr>
        </w:r>
        <w:r w:rsidR="003127E8">
          <w:rPr>
            <w:noProof/>
            <w:webHidden/>
          </w:rPr>
          <w:fldChar w:fldCharType="separate"/>
        </w:r>
        <w:r w:rsidR="003127E8">
          <w:rPr>
            <w:noProof/>
            <w:webHidden/>
          </w:rPr>
          <w:t>29</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14" w:history="1">
        <w:r w:rsidR="003127E8" w:rsidRPr="004C6FCD">
          <w:rPr>
            <w:rStyle w:val="Hyperlink"/>
          </w:rPr>
          <w:t>4.7.8.</w:t>
        </w:r>
        <w:r w:rsidR="003127E8">
          <w:rPr>
            <w:rFonts w:asciiTheme="minorHAnsi" w:eastAsiaTheme="minorEastAsia" w:hAnsiTheme="minorHAnsi" w:cstheme="minorBidi"/>
            <w:szCs w:val="22"/>
          </w:rPr>
          <w:tab/>
        </w:r>
        <w:r w:rsidR="003127E8" w:rsidRPr="004C6FCD">
          <w:rPr>
            <w:rStyle w:val="Hyperlink"/>
          </w:rPr>
          <w:t>Previous and concomitant medication</w:t>
        </w:r>
        <w:r w:rsidR="003127E8">
          <w:rPr>
            <w:webHidden/>
          </w:rPr>
          <w:tab/>
        </w:r>
        <w:r w:rsidR="003127E8">
          <w:rPr>
            <w:webHidden/>
          </w:rPr>
          <w:fldChar w:fldCharType="begin"/>
        </w:r>
        <w:r w:rsidR="003127E8">
          <w:rPr>
            <w:webHidden/>
          </w:rPr>
          <w:instrText xml:space="preserve"> PAGEREF _Toc510077514 \h </w:instrText>
        </w:r>
        <w:r w:rsidR="003127E8">
          <w:rPr>
            <w:webHidden/>
          </w:rPr>
        </w:r>
        <w:r w:rsidR="003127E8">
          <w:rPr>
            <w:webHidden/>
          </w:rPr>
          <w:fldChar w:fldCharType="separate"/>
        </w:r>
        <w:r w:rsidR="003127E8">
          <w:rPr>
            <w:webHidden/>
          </w:rPr>
          <w:t>30</w:t>
        </w:r>
        <w:r w:rsidR="003127E8">
          <w:rPr>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15" w:history="1">
        <w:r w:rsidR="003127E8" w:rsidRPr="004C6FCD">
          <w:rPr>
            <w:rStyle w:val="Hyperlink"/>
            <w:noProof/>
            <w:lang w:val="en-GB"/>
          </w:rPr>
          <w:t>4.7.8.1.</w:t>
        </w:r>
        <w:r w:rsidR="003127E8">
          <w:rPr>
            <w:rFonts w:asciiTheme="minorHAnsi" w:eastAsiaTheme="minorEastAsia" w:hAnsiTheme="minorHAnsi" w:cstheme="minorBidi"/>
            <w:noProof/>
            <w:szCs w:val="22"/>
          </w:rPr>
          <w:tab/>
        </w:r>
        <w:r w:rsidR="003127E8" w:rsidRPr="004C6FCD">
          <w:rPr>
            <w:rStyle w:val="Hyperlink"/>
            <w:noProof/>
            <w:lang w:val="en-GB"/>
          </w:rPr>
          <w:t>Rescue therapy for emergencies</w:t>
        </w:r>
        <w:r w:rsidR="003127E8">
          <w:rPr>
            <w:noProof/>
            <w:webHidden/>
          </w:rPr>
          <w:tab/>
        </w:r>
        <w:r w:rsidR="003127E8">
          <w:rPr>
            <w:noProof/>
            <w:webHidden/>
          </w:rPr>
          <w:fldChar w:fldCharType="begin"/>
        </w:r>
        <w:r w:rsidR="003127E8">
          <w:rPr>
            <w:noProof/>
            <w:webHidden/>
          </w:rPr>
          <w:instrText xml:space="preserve"> PAGEREF _Toc510077515 \h </w:instrText>
        </w:r>
        <w:r w:rsidR="003127E8">
          <w:rPr>
            <w:noProof/>
            <w:webHidden/>
          </w:rPr>
        </w:r>
        <w:r w:rsidR="003127E8">
          <w:rPr>
            <w:noProof/>
            <w:webHidden/>
          </w:rPr>
          <w:fldChar w:fldCharType="separate"/>
        </w:r>
        <w:r w:rsidR="003127E8">
          <w:rPr>
            <w:noProof/>
            <w:webHidden/>
          </w:rPr>
          <w:t>30</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16" w:history="1">
        <w:r w:rsidR="003127E8" w:rsidRPr="004C6FCD">
          <w:rPr>
            <w:rStyle w:val="Hyperlink"/>
          </w:rPr>
          <w:t>4.7.9.</w:t>
        </w:r>
        <w:r w:rsidR="003127E8">
          <w:rPr>
            <w:rFonts w:asciiTheme="minorHAnsi" w:eastAsiaTheme="minorEastAsia" w:hAnsiTheme="minorHAnsi" w:cstheme="minorBidi"/>
            <w:szCs w:val="22"/>
          </w:rPr>
          <w:tab/>
        </w:r>
        <w:r w:rsidR="003127E8" w:rsidRPr="004C6FCD">
          <w:rPr>
            <w:rStyle w:val="Hyperlink"/>
          </w:rPr>
          <w:t>Continuation of treatment after the end of the clinical trial</w:t>
        </w:r>
        <w:r w:rsidR="003127E8">
          <w:rPr>
            <w:webHidden/>
          </w:rPr>
          <w:tab/>
        </w:r>
        <w:r w:rsidR="003127E8">
          <w:rPr>
            <w:webHidden/>
          </w:rPr>
          <w:fldChar w:fldCharType="begin"/>
        </w:r>
        <w:r w:rsidR="003127E8">
          <w:rPr>
            <w:webHidden/>
          </w:rPr>
          <w:instrText xml:space="preserve"> PAGEREF _Toc510077516 \h </w:instrText>
        </w:r>
        <w:r w:rsidR="003127E8">
          <w:rPr>
            <w:webHidden/>
          </w:rPr>
        </w:r>
        <w:r w:rsidR="003127E8">
          <w:rPr>
            <w:webHidden/>
          </w:rPr>
          <w:fldChar w:fldCharType="separate"/>
        </w:r>
        <w:r w:rsidR="003127E8">
          <w:rPr>
            <w:webHidden/>
          </w:rPr>
          <w:t>30</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17" w:history="1">
        <w:r w:rsidR="003127E8" w:rsidRPr="004C6FCD">
          <w:rPr>
            <w:rStyle w:val="Hyperlink"/>
            <w:noProof/>
            <w:lang w:val="en-GB"/>
          </w:rPr>
          <w:t>4.8.</w:t>
        </w:r>
        <w:r w:rsidR="003127E8">
          <w:rPr>
            <w:rFonts w:asciiTheme="minorHAnsi" w:eastAsiaTheme="minorEastAsia" w:hAnsiTheme="minorHAnsi" w:cstheme="minorBidi"/>
            <w:noProof/>
            <w:szCs w:val="22"/>
          </w:rPr>
          <w:tab/>
        </w:r>
        <w:r w:rsidR="003127E8" w:rsidRPr="004C6FCD">
          <w:rPr>
            <w:rStyle w:val="Hyperlink"/>
            <w:noProof/>
            <w:lang w:val="en-GB"/>
          </w:rPr>
          <w:t>Efficacy and safety variables</w:t>
        </w:r>
        <w:r w:rsidR="003127E8">
          <w:rPr>
            <w:noProof/>
            <w:webHidden/>
          </w:rPr>
          <w:tab/>
        </w:r>
        <w:r w:rsidR="003127E8">
          <w:rPr>
            <w:noProof/>
            <w:webHidden/>
          </w:rPr>
          <w:fldChar w:fldCharType="begin"/>
        </w:r>
        <w:r w:rsidR="003127E8">
          <w:rPr>
            <w:noProof/>
            <w:webHidden/>
          </w:rPr>
          <w:instrText xml:space="preserve"> PAGEREF _Toc510077517 \h </w:instrText>
        </w:r>
        <w:r w:rsidR="003127E8">
          <w:rPr>
            <w:noProof/>
            <w:webHidden/>
          </w:rPr>
        </w:r>
        <w:r w:rsidR="003127E8">
          <w:rPr>
            <w:noProof/>
            <w:webHidden/>
          </w:rPr>
          <w:fldChar w:fldCharType="separate"/>
        </w:r>
        <w:r w:rsidR="003127E8">
          <w:rPr>
            <w:noProof/>
            <w:webHidden/>
          </w:rPr>
          <w:t>30</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18" w:history="1">
        <w:r w:rsidR="003127E8" w:rsidRPr="004C6FCD">
          <w:rPr>
            <w:rStyle w:val="Hyperlink"/>
          </w:rPr>
          <w:t>4.8.1.</w:t>
        </w:r>
        <w:r w:rsidR="003127E8">
          <w:rPr>
            <w:rFonts w:asciiTheme="minorHAnsi" w:eastAsiaTheme="minorEastAsia" w:hAnsiTheme="minorHAnsi" w:cstheme="minorBidi"/>
            <w:szCs w:val="22"/>
          </w:rPr>
          <w:tab/>
        </w:r>
        <w:r w:rsidR="003127E8" w:rsidRPr="004C6FCD">
          <w:rPr>
            <w:rStyle w:val="Hyperlink"/>
          </w:rPr>
          <w:t>Measurement of efficacy and safety variables</w:t>
        </w:r>
        <w:r w:rsidR="003127E8">
          <w:rPr>
            <w:webHidden/>
          </w:rPr>
          <w:tab/>
        </w:r>
        <w:r w:rsidR="003127E8">
          <w:rPr>
            <w:webHidden/>
          </w:rPr>
          <w:fldChar w:fldCharType="begin"/>
        </w:r>
        <w:r w:rsidR="003127E8">
          <w:rPr>
            <w:webHidden/>
          </w:rPr>
          <w:instrText xml:space="preserve"> PAGEREF _Toc510077518 \h </w:instrText>
        </w:r>
        <w:r w:rsidR="003127E8">
          <w:rPr>
            <w:webHidden/>
          </w:rPr>
        </w:r>
        <w:r w:rsidR="003127E8">
          <w:rPr>
            <w:webHidden/>
          </w:rPr>
          <w:fldChar w:fldCharType="separate"/>
        </w:r>
        <w:r w:rsidR="003127E8">
          <w:rPr>
            <w:webHidden/>
          </w:rPr>
          <w:t>30</w:t>
        </w:r>
        <w:r w:rsidR="003127E8">
          <w:rPr>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19" w:history="1">
        <w:r w:rsidR="003127E8" w:rsidRPr="004C6FCD">
          <w:rPr>
            <w:rStyle w:val="Hyperlink"/>
            <w:noProof/>
            <w:lang w:val="en-GB"/>
          </w:rPr>
          <w:t>4.8.1.1.</w:t>
        </w:r>
        <w:r w:rsidR="003127E8">
          <w:rPr>
            <w:rFonts w:asciiTheme="minorHAnsi" w:eastAsiaTheme="minorEastAsia" w:hAnsiTheme="minorHAnsi" w:cstheme="minorBidi"/>
            <w:noProof/>
            <w:szCs w:val="22"/>
          </w:rPr>
          <w:tab/>
        </w:r>
        <w:r w:rsidR="003127E8" w:rsidRPr="004C6FCD">
          <w:rPr>
            <w:rStyle w:val="Hyperlink"/>
            <w:noProof/>
            <w:lang w:val="en-GB"/>
          </w:rPr>
          <w:t>Primary target variable</w:t>
        </w:r>
        <w:r w:rsidR="003127E8">
          <w:rPr>
            <w:noProof/>
            <w:webHidden/>
          </w:rPr>
          <w:tab/>
        </w:r>
        <w:r w:rsidR="003127E8">
          <w:rPr>
            <w:noProof/>
            <w:webHidden/>
          </w:rPr>
          <w:fldChar w:fldCharType="begin"/>
        </w:r>
        <w:r w:rsidR="003127E8">
          <w:rPr>
            <w:noProof/>
            <w:webHidden/>
          </w:rPr>
          <w:instrText xml:space="preserve"> PAGEREF _Toc510077519 \h </w:instrText>
        </w:r>
        <w:r w:rsidR="003127E8">
          <w:rPr>
            <w:noProof/>
            <w:webHidden/>
          </w:rPr>
        </w:r>
        <w:r w:rsidR="003127E8">
          <w:rPr>
            <w:noProof/>
            <w:webHidden/>
          </w:rPr>
          <w:fldChar w:fldCharType="separate"/>
        </w:r>
        <w:r w:rsidR="003127E8">
          <w:rPr>
            <w:noProof/>
            <w:webHidden/>
          </w:rPr>
          <w:t>30</w:t>
        </w:r>
        <w:r w:rsidR="003127E8">
          <w:rPr>
            <w:noProof/>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20" w:history="1">
        <w:r w:rsidR="003127E8" w:rsidRPr="004C6FCD">
          <w:rPr>
            <w:rStyle w:val="Hyperlink"/>
            <w:noProof/>
            <w:lang w:val="en-GB"/>
          </w:rPr>
          <w:t>4.8.1.2.</w:t>
        </w:r>
        <w:r w:rsidR="003127E8">
          <w:rPr>
            <w:rFonts w:asciiTheme="minorHAnsi" w:eastAsiaTheme="minorEastAsia" w:hAnsiTheme="minorHAnsi" w:cstheme="minorBidi"/>
            <w:noProof/>
            <w:szCs w:val="22"/>
          </w:rPr>
          <w:tab/>
        </w:r>
        <w:r w:rsidR="003127E8" w:rsidRPr="004C6FCD">
          <w:rPr>
            <w:rStyle w:val="Hyperlink"/>
            <w:noProof/>
            <w:lang w:val="en-GB"/>
          </w:rPr>
          <w:t>Secondary and other target variables</w:t>
        </w:r>
        <w:r w:rsidR="003127E8">
          <w:rPr>
            <w:noProof/>
            <w:webHidden/>
          </w:rPr>
          <w:tab/>
        </w:r>
        <w:r w:rsidR="003127E8">
          <w:rPr>
            <w:noProof/>
            <w:webHidden/>
          </w:rPr>
          <w:fldChar w:fldCharType="begin"/>
        </w:r>
        <w:r w:rsidR="003127E8">
          <w:rPr>
            <w:noProof/>
            <w:webHidden/>
          </w:rPr>
          <w:instrText xml:space="preserve"> PAGEREF _Toc510077520 \h </w:instrText>
        </w:r>
        <w:r w:rsidR="003127E8">
          <w:rPr>
            <w:noProof/>
            <w:webHidden/>
          </w:rPr>
        </w:r>
        <w:r w:rsidR="003127E8">
          <w:rPr>
            <w:noProof/>
            <w:webHidden/>
          </w:rPr>
          <w:fldChar w:fldCharType="separate"/>
        </w:r>
        <w:r w:rsidR="003127E8">
          <w:rPr>
            <w:noProof/>
            <w:webHidden/>
          </w:rPr>
          <w:t>30</w:t>
        </w:r>
        <w:r w:rsidR="003127E8">
          <w:rPr>
            <w:noProof/>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21" w:history="1">
        <w:r w:rsidR="003127E8" w:rsidRPr="004C6FCD">
          <w:rPr>
            <w:rStyle w:val="Hyperlink"/>
            <w:noProof/>
            <w:lang w:val="en-GB"/>
          </w:rPr>
          <w:t>4.8.1.3.</w:t>
        </w:r>
        <w:r w:rsidR="003127E8">
          <w:rPr>
            <w:rFonts w:asciiTheme="minorHAnsi" w:eastAsiaTheme="minorEastAsia" w:hAnsiTheme="minorHAnsi" w:cstheme="minorBidi"/>
            <w:noProof/>
            <w:szCs w:val="22"/>
          </w:rPr>
          <w:tab/>
        </w:r>
        <w:r w:rsidR="003127E8" w:rsidRPr="004C6FCD">
          <w:rPr>
            <w:rStyle w:val="Hyperlink"/>
            <w:noProof/>
            <w:lang w:val="en-GB"/>
          </w:rPr>
          <w:t>Safety analysis</w:t>
        </w:r>
        <w:r w:rsidR="003127E8">
          <w:rPr>
            <w:noProof/>
            <w:webHidden/>
          </w:rPr>
          <w:tab/>
        </w:r>
        <w:r w:rsidR="003127E8">
          <w:rPr>
            <w:noProof/>
            <w:webHidden/>
          </w:rPr>
          <w:fldChar w:fldCharType="begin"/>
        </w:r>
        <w:r w:rsidR="003127E8">
          <w:rPr>
            <w:noProof/>
            <w:webHidden/>
          </w:rPr>
          <w:instrText xml:space="preserve"> PAGEREF _Toc510077521 \h </w:instrText>
        </w:r>
        <w:r w:rsidR="003127E8">
          <w:rPr>
            <w:noProof/>
            <w:webHidden/>
          </w:rPr>
        </w:r>
        <w:r w:rsidR="003127E8">
          <w:rPr>
            <w:noProof/>
            <w:webHidden/>
          </w:rPr>
          <w:fldChar w:fldCharType="separate"/>
        </w:r>
        <w:r w:rsidR="003127E8">
          <w:rPr>
            <w:noProof/>
            <w:webHidden/>
          </w:rPr>
          <w:t>30</w:t>
        </w:r>
        <w:r w:rsidR="003127E8">
          <w:rPr>
            <w:noProof/>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22" w:history="1">
        <w:r w:rsidR="003127E8" w:rsidRPr="004C6FCD">
          <w:rPr>
            <w:rStyle w:val="Hyperlink"/>
            <w:noProof/>
            <w:lang w:val="en-GB"/>
          </w:rPr>
          <w:t>4.8.1.4.</w:t>
        </w:r>
        <w:r w:rsidR="003127E8">
          <w:rPr>
            <w:rFonts w:asciiTheme="minorHAnsi" w:eastAsiaTheme="minorEastAsia" w:hAnsiTheme="minorHAnsi" w:cstheme="minorBidi"/>
            <w:noProof/>
            <w:szCs w:val="22"/>
          </w:rPr>
          <w:tab/>
        </w:r>
        <w:r w:rsidR="003127E8" w:rsidRPr="004C6FCD">
          <w:rPr>
            <w:rStyle w:val="Hyperlink"/>
            <w:noProof/>
            <w:lang w:val="en-GB"/>
          </w:rPr>
          <w:t>Description of visits</w:t>
        </w:r>
        <w:r w:rsidR="003127E8">
          <w:rPr>
            <w:noProof/>
            <w:webHidden/>
          </w:rPr>
          <w:tab/>
        </w:r>
        <w:r w:rsidR="003127E8">
          <w:rPr>
            <w:noProof/>
            <w:webHidden/>
          </w:rPr>
          <w:fldChar w:fldCharType="begin"/>
        </w:r>
        <w:r w:rsidR="003127E8">
          <w:rPr>
            <w:noProof/>
            <w:webHidden/>
          </w:rPr>
          <w:instrText xml:space="preserve"> PAGEREF _Toc510077522 \h </w:instrText>
        </w:r>
        <w:r w:rsidR="003127E8">
          <w:rPr>
            <w:noProof/>
            <w:webHidden/>
          </w:rPr>
        </w:r>
        <w:r w:rsidR="003127E8">
          <w:rPr>
            <w:noProof/>
            <w:webHidden/>
          </w:rPr>
          <w:fldChar w:fldCharType="separate"/>
        </w:r>
        <w:r w:rsidR="003127E8">
          <w:rPr>
            <w:noProof/>
            <w:webHidden/>
          </w:rPr>
          <w:t>31</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23" w:history="1">
        <w:r w:rsidR="003127E8" w:rsidRPr="004C6FCD">
          <w:rPr>
            <w:rStyle w:val="Hyperlink"/>
          </w:rPr>
          <w:t>4.8.2.</w:t>
        </w:r>
        <w:r w:rsidR="003127E8">
          <w:rPr>
            <w:rFonts w:asciiTheme="minorHAnsi" w:eastAsiaTheme="minorEastAsia" w:hAnsiTheme="minorHAnsi" w:cstheme="minorBidi"/>
            <w:szCs w:val="22"/>
          </w:rPr>
          <w:tab/>
        </w:r>
        <w:r w:rsidR="003127E8" w:rsidRPr="004C6FCD">
          <w:rPr>
            <w:rStyle w:val="Hyperlink"/>
          </w:rPr>
          <w:t>Rationale for assessment procedures</w:t>
        </w:r>
        <w:r w:rsidR="003127E8">
          <w:rPr>
            <w:webHidden/>
          </w:rPr>
          <w:tab/>
        </w:r>
        <w:r w:rsidR="003127E8">
          <w:rPr>
            <w:webHidden/>
          </w:rPr>
          <w:fldChar w:fldCharType="begin"/>
        </w:r>
        <w:r w:rsidR="003127E8">
          <w:rPr>
            <w:webHidden/>
          </w:rPr>
          <w:instrText xml:space="preserve"> PAGEREF _Toc510077523 \h </w:instrText>
        </w:r>
        <w:r w:rsidR="003127E8">
          <w:rPr>
            <w:webHidden/>
          </w:rPr>
        </w:r>
        <w:r w:rsidR="003127E8">
          <w:rPr>
            <w:webHidden/>
          </w:rPr>
          <w:fldChar w:fldCharType="separate"/>
        </w:r>
        <w:r w:rsidR="003127E8">
          <w:rPr>
            <w:webHidden/>
          </w:rPr>
          <w:t>31</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24" w:history="1">
        <w:r w:rsidR="003127E8" w:rsidRPr="004C6FCD">
          <w:rPr>
            <w:rStyle w:val="Hyperlink"/>
          </w:rPr>
          <w:t>4.8.3.</w:t>
        </w:r>
        <w:r w:rsidR="003127E8">
          <w:rPr>
            <w:rFonts w:asciiTheme="minorHAnsi" w:eastAsiaTheme="minorEastAsia" w:hAnsiTheme="minorHAnsi" w:cstheme="minorBidi"/>
            <w:szCs w:val="22"/>
          </w:rPr>
          <w:tab/>
        </w:r>
        <w:r w:rsidR="003127E8" w:rsidRPr="004C6FCD">
          <w:rPr>
            <w:rStyle w:val="Hyperlink"/>
          </w:rPr>
          <w:t>Pharmacokinetics/Determination of drug levels</w:t>
        </w:r>
        <w:r w:rsidR="003127E8">
          <w:rPr>
            <w:webHidden/>
          </w:rPr>
          <w:tab/>
        </w:r>
        <w:r w:rsidR="003127E8">
          <w:rPr>
            <w:webHidden/>
          </w:rPr>
          <w:fldChar w:fldCharType="begin"/>
        </w:r>
        <w:r w:rsidR="003127E8">
          <w:rPr>
            <w:webHidden/>
          </w:rPr>
          <w:instrText xml:space="preserve"> PAGEREF _Toc510077524 \h </w:instrText>
        </w:r>
        <w:r w:rsidR="003127E8">
          <w:rPr>
            <w:webHidden/>
          </w:rPr>
        </w:r>
        <w:r w:rsidR="003127E8">
          <w:rPr>
            <w:webHidden/>
          </w:rPr>
          <w:fldChar w:fldCharType="separate"/>
        </w:r>
        <w:r w:rsidR="003127E8">
          <w:rPr>
            <w:webHidden/>
          </w:rPr>
          <w:t>31</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25" w:history="1">
        <w:r w:rsidR="003127E8" w:rsidRPr="004C6FCD">
          <w:rPr>
            <w:rStyle w:val="Hyperlink"/>
            <w:noProof/>
            <w:lang w:val="en-GB"/>
          </w:rPr>
          <w:t>4.9.</w:t>
        </w:r>
        <w:r w:rsidR="003127E8">
          <w:rPr>
            <w:rFonts w:asciiTheme="minorHAnsi" w:eastAsiaTheme="minorEastAsia" w:hAnsiTheme="minorHAnsi" w:cstheme="minorBidi"/>
            <w:noProof/>
            <w:szCs w:val="22"/>
          </w:rPr>
          <w:tab/>
        </w:r>
        <w:r w:rsidR="003127E8" w:rsidRPr="004C6FCD">
          <w:rPr>
            <w:rStyle w:val="Hyperlink"/>
            <w:noProof/>
            <w:lang w:val="en-GB"/>
          </w:rPr>
          <w:t>Data quality assurance</w:t>
        </w:r>
        <w:r w:rsidR="003127E8">
          <w:rPr>
            <w:noProof/>
            <w:webHidden/>
          </w:rPr>
          <w:tab/>
        </w:r>
        <w:r w:rsidR="003127E8">
          <w:rPr>
            <w:noProof/>
            <w:webHidden/>
          </w:rPr>
          <w:fldChar w:fldCharType="begin"/>
        </w:r>
        <w:r w:rsidR="003127E8">
          <w:rPr>
            <w:noProof/>
            <w:webHidden/>
          </w:rPr>
          <w:instrText xml:space="preserve"> PAGEREF _Toc510077525 \h </w:instrText>
        </w:r>
        <w:r w:rsidR="003127E8">
          <w:rPr>
            <w:noProof/>
            <w:webHidden/>
          </w:rPr>
        </w:r>
        <w:r w:rsidR="003127E8">
          <w:rPr>
            <w:noProof/>
            <w:webHidden/>
          </w:rPr>
          <w:fldChar w:fldCharType="separate"/>
        </w:r>
        <w:r w:rsidR="003127E8">
          <w:rPr>
            <w:noProof/>
            <w:webHidden/>
          </w:rPr>
          <w:t>31</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26" w:history="1">
        <w:r w:rsidR="003127E8" w:rsidRPr="004C6FCD">
          <w:rPr>
            <w:rStyle w:val="Hyperlink"/>
          </w:rPr>
          <w:t>4.9.1.</w:t>
        </w:r>
        <w:r w:rsidR="003127E8">
          <w:rPr>
            <w:rFonts w:asciiTheme="minorHAnsi" w:eastAsiaTheme="minorEastAsia" w:hAnsiTheme="minorHAnsi" w:cstheme="minorBidi"/>
            <w:szCs w:val="22"/>
          </w:rPr>
          <w:tab/>
        </w:r>
        <w:r w:rsidR="003127E8" w:rsidRPr="004C6FCD">
          <w:rPr>
            <w:rStyle w:val="Hyperlink"/>
          </w:rPr>
          <w:t>Monitoring</w:t>
        </w:r>
        <w:r w:rsidR="003127E8">
          <w:rPr>
            <w:webHidden/>
          </w:rPr>
          <w:tab/>
        </w:r>
        <w:r w:rsidR="003127E8">
          <w:rPr>
            <w:webHidden/>
          </w:rPr>
          <w:fldChar w:fldCharType="begin"/>
        </w:r>
        <w:r w:rsidR="003127E8">
          <w:rPr>
            <w:webHidden/>
          </w:rPr>
          <w:instrText xml:space="preserve"> PAGEREF _Toc510077526 \h </w:instrText>
        </w:r>
        <w:r w:rsidR="003127E8">
          <w:rPr>
            <w:webHidden/>
          </w:rPr>
        </w:r>
        <w:r w:rsidR="003127E8">
          <w:rPr>
            <w:webHidden/>
          </w:rPr>
          <w:fldChar w:fldCharType="separate"/>
        </w:r>
        <w:r w:rsidR="003127E8">
          <w:rPr>
            <w:webHidden/>
          </w:rPr>
          <w:t>31</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27" w:history="1">
        <w:r w:rsidR="003127E8" w:rsidRPr="004C6FCD">
          <w:rPr>
            <w:rStyle w:val="Hyperlink"/>
          </w:rPr>
          <w:t>4.9.2.</w:t>
        </w:r>
        <w:r w:rsidR="003127E8">
          <w:rPr>
            <w:rFonts w:asciiTheme="minorHAnsi" w:eastAsiaTheme="minorEastAsia" w:hAnsiTheme="minorHAnsi" w:cstheme="minorBidi"/>
            <w:szCs w:val="22"/>
          </w:rPr>
          <w:tab/>
        </w:r>
        <w:r w:rsidR="003127E8" w:rsidRPr="004C6FCD">
          <w:rPr>
            <w:rStyle w:val="Hyperlink"/>
          </w:rPr>
          <w:t>Audits/Inspections</w:t>
        </w:r>
        <w:r w:rsidR="003127E8">
          <w:rPr>
            <w:webHidden/>
          </w:rPr>
          <w:tab/>
        </w:r>
        <w:r w:rsidR="003127E8">
          <w:rPr>
            <w:webHidden/>
          </w:rPr>
          <w:fldChar w:fldCharType="begin"/>
        </w:r>
        <w:r w:rsidR="003127E8">
          <w:rPr>
            <w:webHidden/>
          </w:rPr>
          <w:instrText xml:space="preserve"> PAGEREF _Toc510077527 \h </w:instrText>
        </w:r>
        <w:r w:rsidR="003127E8">
          <w:rPr>
            <w:webHidden/>
          </w:rPr>
        </w:r>
        <w:r w:rsidR="003127E8">
          <w:rPr>
            <w:webHidden/>
          </w:rPr>
          <w:fldChar w:fldCharType="separate"/>
        </w:r>
        <w:r w:rsidR="003127E8">
          <w:rPr>
            <w:webHidden/>
          </w:rPr>
          <w:t>33</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28" w:history="1">
        <w:r w:rsidR="003127E8" w:rsidRPr="004C6FCD">
          <w:rPr>
            <w:rStyle w:val="Hyperlink"/>
            <w:noProof/>
            <w:lang w:val="en-GB"/>
          </w:rPr>
          <w:t>4.10.</w:t>
        </w:r>
        <w:r w:rsidR="003127E8">
          <w:rPr>
            <w:rFonts w:asciiTheme="minorHAnsi" w:eastAsiaTheme="minorEastAsia" w:hAnsiTheme="minorHAnsi" w:cstheme="minorBidi"/>
            <w:noProof/>
            <w:szCs w:val="22"/>
          </w:rPr>
          <w:tab/>
        </w:r>
        <w:r w:rsidR="003127E8" w:rsidRPr="004C6FCD">
          <w:rPr>
            <w:rStyle w:val="Hyperlink"/>
            <w:noProof/>
            <w:lang w:val="en-GB"/>
          </w:rPr>
          <w:t>Documentation</w:t>
        </w:r>
        <w:r w:rsidR="003127E8">
          <w:rPr>
            <w:noProof/>
            <w:webHidden/>
          </w:rPr>
          <w:tab/>
        </w:r>
        <w:r w:rsidR="003127E8">
          <w:rPr>
            <w:noProof/>
            <w:webHidden/>
          </w:rPr>
          <w:fldChar w:fldCharType="begin"/>
        </w:r>
        <w:r w:rsidR="003127E8">
          <w:rPr>
            <w:noProof/>
            <w:webHidden/>
          </w:rPr>
          <w:instrText xml:space="preserve"> PAGEREF _Toc510077528 \h </w:instrText>
        </w:r>
        <w:r w:rsidR="003127E8">
          <w:rPr>
            <w:noProof/>
            <w:webHidden/>
          </w:rPr>
        </w:r>
        <w:r w:rsidR="003127E8">
          <w:rPr>
            <w:noProof/>
            <w:webHidden/>
          </w:rPr>
          <w:fldChar w:fldCharType="separate"/>
        </w:r>
        <w:r w:rsidR="003127E8">
          <w:rPr>
            <w:noProof/>
            <w:webHidden/>
          </w:rPr>
          <w:t>33</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29" w:history="1">
        <w:r w:rsidR="003127E8" w:rsidRPr="004C6FCD">
          <w:rPr>
            <w:rStyle w:val="Hyperlink"/>
          </w:rPr>
          <w:t>4.10.1.</w:t>
        </w:r>
        <w:r w:rsidR="003127E8">
          <w:rPr>
            <w:rFonts w:asciiTheme="minorHAnsi" w:eastAsiaTheme="minorEastAsia" w:hAnsiTheme="minorHAnsi" w:cstheme="minorBidi"/>
            <w:szCs w:val="22"/>
          </w:rPr>
          <w:tab/>
        </w:r>
        <w:r w:rsidR="003127E8" w:rsidRPr="004C6FCD">
          <w:rPr>
            <w:rStyle w:val="Hyperlink"/>
          </w:rPr>
          <w:t>Data management</w:t>
        </w:r>
        <w:r w:rsidR="003127E8">
          <w:rPr>
            <w:webHidden/>
          </w:rPr>
          <w:tab/>
        </w:r>
        <w:r w:rsidR="003127E8">
          <w:rPr>
            <w:webHidden/>
          </w:rPr>
          <w:fldChar w:fldCharType="begin"/>
        </w:r>
        <w:r w:rsidR="003127E8">
          <w:rPr>
            <w:webHidden/>
          </w:rPr>
          <w:instrText xml:space="preserve"> PAGEREF _Toc510077529 \h </w:instrText>
        </w:r>
        <w:r w:rsidR="003127E8">
          <w:rPr>
            <w:webHidden/>
          </w:rPr>
        </w:r>
        <w:r w:rsidR="003127E8">
          <w:rPr>
            <w:webHidden/>
          </w:rPr>
          <w:fldChar w:fldCharType="separate"/>
        </w:r>
        <w:r w:rsidR="003127E8">
          <w:rPr>
            <w:webHidden/>
          </w:rPr>
          <w:t>33</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30" w:history="1">
        <w:r w:rsidR="003127E8" w:rsidRPr="004C6FCD">
          <w:rPr>
            <w:rStyle w:val="Hyperlink"/>
          </w:rPr>
          <w:t>4.10.2.</w:t>
        </w:r>
        <w:r w:rsidR="003127E8">
          <w:rPr>
            <w:rFonts w:asciiTheme="minorHAnsi" w:eastAsiaTheme="minorEastAsia" w:hAnsiTheme="minorHAnsi" w:cstheme="minorBidi"/>
            <w:szCs w:val="22"/>
          </w:rPr>
          <w:tab/>
        </w:r>
        <w:r w:rsidR="003127E8" w:rsidRPr="004C6FCD">
          <w:rPr>
            <w:rStyle w:val="Hyperlink"/>
          </w:rPr>
          <w:t>Archiving</w:t>
        </w:r>
        <w:r w:rsidR="003127E8">
          <w:rPr>
            <w:webHidden/>
          </w:rPr>
          <w:tab/>
        </w:r>
        <w:r w:rsidR="003127E8">
          <w:rPr>
            <w:webHidden/>
          </w:rPr>
          <w:fldChar w:fldCharType="begin"/>
        </w:r>
        <w:r w:rsidR="003127E8">
          <w:rPr>
            <w:webHidden/>
          </w:rPr>
          <w:instrText xml:space="preserve"> PAGEREF _Toc510077530 \h </w:instrText>
        </w:r>
        <w:r w:rsidR="003127E8">
          <w:rPr>
            <w:webHidden/>
          </w:rPr>
        </w:r>
        <w:r w:rsidR="003127E8">
          <w:rPr>
            <w:webHidden/>
          </w:rPr>
          <w:fldChar w:fldCharType="separate"/>
        </w:r>
        <w:r w:rsidR="003127E8">
          <w:rPr>
            <w:webHidden/>
          </w:rPr>
          <w:t>34</w:t>
        </w:r>
        <w:r w:rsidR="003127E8">
          <w:rPr>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531" w:history="1">
        <w:r w:rsidR="003127E8" w:rsidRPr="004C6FCD">
          <w:rPr>
            <w:rStyle w:val="Hyperlink"/>
            <w:lang w:val="en-GB"/>
          </w:rPr>
          <w:t>5.</w:t>
        </w:r>
        <w:r w:rsidR="003127E8">
          <w:rPr>
            <w:rFonts w:asciiTheme="minorHAnsi" w:eastAsiaTheme="minorEastAsia" w:hAnsiTheme="minorHAnsi" w:cstheme="minorBidi"/>
            <w:szCs w:val="22"/>
          </w:rPr>
          <w:tab/>
        </w:r>
        <w:r w:rsidR="003127E8" w:rsidRPr="004C6FCD">
          <w:rPr>
            <w:rStyle w:val="Hyperlink"/>
            <w:lang w:val="en-GB"/>
          </w:rPr>
          <w:t>Ethical and regulatory aspects</w:t>
        </w:r>
        <w:r w:rsidR="003127E8">
          <w:rPr>
            <w:webHidden/>
          </w:rPr>
          <w:tab/>
        </w:r>
        <w:r w:rsidR="003127E8">
          <w:rPr>
            <w:webHidden/>
          </w:rPr>
          <w:fldChar w:fldCharType="begin"/>
        </w:r>
        <w:r w:rsidR="003127E8">
          <w:rPr>
            <w:webHidden/>
          </w:rPr>
          <w:instrText xml:space="preserve"> PAGEREF _Toc510077531 \h </w:instrText>
        </w:r>
        <w:r w:rsidR="003127E8">
          <w:rPr>
            <w:webHidden/>
          </w:rPr>
        </w:r>
        <w:r w:rsidR="003127E8">
          <w:rPr>
            <w:webHidden/>
          </w:rPr>
          <w:fldChar w:fldCharType="separate"/>
        </w:r>
        <w:r w:rsidR="003127E8">
          <w:rPr>
            <w:webHidden/>
          </w:rPr>
          <w:t>35</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32" w:history="1">
        <w:r w:rsidR="003127E8" w:rsidRPr="004C6FCD">
          <w:rPr>
            <w:rStyle w:val="Hyperlink"/>
            <w:noProof/>
            <w:lang w:val="en-GB"/>
          </w:rPr>
          <w:t>5.1.</w:t>
        </w:r>
        <w:r w:rsidR="003127E8">
          <w:rPr>
            <w:rFonts w:asciiTheme="minorHAnsi" w:eastAsiaTheme="minorEastAsia" w:hAnsiTheme="minorHAnsi" w:cstheme="minorBidi"/>
            <w:noProof/>
            <w:szCs w:val="22"/>
          </w:rPr>
          <w:tab/>
        </w:r>
        <w:r w:rsidR="003127E8" w:rsidRPr="004C6FCD">
          <w:rPr>
            <w:rStyle w:val="Hyperlink"/>
            <w:noProof/>
            <w:lang w:val="en-GB"/>
          </w:rPr>
          <w:t>Ethics committee</w:t>
        </w:r>
        <w:r w:rsidR="003127E8">
          <w:rPr>
            <w:noProof/>
            <w:webHidden/>
          </w:rPr>
          <w:tab/>
        </w:r>
        <w:r w:rsidR="003127E8">
          <w:rPr>
            <w:noProof/>
            <w:webHidden/>
          </w:rPr>
          <w:fldChar w:fldCharType="begin"/>
        </w:r>
        <w:r w:rsidR="003127E8">
          <w:rPr>
            <w:noProof/>
            <w:webHidden/>
          </w:rPr>
          <w:instrText xml:space="preserve"> PAGEREF _Toc510077532 \h </w:instrText>
        </w:r>
        <w:r w:rsidR="003127E8">
          <w:rPr>
            <w:noProof/>
            <w:webHidden/>
          </w:rPr>
        </w:r>
        <w:r w:rsidR="003127E8">
          <w:rPr>
            <w:noProof/>
            <w:webHidden/>
          </w:rPr>
          <w:fldChar w:fldCharType="separate"/>
        </w:r>
        <w:r w:rsidR="003127E8">
          <w:rPr>
            <w:noProof/>
            <w:webHidden/>
          </w:rPr>
          <w:t>35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33" w:history="1">
        <w:r w:rsidR="003127E8" w:rsidRPr="004C6FCD">
          <w:rPr>
            <w:rStyle w:val="Hyperlink"/>
            <w:noProof/>
            <w:lang w:val="en-GB"/>
          </w:rPr>
          <w:t>5.2.</w:t>
        </w:r>
        <w:r w:rsidR="003127E8">
          <w:rPr>
            <w:rFonts w:asciiTheme="minorHAnsi" w:eastAsiaTheme="minorEastAsia" w:hAnsiTheme="minorHAnsi" w:cstheme="minorBidi"/>
            <w:noProof/>
            <w:szCs w:val="22"/>
          </w:rPr>
          <w:tab/>
        </w:r>
        <w:r w:rsidR="003127E8" w:rsidRPr="004C6FCD">
          <w:rPr>
            <w:rStyle w:val="Hyperlink"/>
            <w:noProof/>
            <w:lang w:val="en-GB"/>
          </w:rPr>
          <w:t>Ethical considerations</w:t>
        </w:r>
        <w:r w:rsidR="003127E8">
          <w:rPr>
            <w:noProof/>
            <w:webHidden/>
          </w:rPr>
          <w:tab/>
        </w:r>
        <w:r w:rsidR="003127E8">
          <w:rPr>
            <w:noProof/>
            <w:webHidden/>
          </w:rPr>
          <w:fldChar w:fldCharType="begin"/>
        </w:r>
        <w:r w:rsidR="003127E8">
          <w:rPr>
            <w:noProof/>
            <w:webHidden/>
          </w:rPr>
          <w:instrText xml:space="preserve"> PAGEREF _Toc510077533 \h </w:instrText>
        </w:r>
        <w:r w:rsidR="003127E8">
          <w:rPr>
            <w:noProof/>
            <w:webHidden/>
          </w:rPr>
        </w:r>
        <w:r w:rsidR="003127E8">
          <w:rPr>
            <w:noProof/>
            <w:webHidden/>
          </w:rPr>
          <w:fldChar w:fldCharType="separate"/>
        </w:r>
        <w:r w:rsidR="003127E8">
          <w:rPr>
            <w:noProof/>
            <w:webHidden/>
          </w:rPr>
          <w:t>35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34" w:history="1">
        <w:r w:rsidR="003127E8" w:rsidRPr="004C6FCD">
          <w:rPr>
            <w:rStyle w:val="Hyperlink"/>
            <w:noProof/>
            <w:lang w:val="en-GB"/>
          </w:rPr>
          <w:t>5.3.</w:t>
        </w:r>
        <w:r w:rsidR="003127E8">
          <w:rPr>
            <w:rFonts w:asciiTheme="minorHAnsi" w:eastAsiaTheme="minorEastAsia" w:hAnsiTheme="minorHAnsi" w:cstheme="minorBidi"/>
            <w:noProof/>
            <w:szCs w:val="22"/>
          </w:rPr>
          <w:tab/>
        </w:r>
        <w:r w:rsidR="003127E8" w:rsidRPr="004C6FCD">
          <w:rPr>
            <w:rStyle w:val="Hyperlink"/>
            <w:noProof/>
            <w:lang w:val="en-GB"/>
          </w:rPr>
          <w:t>Legislation and guidelines</w:t>
        </w:r>
        <w:r w:rsidR="003127E8">
          <w:rPr>
            <w:noProof/>
            <w:webHidden/>
          </w:rPr>
          <w:tab/>
        </w:r>
        <w:r w:rsidR="003127E8">
          <w:rPr>
            <w:noProof/>
            <w:webHidden/>
          </w:rPr>
          <w:fldChar w:fldCharType="begin"/>
        </w:r>
        <w:r w:rsidR="003127E8">
          <w:rPr>
            <w:noProof/>
            <w:webHidden/>
          </w:rPr>
          <w:instrText xml:space="preserve"> PAGEREF _Toc510077534 \h </w:instrText>
        </w:r>
        <w:r w:rsidR="003127E8">
          <w:rPr>
            <w:noProof/>
            <w:webHidden/>
          </w:rPr>
        </w:r>
        <w:r w:rsidR="003127E8">
          <w:rPr>
            <w:noProof/>
            <w:webHidden/>
          </w:rPr>
          <w:fldChar w:fldCharType="separate"/>
        </w:r>
        <w:r w:rsidR="003127E8">
          <w:rPr>
            <w:noProof/>
            <w:webHidden/>
          </w:rPr>
          <w:t>35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35" w:history="1">
        <w:r w:rsidR="003127E8" w:rsidRPr="004C6FCD">
          <w:rPr>
            <w:rStyle w:val="Hyperlink"/>
            <w:noProof/>
            <w:lang w:val="en-GB"/>
          </w:rPr>
          <w:t>5.4.</w:t>
        </w:r>
        <w:r w:rsidR="003127E8">
          <w:rPr>
            <w:rFonts w:asciiTheme="minorHAnsi" w:eastAsiaTheme="minorEastAsia" w:hAnsiTheme="minorHAnsi" w:cstheme="minorBidi"/>
            <w:noProof/>
            <w:szCs w:val="22"/>
          </w:rPr>
          <w:tab/>
        </w:r>
        <w:r w:rsidR="003127E8" w:rsidRPr="004C6FCD">
          <w:rPr>
            <w:rStyle w:val="Hyperlink"/>
            <w:noProof/>
            <w:lang w:val="en-GB"/>
          </w:rPr>
          <w:t>Notification of the authorities, approval and registration</w:t>
        </w:r>
        <w:r w:rsidR="003127E8">
          <w:rPr>
            <w:noProof/>
            <w:webHidden/>
          </w:rPr>
          <w:tab/>
        </w:r>
        <w:r w:rsidR="003127E8">
          <w:rPr>
            <w:noProof/>
            <w:webHidden/>
          </w:rPr>
          <w:fldChar w:fldCharType="begin"/>
        </w:r>
        <w:r w:rsidR="003127E8">
          <w:rPr>
            <w:noProof/>
            <w:webHidden/>
          </w:rPr>
          <w:instrText xml:space="preserve"> PAGEREF _Toc510077535 \h </w:instrText>
        </w:r>
        <w:r w:rsidR="003127E8">
          <w:rPr>
            <w:noProof/>
            <w:webHidden/>
          </w:rPr>
        </w:r>
        <w:r w:rsidR="003127E8">
          <w:rPr>
            <w:noProof/>
            <w:webHidden/>
          </w:rPr>
          <w:fldChar w:fldCharType="separate"/>
        </w:r>
        <w:r w:rsidR="003127E8">
          <w:rPr>
            <w:noProof/>
            <w:webHidden/>
          </w:rPr>
          <w:t>35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36" w:history="1">
        <w:r w:rsidR="003127E8" w:rsidRPr="004C6FCD">
          <w:rPr>
            <w:rStyle w:val="Hyperlink"/>
            <w:noProof/>
            <w:lang w:val="en-GB"/>
          </w:rPr>
          <w:t>5.5.</w:t>
        </w:r>
        <w:r w:rsidR="003127E8">
          <w:rPr>
            <w:rFonts w:asciiTheme="minorHAnsi" w:eastAsiaTheme="minorEastAsia" w:hAnsiTheme="minorHAnsi" w:cstheme="minorBidi"/>
            <w:noProof/>
            <w:szCs w:val="22"/>
          </w:rPr>
          <w:tab/>
        </w:r>
        <w:r w:rsidR="003127E8" w:rsidRPr="004C6FCD">
          <w:rPr>
            <w:rStyle w:val="Hyperlink"/>
            <w:noProof/>
            <w:lang w:val="en-GB"/>
          </w:rPr>
          <w:t>Obtaining informed consent from trial subjects</w:t>
        </w:r>
        <w:r w:rsidR="003127E8">
          <w:rPr>
            <w:noProof/>
            <w:webHidden/>
          </w:rPr>
          <w:tab/>
        </w:r>
        <w:r w:rsidR="003127E8">
          <w:rPr>
            <w:noProof/>
            <w:webHidden/>
          </w:rPr>
          <w:fldChar w:fldCharType="begin"/>
        </w:r>
        <w:r w:rsidR="003127E8">
          <w:rPr>
            <w:noProof/>
            <w:webHidden/>
          </w:rPr>
          <w:instrText xml:space="preserve"> PAGEREF _Toc510077536 \h </w:instrText>
        </w:r>
        <w:r w:rsidR="003127E8">
          <w:rPr>
            <w:noProof/>
            <w:webHidden/>
          </w:rPr>
        </w:r>
        <w:r w:rsidR="003127E8">
          <w:rPr>
            <w:noProof/>
            <w:webHidden/>
          </w:rPr>
          <w:fldChar w:fldCharType="separate"/>
        </w:r>
        <w:r w:rsidR="003127E8">
          <w:rPr>
            <w:noProof/>
            <w:webHidden/>
          </w:rPr>
          <w:t>36</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37" w:history="1">
        <w:r w:rsidR="003127E8" w:rsidRPr="004C6FCD">
          <w:rPr>
            <w:rStyle w:val="Hyperlink"/>
            <w:noProof/>
            <w:lang w:val="en-GB"/>
          </w:rPr>
          <w:t>5.6.</w:t>
        </w:r>
        <w:r w:rsidR="003127E8">
          <w:rPr>
            <w:rFonts w:asciiTheme="minorHAnsi" w:eastAsiaTheme="minorEastAsia" w:hAnsiTheme="minorHAnsi" w:cstheme="minorBidi"/>
            <w:noProof/>
            <w:szCs w:val="22"/>
          </w:rPr>
          <w:tab/>
        </w:r>
        <w:r w:rsidR="003127E8" w:rsidRPr="004C6FCD">
          <w:rPr>
            <w:rStyle w:val="Hyperlink"/>
            <w:noProof/>
            <w:lang w:val="en-GB"/>
          </w:rPr>
          <w:t>Insurance of trial subjects</w:t>
        </w:r>
        <w:r w:rsidR="003127E8">
          <w:rPr>
            <w:noProof/>
            <w:webHidden/>
          </w:rPr>
          <w:tab/>
        </w:r>
        <w:r w:rsidR="003127E8">
          <w:rPr>
            <w:noProof/>
            <w:webHidden/>
          </w:rPr>
          <w:fldChar w:fldCharType="begin"/>
        </w:r>
        <w:r w:rsidR="003127E8">
          <w:rPr>
            <w:noProof/>
            <w:webHidden/>
          </w:rPr>
          <w:instrText xml:space="preserve"> PAGEREF _Toc510077537 \h </w:instrText>
        </w:r>
        <w:r w:rsidR="003127E8">
          <w:rPr>
            <w:noProof/>
            <w:webHidden/>
          </w:rPr>
        </w:r>
        <w:r w:rsidR="003127E8">
          <w:rPr>
            <w:noProof/>
            <w:webHidden/>
          </w:rPr>
          <w:fldChar w:fldCharType="separate"/>
        </w:r>
        <w:r w:rsidR="003127E8">
          <w:rPr>
            <w:noProof/>
            <w:webHidden/>
          </w:rPr>
          <w:t>36</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38" w:history="1">
        <w:r w:rsidR="003127E8" w:rsidRPr="004C6FCD">
          <w:rPr>
            <w:rStyle w:val="Hyperlink"/>
            <w:noProof/>
            <w:lang w:val="en-GB"/>
          </w:rPr>
          <w:t>5.7.</w:t>
        </w:r>
        <w:r w:rsidR="003127E8">
          <w:rPr>
            <w:rFonts w:asciiTheme="minorHAnsi" w:eastAsiaTheme="minorEastAsia" w:hAnsiTheme="minorHAnsi" w:cstheme="minorBidi"/>
            <w:noProof/>
            <w:szCs w:val="22"/>
          </w:rPr>
          <w:tab/>
        </w:r>
        <w:r w:rsidR="003127E8" w:rsidRPr="004C6FCD">
          <w:rPr>
            <w:rStyle w:val="Hyperlink"/>
            <w:noProof/>
            <w:lang w:val="en-GB"/>
          </w:rPr>
          <w:t>Data protection</w:t>
        </w:r>
        <w:r w:rsidR="003127E8">
          <w:rPr>
            <w:noProof/>
            <w:webHidden/>
          </w:rPr>
          <w:tab/>
        </w:r>
        <w:r w:rsidR="003127E8">
          <w:rPr>
            <w:noProof/>
            <w:webHidden/>
          </w:rPr>
          <w:fldChar w:fldCharType="begin"/>
        </w:r>
        <w:r w:rsidR="003127E8">
          <w:rPr>
            <w:noProof/>
            <w:webHidden/>
          </w:rPr>
          <w:instrText xml:space="preserve"> PAGEREF _Toc510077538 \h </w:instrText>
        </w:r>
        <w:r w:rsidR="003127E8">
          <w:rPr>
            <w:noProof/>
            <w:webHidden/>
          </w:rPr>
        </w:r>
        <w:r w:rsidR="003127E8">
          <w:rPr>
            <w:noProof/>
            <w:webHidden/>
          </w:rPr>
          <w:fldChar w:fldCharType="separate"/>
        </w:r>
        <w:r w:rsidR="003127E8">
          <w:rPr>
            <w:noProof/>
            <w:webHidden/>
          </w:rPr>
          <w:t>37</w:t>
        </w:r>
        <w:r w:rsidR="003127E8">
          <w:rPr>
            <w:noProof/>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539" w:history="1">
        <w:r w:rsidR="003127E8" w:rsidRPr="004C6FCD">
          <w:rPr>
            <w:rStyle w:val="Hyperlink"/>
            <w:lang w:val="en-GB"/>
          </w:rPr>
          <w:t>6.</w:t>
        </w:r>
        <w:r w:rsidR="003127E8">
          <w:rPr>
            <w:rFonts w:asciiTheme="minorHAnsi" w:eastAsiaTheme="minorEastAsia" w:hAnsiTheme="minorHAnsi" w:cstheme="minorBidi"/>
            <w:szCs w:val="22"/>
          </w:rPr>
          <w:tab/>
        </w:r>
        <w:r w:rsidR="003127E8" w:rsidRPr="004C6FCD">
          <w:rPr>
            <w:rStyle w:val="Hyperlink"/>
            <w:lang w:val="en-GB"/>
          </w:rPr>
          <w:t>Statistical methods and sample size calculation</w:t>
        </w:r>
        <w:r w:rsidR="003127E8">
          <w:rPr>
            <w:webHidden/>
          </w:rPr>
          <w:tab/>
        </w:r>
        <w:r w:rsidR="003127E8">
          <w:rPr>
            <w:webHidden/>
          </w:rPr>
          <w:fldChar w:fldCharType="begin"/>
        </w:r>
        <w:r w:rsidR="003127E8">
          <w:rPr>
            <w:webHidden/>
          </w:rPr>
          <w:instrText xml:space="preserve"> PAGEREF _Toc510077539 \h </w:instrText>
        </w:r>
        <w:r w:rsidR="003127E8">
          <w:rPr>
            <w:webHidden/>
          </w:rPr>
        </w:r>
        <w:r w:rsidR="003127E8">
          <w:rPr>
            <w:webHidden/>
          </w:rPr>
          <w:fldChar w:fldCharType="separate"/>
        </w:r>
        <w:r w:rsidR="003127E8">
          <w:rPr>
            <w:webHidden/>
          </w:rPr>
          <w:t>38</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40" w:history="1">
        <w:r w:rsidR="003127E8" w:rsidRPr="004C6FCD">
          <w:rPr>
            <w:rStyle w:val="Hyperlink"/>
            <w:noProof/>
            <w:lang w:val="en-GB"/>
          </w:rPr>
          <w:t>6.1.</w:t>
        </w:r>
        <w:r w:rsidR="003127E8">
          <w:rPr>
            <w:rFonts w:asciiTheme="minorHAnsi" w:eastAsiaTheme="minorEastAsia" w:hAnsiTheme="minorHAnsi" w:cstheme="minorBidi"/>
            <w:noProof/>
            <w:szCs w:val="22"/>
          </w:rPr>
          <w:tab/>
        </w:r>
        <w:r w:rsidR="003127E8" w:rsidRPr="004C6FCD">
          <w:rPr>
            <w:rStyle w:val="Hyperlink"/>
            <w:noProof/>
            <w:lang w:val="en-GB"/>
          </w:rPr>
          <w:t>Statistical and analytical plan</w:t>
        </w:r>
        <w:r w:rsidR="003127E8">
          <w:rPr>
            <w:noProof/>
            <w:webHidden/>
          </w:rPr>
          <w:tab/>
        </w:r>
        <w:r w:rsidR="003127E8">
          <w:rPr>
            <w:noProof/>
            <w:webHidden/>
          </w:rPr>
          <w:fldChar w:fldCharType="begin"/>
        </w:r>
        <w:r w:rsidR="003127E8">
          <w:rPr>
            <w:noProof/>
            <w:webHidden/>
          </w:rPr>
          <w:instrText xml:space="preserve"> PAGEREF _Toc510077540 \h </w:instrText>
        </w:r>
        <w:r w:rsidR="003127E8">
          <w:rPr>
            <w:noProof/>
            <w:webHidden/>
          </w:rPr>
        </w:r>
        <w:r w:rsidR="003127E8">
          <w:rPr>
            <w:noProof/>
            <w:webHidden/>
          </w:rPr>
          <w:fldChar w:fldCharType="separate"/>
        </w:r>
        <w:r w:rsidR="003127E8">
          <w:rPr>
            <w:noProof/>
            <w:webHidden/>
          </w:rPr>
          <w:t>38</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41" w:history="1">
        <w:r w:rsidR="003127E8" w:rsidRPr="004C6FCD">
          <w:rPr>
            <w:rStyle w:val="Hyperlink"/>
          </w:rPr>
          <w:t>6.1.1.</w:t>
        </w:r>
        <w:r w:rsidR="003127E8">
          <w:rPr>
            <w:rFonts w:asciiTheme="minorHAnsi" w:eastAsiaTheme="minorEastAsia" w:hAnsiTheme="minorHAnsi" w:cstheme="minorBidi"/>
            <w:szCs w:val="22"/>
          </w:rPr>
          <w:tab/>
        </w:r>
        <w:r w:rsidR="003127E8" w:rsidRPr="004C6FCD">
          <w:rPr>
            <w:rStyle w:val="Hyperlink"/>
          </w:rPr>
          <w:t>Analysis population</w:t>
        </w:r>
        <w:r w:rsidR="003127E8">
          <w:rPr>
            <w:webHidden/>
          </w:rPr>
          <w:tab/>
        </w:r>
        <w:r w:rsidR="003127E8">
          <w:rPr>
            <w:webHidden/>
          </w:rPr>
          <w:fldChar w:fldCharType="begin"/>
        </w:r>
        <w:r w:rsidR="003127E8">
          <w:rPr>
            <w:webHidden/>
          </w:rPr>
          <w:instrText xml:space="preserve"> PAGEREF _Toc510077541 \h </w:instrText>
        </w:r>
        <w:r w:rsidR="003127E8">
          <w:rPr>
            <w:webHidden/>
          </w:rPr>
        </w:r>
        <w:r w:rsidR="003127E8">
          <w:rPr>
            <w:webHidden/>
          </w:rPr>
          <w:fldChar w:fldCharType="separate"/>
        </w:r>
        <w:r w:rsidR="003127E8">
          <w:rPr>
            <w:webHidden/>
          </w:rPr>
          <w:t>38</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42" w:history="1">
        <w:r w:rsidR="003127E8" w:rsidRPr="004C6FCD">
          <w:rPr>
            <w:rStyle w:val="Hyperlink"/>
          </w:rPr>
          <w:t>6.1.2.</w:t>
        </w:r>
        <w:r w:rsidR="003127E8">
          <w:rPr>
            <w:rFonts w:asciiTheme="minorHAnsi" w:eastAsiaTheme="minorEastAsia" w:hAnsiTheme="minorHAnsi" w:cstheme="minorBidi"/>
            <w:szCs w:val="22"/>
          </w:rPr>
          <w:tab/>
        </w:r>
        <w:r w:rsidR="003127E8" w:rsidRPr="004C6FCD">
          <w:rPr>
            <w:rStyle w:val="Hyperlink"/>
          </w:rPr>
          <w:t>Description of trial subject groups</w:t>
        </w:r>
        <w:r w:rsidR="003127E8">
          <w:rPr>
            <w:webHidden/>
          </w:rPr>
          <w:tab/>
        </w:r>
        <w:r w:rsidR="003127E8">
          <w:rPr>
            <w:webHidden/>
          </w:rPr>
          <w:fldChar w:fldCharType="begin"/>
        </w:r>
        <w:r w:rsidR="003127E8">
          <w:rPr>
            <w:webHidden/>
          </w:rPr>
          <w:instrText xml:space="preserve"> PAGEREF _Toc510077542 \h </w:instrText>
        </w:r>
        <w:r w:rsidR="003127E8">
          <w:rPr>
            <w:webHidden/>
          </w:rPr>
        </w:r>
        <w:r w:rsidR="003127E8">
          <w:rPr>
            <w:webHidden/>
          </w:rPr>
          <w:fldChar w:fldCharType="separate"/>
        </w:r>
        <w:r w:rsidR="003127E8">
          <w:rPr>
            <w:webHidden/>
          </w:rPr>
          <w:t>39</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43" w:history="1">
        <w:r w:rsidR="003127E8" w:rsidRPr="004C6FCD">
          <w:rPr>
            <w:rStyle w:val="Hyperlink"/>
          </w:rPr>
          <w:t>6.1.3.</w:t>
        </w:r>
        <w:r w:rsidR="003127E8">
          <w:rPr>
            <w:rFonts w:asciiTheme="minorHAnsi" w:eastAsiaTheme="minorEastAsia" w:hAnsiTheme="minorHAnsi" w:cstheme="minorBidi"/>
            <w:szCs w:val="22"/>
          </w:rPr>
          <w:tab/>
        </w:r>
        <w:r w:rsidR="003127E8" w:rsidRPr="004C6FCD">
          <w:rPr>
            <w:rStyle w:val="Hyperlink"/>
          </w:rPr>
          <w:t>Primary target variable</w:t>
        </w:r>
        <w:r w:rsidR="003127E8">
          <w:rPr>
            <w:webHidden/>
          </w:rPr>
          <w:tab/>
        </w:r>
        <w:r w:rsidR="003127E8">
          <w:rPr>
            <w:webHidden/>
          </w:rPr>
          <w:fldChar w:fldCharType="begin"/>
        </w:r>
        <w:r w:rsidR="003127E8">
          <w:rPr>
            <w:webHidden/>
          </w:rPr>
          <w:instrText xml:space="preserve"> PAGEREF _Toc510077543 \h </w:instrText>
        </w:r>
        <w:r w:rsidR="003127E8">
          <w:rPr>
            <w:webHidden/>
          </w:rPr>
        </w:r>
        <w:r w:rsidR="003127E8">
          <w:rPr>
            <w:webHidden/>
          </w:rPr>
          <w:fldChar w:fldCharType="separate"/>
        </w:r>
        <w:r w:rsidR="003127E8">
          <w:rPr>
            <w:webHidden/>
          </w:rPr>
          <w:t>39</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44" w:history="1">
        <w:r w:rsidR="003127E8" w:rsidRPr="004C6FCD">
          <w:rPr>
            <w:rStyle w:val="Hyperlink"/>
          </w:rPr>
          <w:t>6.1.4.</w:t>
        </w:r>
        <w:r w:rsidR="003127E8">
          <w:rPr>
            <w:rFonts w:asciiTheme="minorHAnsi" w:eastAsiaTheme="minorEastAsia" w:hAnsiTheme="minorHAnsi" w:cstheme="minorBidi"/>
            <w:szCs w:val="22"/>
          </w:rPr>
          <w:tab/>
        </w:r>
        <w:r w:rsidR="003127E8" w:rsidRPr="004C6FCD">
          <w:rPr>
            <w:rStyle w:val="Hyperlink"/>
          </w:rPr>
          <w:t>Secondary target variables</w:t>
        </w:r>
        <w:r w:rsidR="003127E8">
          <w:rPr>
            <w:webHidden/>
          </w:rPr>
          <w:tab/>
        </w:r>
        <w:r w:rsidR="003127E8">
          <w:rPr>
            <w:webHidden/>
          </w:rPr>
          <w:fldChar w:fldCharType="begin"/>
        </w:r>
        <w:r w:rsidR="003127E8">
          <w:rPr>
            <w:webHidden/>
          </w:rPr>
          <w:instrText xml:space="preserve"> PAGEREF _Toc510077544 \h </w:instrText>
        </w:r>
        <w:r w:rsidR="003127E8">
          <w:rPr>
            <w:webHidden/>
          </w:rPr>
        </w:r>
        <w:r w:rsidR="003127E8">
          <w:rPr>
            <w:webHidden/>
          </w:rPr>
          <w:fldChar w:fldCharType="separate"/>
        </w:r>
        <w:r w:rsidR="003127E8">
          <w:rPr>
            <w:webHidden/>
          </w:rPr>
          <w:t>39</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45" w:history="1">
        <w:r w:rsidR="003127E8" w:rsidRPr="004C6FCD">
          <w:rPr>
            <w:rStyle w:val="Hyperlink"/>
          </w:rPr>
          <w:t>6.1.5.</w:t>
        </w:r>
        <w:r w:rsidR="003127E8">
          <w:rPr>
            <w:rFonts w:asciiTheme="minorHAnsi" w:eastAsiaTheme="minorEastAsia" w:hAnsiTheme="minorHAnsi" w:cstheme="minorBidi"/>
            <w:szCs w:val="22"/>
          </w:rPr>
          <w:tab/>
        </w:r>
        <w:r w:rsidR="003127E8" w:rsidRPr="004C6FCD">
          <w:rPr>
            <w:rStyle w:val="Hyperlink"/>
          </w:rPr>
          <w:t>Subgroup analyses</w:t>
        </w:r>
        <w:r w:rsidR="003127E8">
          <w:rPr>
            <w:webHidden/>
          </w:rPr>
          <w:tab/>
        </w:r>
        <w:r w:rsidR="003127E8">
          <w:rPr>
            <w:webHidden/>
          </w:rPr>
          <w:fldChar w:fldCharType="begin"/>
        </w:r>
        <w:r w:rsidR="003127E8">
          <w:rPr>
            <w:webHidden/>
          </w:rPr>
          <w:instrText xml:space="preserve"> PAGEREF _Toc510077545 \h </w:instrText>
        </w:r>
        <w:r w:rsidR="003127E8">
          <w:rPr>
            <w:webHidden/>
          </w:rPr>
        </w:r>
        <w:r w:rsidR="003127E8">
          <w:rPr>
            <w:webHidden/>
          </w:rPr>
          <w:fldChar w:fldCharType="separate"/>
        </w:r>
        <w:r w:rsidR="003127E8">
          <w:rPr>
            <w:webHidden/>
          </w:rPr>
          <w:t>39</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46" w:history="1">
        <w:r w:rsidR="003127E8" w:rsidRPr="004C6FCD">
          <w:rPr>
            <w:rStyle w:val="Hyperlink"/>
          </w:rPr>
          <w:t>6.1.6.</w:t>
        </w:r>
        <w:r w:rsidR="003127E8">
          <w:rPr>
            <w:rFonts w:asciiTheme="minorHAnsi" w:eastAsiaTheme="minorEastAsia" w:hAnsiTheme="minorHAnsi" w:cstheme="minorBidi"/>
            <w:szCs w:val="22"/>
          </w:rPr>
          <w:tab/>
        </w:r>
        <w:r w:rsidR="003127E8" w:rsidRPr="004C6FCD">
          <w:rPr>
            <w:rStyle w:val="Hyperlink"/>
          </w:rPr>
          <w:t>Interim analysis</w:t>
        </w:r>
        <w:r w:rsidR="003127E8">
          <w:rPr>
            <w:webHidden/>
          </w:rPr>
          <w:tab/>
        </w:r>
        <w:r w:rsidR="003127E8">
          <w:rPr>
            <w:webHidden/>
          </w:rPr>
          <w:fldChar w:fldCharType="begin"/>
        </w:r>
        <w:r w:rsidR="003127E8">
          <w:rPr>
            <w:webHidden/>
          </w:rPr>
          <w:instrText xml:space="preserve"> PAGEREF _Toc510077546 \h </w:instrText>
        </w:r>
        <w:r w:rsidR="003127E8">
          <w:rPr>
            <w:webHidden/>
          </w:rPr>
        </w:r>
        <w:r w:rsidR="003127E8">
          <w:rPr>
            <w:webHidden/>
          </w:rPr>
          <w:fldChar w:fldCharType="separate"/>
        </w:r>
        <w:r w:rsidR="003127E8">
          <w:rPr>
            <w:webHidden/>
          </w:rPr>
          <w:t>39</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47" w:history="1">
        <w:r w:rsidR="003127E8" w:rsidRPr="004C6FCD">
          <w:rPr>
            <w:rStyle w:val="Hyperlink"/>
            <w:noProof/>
            <w:lang w:val="en-GB"/>
          </w:rPr>
          <w:t>6.2.</w:t>
        </w:r>
        <w:r w:rsidR="003127E8">
          <w:rPr>
            <w:rFonts w:asciiTheme="minorHAnsi" w:eastAsiaTheme="minorEastAsia" w:hAnsiTheme="minorHAnsi" w:cstheme="minorBidi"/>
            <w:noProof/>
            <w:szCs w:val="22"/>
          </w:rPr>
          <w:tab/>
        </w:r>
        <w:r w:rsidR="003127E8" w:rsidRPr="004C6FCD">
          <w:rPr>
            <w:rStyle w:val="Hyperlink"/>
            <w:noProof/>
            <w:lang w:val="en-GB"/>
          </w:rPr>
          <w:t>Sample size calculation</w:t>
        </w:r>
        <w:r w:rsidR="003127E8">
          <w:rPr>
            <w:noProof/>
            <w:webHidden/>
          </w:rPr>
          <w:tab/>
        </w:r>
        <w:r w:rsidR="003127E8">
          <w:rPr>
            <w:noProof/>
            <w:webHidden/>
          </w:rPr>
          <w:fldChar w:fldCharType="begin"/>
        </w:r>
        <w:r w:rsidR="003127E8">
          <w:rPr>
            <w:noProof/>
            <w:webHidden/>
          </w:rPr>
          <w:instrText xml:space="preserve"> PAGEREF _Toc510077547 \h </w:instrText>
        </w:r>
        <w:r w:rsidR="003127E8">
          <w:rPr>
            <w:noProof/>
            <w:webHidden/>
          </w:rPr>
        </w:r>
        <w:r w:rsidR="003127E8">
          <w:rPr>
            <w:noProof/>
            <w:webHidden/>
          </w:rPr>
          <w:fldChar w:fldCharType="separate"/>
        </w:r>
        <w:r w:rsidR="003127E8">
          <w:rPr>
            <w:noProof/>
            <w:webHidden/>
          </w:rPr>
          <w:t>39</w:t>
        </w:r>
        <w:r w:rsidR="003127E8">
          <w:rPr>
            <w:noProof/>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548" w:history="1">
        <w:r w:rsidR="003127E8" w:rsidRPr="004C6FCD">
          <w:rPr>
            <w:rStyle w:val="Hyperlink"/>
          </w:rPr>
          <w:t>7.</w:t>
        </w:r>
        <w:r w:rsidR="003127E8">
          <w:rPr>
            <w:rFonts w:asciiTheme="minorHAnsi" w:eastAsiaTheme="minorEastAsia" w:hAnsiTheme="minorHAnsi" w:cstheme="minorBidi"/>
            <w:szCs w:val="22"/>
          </w:rPr>
          <w:tab/>
        </w:r>
        <w:r w:rsidR="003127E8" w:rsidRPr="004C6FCD">
          <w:rPr>
            <w:rStyle w:val="Hyperlink"/>
          </w:rPr>
          <w:t>Safety</w:t>
        </w:r>
        <w:r w:rsidR="003127E8">
          <w:rPr>
            <w:webHidden/>
          </w:rPr>
          <w:tab/>
        </w:r>
        <w:r w:rsidR="003127E8">
          <w:rPr>
            <w:webHidden/>
          </w:rPr>
          <w:fldChar w:fldCharType="begin"/>
        </w:r>
        <w:r w:rsidR="003127E8">
          <w:rPr>
            <w:webHidden/>
          </w:rPr>
          <w:instrText xml:space="preserve"> PAGEREF _Toc510077548 \h </w:instrText>
        </w:r>
        <w:r w:rsidR="003127E8">
          <w:rPr>
            <w:webHidden/>
          </w:rPr>
        </w:r>
        <w:r w:rsidR="003127E8">
          <w:rPr>
            <w:webHidden/>
          </w:rPr>
          <w:fldChar w:fldCharType="separate"/>
        </w:r>
        <w:r w:rsidR="003127E8">
          <w:rPr>
            <w:webHidden/>
          </w:rPr>
          <w:t>41</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49" w:history="1">
        <w:r w:rsidR="003127E8" w:rsidRPr="004C6FCD">
          <w:rPr>
            <w:rStyle w:val="Hyperlink"/>
            <w:noProof/>
            <w:lang w:val="en-GB"/>
          </w:rPr>
          <w:t>7.1.</w:t>
        </w:r>
        <w:r w:rsidR="003127E8">
          <w:rPr>
            <w:rFonts w:asciiTheme="minorHAnsi" w:eastAsiaTheme="minorEastAsia" w:hAnsiTheme="minorHAnsi" w:cstheme="minorBidi"/>
            <w:noProof/>
            <w:szCs w:val="22"/>
          </w:rPr>
          <w:tab/>
        </w:r>
        <w:r w:rsidR="003127E8" w:rsidRPr="004C6FCD">
          <w:rPr>
            <w:rStyle w:val="Hyperlink"/>
            <w:noProof/>
            <w:lang w:val="en-GB"/>
          </w:rPr>
          <w:t>Definitions of adverse events and adverse drug reaction</w:t>
        </w:r>
        <w:r w:rsidR="003127E8" w:rsidRPr="004C6FCD">
          <w:rPr>
            <w:rStyle w:val="Hyperlink"/>
            <w:noProof/>
            <w:lang w:val="en-US"/>
          </w:rPr>
          <w:t>s</w:t>
        </w:r>
        <w:r w:rsidR="003127E8">
          <w:rPr>
            <w:noProof/>
            <w:webHidden/>
          </w:rPr>
          <w:tab/>
        </w:r>
        <w:r w:rsidR="003127E8">
          <w:rPr>
            <w:noProof/>
            <w:webHidden/>
          </w:rPr>
          <w:fldChar w:fldCharType="begin"/>
        </w:r>
        <w:r w:rsidR="003127E8">
          <w:rPr>
            <w:noProof/>
            <w:webHidden/>
          </w:rPr>
          <w:instrText xml:space="preserve"> PAGEREF _Toc510077549 \h </w:instrText>
        </w:r>
        <w:r w:rsidR="003127E8">
          <w:rPr>
            <w:noProof/>
            <w:webHidden/>
          </w:rPr>
        </w:r>
        <w:r w:rsidR="003127E8">
          <w:rPr>
            <w:noProof/>
            <w:webHidden/>
          </w:rPr>
          <w:fldChar w:fldCharType="separate"/>
        </w:r>
        <w:r w:rsidR="003127E8">
          <w:rPr>
            <w:noProof/>
            <w:webHidden/>
          </w:rPr>
          <w:t>41</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50" w:history="1">
        <w:r w:rsidR="003127E8" w:rsidRPr="004C6FCD">
          <w:rPr>
            <w:rStyle w:val="Hyperlink"/>
          </w:rPr>
          <w:t>7.1.1.</w:t>
        </w:r>
        <w:r w:rsidR="003127E8">
          <w:rPr>
            <w:rFonts w:asciiTheme="minorHAnsi" w:eastAsiaTheme="minorEastAsia" w:hAnsiTheme="minorHAnsi" w:cstheme="minorBidi"/>
            <w:szCs w:val="22"/>
          </w:rPr>
          <w:tab/>
        </w:r>
        <w:r w:rsidR="003127E8" w:rsidRPr="004C6FCD">
          <w:rPr>
            <w:rStyle w:val="Hyperlink"/>
          </w:rPr>
          <w:t>Adverse event</w:t>
        </w:r>
        <w:r w:rsidR="003127E8">
          <w:rPr>
            <w:webHidden/>
          </w:rPr>
          <w:tab/>
        </w:r>
        <w:r w:rsidR="003127E8">
          <w:rPr>
            <w:webHidden/>
          </w:rPr>
          <w:fldChar w:fldCharType="begin"/>
        </w:r>
        <w:r w:rsidR="003127E8">
          <w:rPr>
            <w:webHidden/>
          </w:rPr>
          <w:instrText xml:space="preserve"> PAGEREF _Toc510077550 \h </w:instrText>
        </w:r>
        <w:r w:rsidR="003127E8">
          <w:rPr>
            <w:webHidden/>
          </w:rPr>
        </w:r>
        <w:r w:rsidR="003127E8">
          <w:rPr>
            <w:webHidden/>
          </w:rPr>
          <w:fldChar w:fldCharType="separate"/>
        </w:r>
        <w:r w:rsidR="003127E8">
          <w:rPr>
            <w:webHidden/>
          </w:rPr>
          <w:t>41</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51" w:history="1">
        <w:r w:rsidR="003127E8" w:rsidRPr="004C6FCD">
          <w:rPr>
            <w:rStyle w:val="Hyperlink"/>
          </w:rPr>
          <w:t>7.1.2.</w:t>
        </w:r>
        <w:r w:rsidR="003127E8">
          <w:rPr>
            <w:rFonts w:asciiTheme="minorHAnsi" w:eastAsiaTheme="minorEastAsia" w:hAnsiTheme="minorHAnsi" w:cstheme="minorBidi"/>
            <w:szCs w:val="22"/>
          </w:rPr>
          <w:tab/>
        </w:r>
        <w:r w:rsidR="003127E8" w:rsidRPr="004C6FCD">
          <w:rPr>
            <w:rStyle w:val="Hyperlink"/>
          </w:rPr>
          <w:t>Adverse drug reaction</w:t>
        </w:r>
        <w:r w:rsidR="003127E8">
          <w:rPr>
            <w:webHidden/>
          </w:rPr>
          <w:tab/>
        </w:r>
        <w:r w:rsidR="003127E8">
          <w:rPr>
            <w:webHidden/>
          </w:rPr>
          <w:fldChar w:fldCharType="begin"/>
        </w:r>
        <w:r w:rsidR="003127E8">
          <w:rPr>
            <w:webHidden/>
          </w:rPr>
          <w:instrText xml:space="preserve"> PAGEREF _Toc510077551 \h </w:instrText>
        </w:r>
        <w:r w:rsidR="003127E8">
          <w:rPr>
            <w:webHidden/>
          </w:rPr>
        </w:r>
        <w:r w:rsidR="003127E8">
          <w:rPr>
            <w:webHidden/>
          </w:rPr>
          <w:fldChar w:fldCharType="separate"/>
        </w:r>
        <w:r w:rsidR="003127E8">
          <w:rPr>
            <w:webHidden/>
          </w:rPr>
          <w:t>41</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52" w:history="1">
        <w:r w:rsidR="003127E8" w:rsidRPr="004C6FCD">
          <w:rPr>
            <w:rStyle w:val="Hyperlink"/>
          </w:rPr>
          <w:t>7.1.3.</w:t>
        </w:r>
        <w:r w:rsidR="003127E8">
          <w:rPr>
            <w:rFonts w:asciiTheme="minorHAnsi" w:eastAsiaTheme="minorEastAsia" w:hAnsiTheme="minorHAnsi" w:cstheme="minorBidi"/>
            <w:szCs w:val="22"/>
          </w:rPr>
          <w:tab/>
        </w:r>
        <w:r w:rsidR="003127E8" w:rsidRPr="004C6FCD">
          <w:rPr>
            <w:rStyle w:val="Hyperlink"/>
          </w:rPr>
          <w:t>Serious adverse events and serious adverse reactions</w:t>
        </w:r>
        <w:r w:rsidR="003127E8">
          <w:rPr>
            <w:webHidden/>
          </w:rPr>
          <w:tab/>
        </w:r>
        <w:r w:rsidR="003127E8">
          <w:rPr>
            <w:webHidden/>
          </w:rPr>
          <w:fldChar w:fldCharType="begin"/>
        </w:r>
        <w:r w:rsidR="003127E8">
          <w:rPr>
            <w:webHidden/>
          </w:rPr>
          <w:instrText xml:space="preserve"> PAGEREF _Toc510077552 \h </w:instrText>
        </w:r>
        <w:r w:rsidR="003127E8">
          <w:rPr>
            <w:webHidden/>
          </w:rPr>
        </w:r>
        <w:r w:rsidR="003127E8">
          <w:rPr>
            <w:webHidden/>
          </w:rPr>
          <w:fldChar w:fldCharType="separate"/>
        </w:r>
        <w:r w:rsidR="003127E8">
          <w:rPr>
            <w:webHidden/>
          </w:rPr>
          <w:t>41</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53" w:history="1">
        <w:r w:rsidR="003127E8" w:rsidRPr="004C6FCD">
          <w:rPr>
            <w:rStyle w:val="Hyperlink"/>
          </w:rPr>
          <w:t>7.1.4.</w:t>
        </w:r>
        <w:r w:rsidR="003127E8">
          <w:rPr>
            <w:rFonts w:asciiTheme="minorHAnsi" w:eastAsiaTheme="minorEastAsia" w:hAnsiTheme="minorHAnsi" w:cstheme="minorBidi"/>
            <w:szCs w:val="22"/>
          </w:rPr>
          <w:tab/>
        </w:r>
        <w:r w:rsidR="003127E8" w:rsidRPr="004C6FCD">
          <w:rPr>
            <w:rStyle w:val="Hyperlink"/>
          </w:rPr>
          <w:t>Unexpected adverse drug reaction</w:t>
        </w:r>
        <w:r w:rsidR="003127E8">
          <w:rPr>
            <w:webHidden/>
          </w:rPr>
          <w:tab/>
        </w:r>
        <w:r w:rsidR="003127E8">
          <w:rPr>
            <w:webHidden/>
          </w:rPr>
          <w:fldChar w:fldCharType="begin"/>
        </w:r>
        <w:r w:rsidR="003127E8">
          <w:rPr>
            <w:webHidden/>
          </w:rPr>
          <w:instrText xml:space="preserve"> PAGEREF _Toc510077553 \h </w:instrText>
        </w:r>
        <w:r w:rsidR="003127E8">
          <w:rPr>
            <w:webHidden/>
          </w:rPr>
        </w:r>
        <w:r w:rsidR="003127E8">
          <w:rPr>
            <w:webHidden/>
          </w:rPr>
          <w:fldChar w:fldCharType="separate"/>
        </w:r>
        <w:r w:rsidR="003127E8">
          <w:rPr>
            <w:webHidden/>
          </w:rPr>
          <w:t>42</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54" w:history="1">
        <w:r w:rsidR="003127E8" w:rsidRPr="004C6FCD">
          <w:rPr>
            <w:rStyle w:val="Hyperlink"/>
          </w:rPr>
          <w:t>7.1.5.</w:t>
        </w:r>
        <w:r w:rsidR="003127E8">
          <w:rPr>
            <w:rFonts w:asciiTheme="minorHAnsi" w:eastAsiaTheme="minorEastAsia" w:hAnsiTheme="minorHAnsi" w:cstheme="minorBidi"/>
            <w:szCs w:val="22"/>
          </w:rPr>
          <w:tab/>
        </w:r>
        <w:r w:rsidR="003127E8" w:rsidRPr="004C6FCD">
          <w:rPr>
            <w:rStyle w:val="Hyperlink"/>
          </w:rPr>
          <w:t>Suspected unexpected serious adverse reactions</w:t>
        </w:r>
        <w:r w:rsidR="003127E8">
          <w:rPr>
            <w:webHidden/>
          </w:rPr>
          <w:tab/>
        </w:r>
        <w:r w:rsidR="003127E8">
          <w:rPr>
            <w:webHidden/>
          </w:rPr>
          <w:fldChar w:fldCharType="begin"/>
        </w:r>
        <w:r w:rsidR="003127E8">
          <w:rPr>
            <w:webHidden/>
          </w:rPr>
          <w:instrText xml:space="preserve"> PAGEREF _Toc510077554 \h </w:instrText>
        </w:r>
        <w:r w:rsidR="003127E8">
          <w:rPr>
            <w:webHidden/>
          </w:rPr>
        </w:r>
        <w:r w:rsidR="003127E8">
          <w:rPr>
            <w:webHidden/>
          </w:rPr>
          <w:fldChar w:fldCharType="separate"/>
        </w:r>
        <w:r w:rsidR="003127E8">
          <w:rPr>
            <w:webHidden/>
          </w:rPr>
          <w:t>42</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55" w:history="1">
        <w:r w:rsidR="003127E8" w:rsidRPr="004C6FCD">
          <w:rPr>
            <w:rStyle w:val="Hyperlink"/>
          </w:rPr>
          <w:t>7.1.6.</w:t>
        </w:r>
        <w:r w:rsidR="003127E8">
          <w:rPr>
            <w:rFonts w:asciiTheme="minorHAnsi" w:eastAsiaTheme="minorEastAsia" w:hAnsiTheme="minorHAnsi" w:cstheme="minorBidi"/>
            <w:szCs w:val="22"/>
          </w:rPr>
          <w:tab/>
        </w:r>
        <w:r w:rsidR="003127E8" w:rsidRPr="004C6FCD">
          <w:rPr>
            <w:rStyle w:val="Hyperlink"/>
          </w:rPr>
          <w:t>Adverse events of special interest</w:t>
        </w:r>
        <w:r w:rsidR="003127E8">
          <w:rPr>
            <w:webHidden/>
          </w:rPr>
          <w:tab/>
        </w:r>
        <w:r w:rsidR="003127E8">
          <w:rPr>
            <w:webHidden/>
          </w:rPr>
          <w:fldChar w:fldCharType="begin"/>
        </w:r>
        <w:r w:rsidR="003127E8">
          <w:rPr>
            <w:webHidden/>
          </w:rPr>
          <w:instrText xml:space="preserve"> PAGEREF _Toc510077555 \h </w:instrText>
        </w:r>
        <w:r w:rsidR="003127E8">
          <w:rPr>
            <w:webHidden/>
          </w:rPr>
        </w:r>
        <w:r w:rsidR="003127E8">
          <w:rPr>
            <w:webHidden/>
          </w:rPr>
          <w:fldChar w:fldCharType="separate"/>
        </w:r>
        <w:r w:rsidR="003127E8">
          <w:rPr>
            <w:webHidden/>
          </w:rPr>
          <w:t>42</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56" w:history="1">
        <w:r w:rsidR="003127E8" w:rsidRPr="004C6FCD">
          <w:rPr>
            <w:rStyle w:val="Hyperlink"/>
            <w:noProof/>
            <w:lang w:val="en-GB"/>
          </w:rPr>
          <w:t>7.2.</w:t>
        </w:r>
        <w:r w:rsidR="003127E8">
          <w:rPr>
            <w:rFonts w:asciiTheme="minorHAnsi" w:eastAsiaTheme="minorEastAsia" w:hAnsiTheme="minorHAnsi" w:cstheme="minorBidi"/>
            <w:noProof/>
            <w:szCs w:val="22"/>
          </w:rPr>
          <w:tab/>
        </w:r>
        <w:r w:rsidR="003127E8" w:rsidRPr="004C6FCD">
          <w:rPr>
            <w:rStyle w:val="Hyperlink"/>
            <w:noProof/>
            <w:lang w:val="en-GB"/>
          </w:rPr>
          <w:t>Documentation and follow-up of adverse events</w:t>
        </w:r>
        <w:r w:rsidR="003127E8">
          <w:rPr>
            <w:noProof/>
            <w:webHidden/>
          </w:rPr>
          <w:tab/>
        </w:r>
        <w:r w:rsidR="003127E8">
          <w:rPr>
            <w:noProof/>
            <w:webHidden/>
          </w:rPr>
          <w:fldChar w:fldCharType="begin"/>
        </w:r>
        <w:r w:rsidR="003127E8">
          <w:rPr>
            <w:noProof/>
            <w:webHidden/>
          </w:rPr>
          <w:instrText xml:space="preserve"> PAGEREF _Toc510077556 \h </w:instrText>
        </w:r>
        <w:r w:rsidR="003127E8">
          <w:rPr>
            <w:noProof/>
            <w:webHidden/>
          </w:rPr>
        </w:r>
        <w:r w:rsidR="003127E8">
          <w:rPr>
            <w:noProof/>
            <w:webHidden/>
          </w:rPr>
          <w:fldChar w:fldCharType="separate"/>
        </w:r>
        <w:r w:rsidR="003127E8">
          <w:rPr>
            <w:noProof/>
            <w:webHidden/>
          </w:rPr>
          <w:t>43</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57" w:history="1">
        <w:r w:rsidR="003127E8" w:rsidRPr="004C6FCD">
          <w:rPr>
            <w:rStyle w:val="Hyperlink"/>
          </w:rPr>
          <w:t>7.2.1.</w:t>
        </w:r>
        <w:r w:rsidR="003127E8">
          <w:rPr>
            <w:rFonts w:asciiTheme="minorHAnsi" w:eastAsiaTheme="minorEastAsia" w:hAnsiTheme="minorHAnsi" w:cstheme="minorBidi"/>
            <w:szCs w:val="22"/>
          </w:rPr>
          <w:tab/>
        </w:r>
        <w:r w:rsidR="003127E8" w:rsidRPr="004C6FCD">
          <w:rPr>
            <w:rStyle w:val="Hyperlink"/>
          </w:rPr>
          <w:t>Documentation of adverse events and adverse drug reactions</w:t>
        </w:r>
        <w:r w:rsidR="003127E8">
          <w:rPr>
            <w:webHidden/>
          </w:rPr>
          <w:tab/>
        </w:r>
        <w:r w:rsidR="003127E8">
          <w:rPr>
            <w:webHidden/>
          </w:rPr>
          <w:fldChar w:fldCharType="begin"/>
        </w:r>
        <w:r w:rsidR="003127E8">
          <w:rPr>
            <w:webHidden/>
          </w:rPr>
          <w:instrText xml:space="preserve"> PAGEREF _Toc510077557 \h </w:instrText>
        </w:r>
        <w:r w:rsidR="003127E8">
          <w:rPr>
            <w:webHidden/>
          </w:rPr>
        </w:r>
        <w:r w:rsidR="003127E8">
          <w:rPr>
            <w:webHidden/>
          </w:rPr>
          <w:fldChar w:fldCharType="separate"/>
        </w:r>
        <w:r w:rsidR="003127E8">
          <w:rPr>
            <w:webHidden/>
          </w:rPr>
          <w:t>43</w:t>
        </w:r>
        <w:r w:rsidR="003127E8">
          <w:rPr>
            <w:webHidden/>
          </w:rPr>
          <w:fldChar w:fldCharType="end"/>
        </w:r>
      </w:hyperlink>
    </w:p>
    <w:p w:rsidR="003127E8" w:rsidRDefault="00017597">
      <w:pPr>
        <w:pStyle w:val="Verzeichnis4"/>
        <w:rPr>
          <w:rFonts w:asciiTheme="minorHAnsi" w:eastAsiaTheme="minorEastAsia" w:hAnsiTheme="minorHAnsi" w:cstheme="minorBidi"/>
          <w:noProof/>
          <w:szCs w:val="22"/>
        </w:rPr>
      </w:pPr>
      <w:hyperlink w:anchor="_Toc510077558" w:history="1">
        <w:r w:rsidR="003127E8" w:rsidRPr="004C6FCD">
          <w:rPr>
            <w:rStyle w:val="Hyperlink"/>
            <w:i/>
            <w:noProof/>
            <w:lang w:val="en-GB"/>
          </w:rPr>
          <w:t>7.2.1.1.</w:t>
        </w:r>
        <w:r w:rsidR="003127E8">
          <w:rPr>
            <w:rFonts w:asciiTheme="minorHAnsi" w:eastAsiaTheme="minorEastAsia" w:hAnsiTheme="minorHAnsi" w:cstheme="minorBidi"/>
            <w:noProof/>
            <w:szCs w:val="22"/>
          </w:rPr>
          <w:tab/>
        </w:r>
        <w:r w:rsidR="003127E8" w:rsidRPr="004C6FCD">
          <w:rPr>
            <w:rStyle w:val="Hyperlink"/>
            <w:i/>
            <w:noProof/>
            <w:lang w:val="en-GB"/>
          </w:rPr>
          <w:t>Exceptions from AE documentation</w:t>
        </w:r>
        <w:r w:rsidR="003127E8">
          <w:rPr>
            <w:noProof/>
            <w:webHidden/>
          </w:rPr>
          <w:tab/>
        </w:r>
        <w:r w:rsidR="003127E8">
          <w:rPr>
            <w:noProof/>
            <w:webHidden/>
          </w:rPr>
          <w:fldChar w:fldCharType="begin"/>
        </w:r>
        <w:r w:rsidR="003127E8">
          <w:rPr>
            <w:noProof/>
            <w:webHidden/>
          </w:rPr>
          <w:instrText xml:space="preserve"> PAGEREF _Toc510077558 \h </w:instrText>
        </w:r>
        <w:r w:rsidR="003127E8">
          <w:rPr>
            <w:noProof/>
            <w:webHidden/>
          </w:rPr>
        </w:r>
        <w:r w:rsidR="003127E8">
          <w:rPr>
            <w:noProof/>
            <w:webHidden/>
          </w:rPr>
          <w:fldChar w:fldCharType="separate"/>
        </w:r>
        <w:r w:rsidR="003127E8">
          <w:rPr>
            <w:noProof/>
            <w:webHidden/>
          </w:rPr>
          <w:t>44</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59" w:history="1">
        <w:r w:rsidR="003127E8" w:rsidRPr="004C6FCD">
          <w:rPr>
            <w:rStyle w:val="Hyperlink"/>
          </w:rPr>
          <w:t>7.2.2.</w:t>
        </w:r>
        <w:r w:rsidR="003127E8">
          <w:rPr>
            <w:rFonts w:asciiTheme="minorHAnsi" w:eastAsiaTheme="minorEastAsia" w:hAnsiTheme="minorHAnsi" w:cstheme="minorBidi"/>
            <w:szCs w:val="22"/>
          </w:rPr>
          <w:tab/>
        </w:r>
        <w:r w:rsidR="003127E8" w:rsidRPr="004C6FCD">
          <w:rPr>
            <w:rStyle w:val="Hyperlink"/>
          </w:rPr>
          <w:t>Severity of the adverse event</w:t>
        </w:r>
        <w:r w:rsidR="003127E8">
          <w:rPr>
            <w:webHidden/>
          </w:rPr>
          <w:tab/>
        </w:r>
        <w:r w:rsidR="003127E8">
          <w:rPr>
            <w:webHidden/>
          </w:rPr>
          <w:fldChar w:fldCharType="begin"/>
        </w:r>
        <w:r w:rsidR="003127E8">
          <w:rPr>
            <w:webHidden/>
          </w:rPr>
          <w:instrText xml:space="preserve"> PAGEREF _Toc510077559 \h </w:instrText>
        </w:r>
        <w:r w:rsidR="003127E8">
          <w:rPr>
            <w:webHidden/>
          </w:rPr>
        </w:r>
        <w:r w:rsidR="003127E8">
          <w:rPr>
            <w:webHidden/>
          </w:rPr>
          <w:fldChar w:fldCharType="separate"/>
        </w:r>
        <w:r w:rsidR="003127E8">
          <w:rPr>
            <w:webHidden/>
          </w:rPr>
          <w:t>44</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0" w:history="1">
        <w:r w:rsidR="003127E8" w:rsidRPr="004C6FCD">
          <w:rPr>
            <w:rStyle w:val="Hyperlink"/>
          </w:rPr>
          <w:t>7.2.3.</w:t>
        </w:r>
        <w:r w:rsidR="003127E8">
          <w:rPr>
            <w:rFonts w:asciiTheme="minorHAnsi" w:eastAsiaTheme="minorEastAsia" w:hAnsiTheme="minorHAnsi" w:cstheme="minorBidi"/>
            <w:szCs w:val="22"/>
          </w:rPr>
          <w:tab/>
        </w:r>
        <w:r w:rsidR="003127E8" w:rsidRPr="004C6FCD">
          <w:rPr>
            <w:rStyle w:val="Hyperlink"/>
          </w:rPr>
          <w:t>Causal relationship between adverse event and investigational medicinal product</w:t>
        </w:r>
        <w:r w:rsidR="003127E8">
          <w:rPr>
            <w:webHidden/>
          </w:rPr>
          <w:tab/>
        </w:r>
        <w:r w:rsidR="003127E8">
          <w:rPr>
            <w:webHidden/>
          </w:rPr>
          <w:fldChar w:fldCharType="begin"/>
        </w:r>
        <w:r w:rsidR="003127E8">
          <w:rPr>
            <w:webHidden/>
          </w:rPr>
          <w:instrText xml:space="preserve"> PAGEREF _Toc510077560 \h </w:instrText>
        </w:r>
        <w:r w:rsidR="003127E8">
          <w:rPr>
            <w:webHidden/>
          </w:rPr>
        </w:r>
        <w:r w:rsidR="003127E8">
          <w:rPr>
            <w:webHidden/>
          </w:rPr>
          <w:fldChar w:fldCharType="separate"/>
        </w:r>
        <w:r w:rsidR="003127E8">
          <w:rPr>
            <w:webHidden/>
          </w:rPr>
          <w:t>44</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61" w:history="1">
        <w:r w:rsidR="003127E8" w:rsidRPr="004C6FCD">
          <w:rPr>
            <w:rStyle w:val="Hyperlink"/>
            <w:noProof/>
            <w:lang w:val="en-GB"/>
          </w:rPr>
          <w:t>7.3.</w:t>
        </w:r>
        <w:r w:rsidR="003127E8">
          <w:rPr>
            <w:rFonts w:asciiTheme="minorHAnsi" w:eastAsiaTheme="minorEastAsia" w:hAnsiTheme="minorHAnsi" w:cstheme="minorBidi"/>
            <w:noProof/>
            <w:szCs w:val="22"/>
          </w:rPr>
          <w:tab/>
        </w:r>
        <w:r w:rsidR="003127E8" w:rsidRPr="004C6FCD">
          <w:rPr>
            <w:rStyle w:val="Hyperlink"/>
            <w:noProof/>
            <w:lang w:val="en-GB"/>
          </w:rPr>
          <w:t>Reporting of serious adverse events, adverse events of special interest, pregnancy and changes in risk-benefit assessment</w:t>
        </w:r>
        <w:r w:rsidR="003127E8">
          <w:rPr>
            <w:noProof/>
            <w:webHidden/>
          </w:rPr>
          <w:tab/>
        </w:r>
        <w:r w:rsidR="003127E8">
          <w:rPr>
            <w:noProof/>
            <w:webHidden/>
          </w:rPr>
          <w:fldChar w:fldCharType="begin"/>
        </w:r>
        <w:r w:rsidR="003127E8">
          <w:rPr>
            <w:noProof/>
            <w:webHidden/>
          </w:rPr>
          <w:instrText xml:space="preserve"> PAGEREF _Toc510077561 \h </w:instrText>
        </w:r>
        <w:r w:rsidR="003127E8">
          <w:rPr>
            <w:noProof/>
            <w:webHidden/>
          </w:rPr>
        </w:r>
        <w:r w:rsidR="003127E8">
          <w:rPr>
            <w:noProof/>
            <w:webHidden/>
          </w:rPr>
          <w:fldChar w:fldCharType="separate"/>
        </w:r>
        <w:r w:rsidR="003127E8">
          <w:rPr>
            <w:noProof/>
            <w:webHidden/>
          </w:rPr>
          <w:t>46</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2" w:history="1">
        <w:r w:rsidR="003127E8" w:rsidRPr="004C6FCD">
          <w:rPr>
            <w:rStyle w:val="Hyperlink"/>
          </w:rPr>
          <w:t>7.3.1.</w:t>
        </w:r>
        <w:r w:rsidR="003127E8">
          <w:rPr>
            <w:rFonts w:asciiTheme="minorHAnsi" w:eastAsiaTheme="minorEastAsia" w:hAnsiTheme="minorHAnsi" w:cstheme="minorBidi"/>
            <w:szCs w:val="22"/>
          </w:rPr>
          <w:tab/>
        </w:r>
        <w:r w:rsidR="003127E8" w:rsidRPr="004C6FCD">
          <w:rPr>
            <w:rStyle w:val="Hyperlink"/>
          </w:rPr>
          <w:t>Reports from the investigator to the sponsor</w:t>
        </w:r>
        <w:r w:rsidR="003127E8">
          <w:rPr>
            <w:webHidden/>
          </w:rPr>
          <w:tab/>
        </w:r>
        <w:r w:rsidR="003127E8">
          <w:rPr>
            <w:webHidden/>
          </w:rPr>
          <w:fldChar w:fldCharType="begin"/>
        </w:r>
        <w:r w:rsidR="003127E8">
          <w:rPr>
            <w:webHidden/>
          </w:rPr>
          <w:instrText xml:space="preserve"> PAGEREF _Toc510077562 \h </w:instrText>
        </w:r>
        <w:r w:rsidR="003127E8">
          <w:rPr>
            <w:webHidden/>
          </w:rPr>
        </w:r>
        <w:r w:rsidR="003127E8">
          <w:rPr>
            <w:webHidden/>
          </w:rPr>
          <w:fldChar w:fldCharType="separate"/>
        </w:r>
        <w:r w:rsidR="003127E8">
          <w:rPr>
            <w:webHidden/>
          </w:rPr>
          <w:t>46</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3" w:history="1">
        <w:r w:rsidR="003127E8" w:rsidRPr="004C6FCD">
          <w:rPr>
            <w:rStyle w:val="Hyperlink"/>
          </w:rPr>
          <w:t>7.3.2.</w:t>
        </w:r>
        <w:r w:rsidR="003127E8">
          <w:rPr>
            <w:rFonts w:asciiTheme="minorHAnsi" w:eastAsiaTheme="minorEastAsia" w:hAnsiTheme="minorHAnsi" w:cstheme="minorBidi"/>
            <w:szCs w:val="22"/>
          </w:rPr>
          <w:tab/>
        </w:r>
        <w:r w:rsidR="003127E8" w:rsidRPr="004C6FCD">
          <w:rPr>
            <w:rStyle w:val="Hyperlink"/>
          </w:rPr>
          <w:t>Assessment of SAEs by the sponsor</w:t>
        </w:r>
        <w:r w:rsidR="003127E8">
          <w:rPr>
            <w:webHidden/>
          </w:rPr>
          <w:tab/>
        </w:r>
        <w:r w:rsidR="003127E8">
          <w:rPr>
            <w:webHidden/>
          </w:rPr>
          <w:fldChar w:fldCharType="begin"/>
        </w:r>
        <w:r w:rsidR="003127E8">
          <w:rPr>
            <w:webHidden/>
          </w:rPr>
          <w:instrText xml:space="preserve"> PAGEREF _Toc510077563 \h </w:instrText>
        </w:r>
        <w:r w:rsidR="003127E8">
          <w:rPr>
            <w:webHidden/>
          </w:rPr>
        </w:r>
        <w:r w:rsidR="003127E8">
          <w:rPr>
            <w:webHidden/>
          </w:rPr>
          <w:fldChar w:fldCharType="separate"/>
        </w:r>
        <w:r w:rsidR="003127E8">
          <w:rPr>
            <w:webHidden/>
          </w:rPr>
          <w:t>47</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4" w:history="1">
        <w:r w:rsidR="003127E8" w:rsidRPr="004C6FCD">
          <w:rPr>
            <w:rStyle w:val="Hyperlink"/>
          </w:rPr>
          <w:t>7.3.3.</w:t>
        </w:r>
        <w:r w:rsidR="003127E8">
          <w:rPr>
            <w:rFonts w:asciiTheme="minorHAnsi" w:eastAsiaTheme="minorEastAsia" w:hAnsiTheme="minorHAnsi" w:cstheme="minorBidi"/>
            <w:szCs w:val="22"/>
          </w:rPr>
          <w:tab/>
        </w:r>
        <w:r w:rsidR="003127E8" w:rsidRPr="004C6FCD">
          <w:rPr>
            <w:rStyle w:val="Hyperlink"/>
          </w:rPr>
          <w:t>Unblinding for SUSAR when treatment is blinded</w:t>
        </w:r>
        <w:r w:rsidR="003127E8">
          <w:rPr>
            <w:webHidden/>
          </w:rPr>
          <w:tab/>
        </w:r>
        <w:r w:rsidR="003127E8">
          <w:rPr>
            <w:webHidden/>
          </w:rPr>
          <w:fldChar w:fldCharType="begin"/>
        </w:r>
        <w:r w:rsidR="003127E8">
          <w:rPr>
            <w:webHidden/>
          </w:rPr>
          <w:instrText xml:space="preserve"> PAGEREF _Toc510077564 \h </w:instrText>
        </w:r>
        <w:r w:rsidR="003127E8">
          <w:rPr>
            <w:webHidden/>
          </w:rPr>
        </w:r>
        <w:r w:rsidR="003127E8">
          <w:rPr>
            <w:webHidden/>
          </w:rPr>
          <w:fldChar w:fldCharType="separate"/>
        </w:r>
        <w:r w:rsidR="003127E8">
          <w:rPr>
            <w:webHidden/>
          </w:rPr>
          <w:t>47</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5" w:history="1">
        <w:r w:rsidR="003127E8" w:rsidRPr="004C6FCD">
          <w:rPr>
            <w:rStyle w:val="Hyperlink"/>
          </w:rPr>
          <w:t>7.3.4.</w:t>
        </w:r>
        <w:r w:rsidR="003127E8">
          <w:rPr>
            <w:rFonts w:asciiTheme="minorHAnsi" w:eastAsiaTheme="minorEastAsia" w:hAnsiTheme="minorHAnsi" w:cstheme="minorBidi"/>
            <w:szCs w:val="22"/>
          </w:rPr>
          <w:tab/>
        </w:r>
        <w:r w:rsidR="003127E8" w:rsidRPr="004C6FCD">
          <w:rPr>
            <w:rStyle w:val="Hyperlink"/>
          </w:rPr>
          <w:t>Notification of ethics committee and competent authority</w:t>
        </w:r>
        <w:r w:rsidR="003127E8">
          <w:rPr>
            <w:webHidden/>
          </w:rPr>
          <w:tab/>
        </w:r>
        <w:r w:rsidR="003127E8">
          <w:rPr>
            <w:webHidden/>
          </w:rPr>
          <w:fldChar w:fldCharType="begin"/>
        </w:r>
        <w:r w:rsidR="003127E8">
          <w:rPr>
            <w:webHidden/>
          </w:rPr>
          <w:instrText xml:space="preserve"> PAGEREF _Toc510077565 \h </w:instrText>
        </w:r>
        <w:r w:rsidR="003127E8">
          <w:rPr>
            <w:webHidden/>
          </w:rPr>
        </w:r>
        <w:r w:rsidR="003127E8">
          <w:rPr>
            <w:webHidden/>
          </w:rPr>
          <w:fldChar w:fldCharType="separate"/>
        </w:r>
        <w:r w:rsidR="003127E8">
          <w:rPr>
            <w:webHidden/>
          </w:rPr>
          <w:t>48</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6" w:history="1">
        <w:r w:rsidR="003127E8" w:rsidRPr="004C6FCD">
          <w:rPr>
            <w:rStyle w:val="Hyperlink"/>
          </w:rPr>
          <w:t>7.3.5.</w:t>
        </w:r>
        <w:r w:rsidR="003127E8">
          <w:rPr>
            <w:rFonts w:asciiTheme="minorHAnsi" w:eastAsiaTheme="minorEastAsia" w:hAnsiTheme="minorHAnsi" w:cstheme="minorBidi"/>
            <w:szCs w:val="22"/>
          </w:rPr>
          <w:tab/>
        </w:r>
        <w:r w:rsidR="003127E8" w:rsidRPr="004C6FCD">
          <w:rPr>
            <w:rStyle w:val="Hyperlink"/>
          </w:rPr>
          <w:t>Review and reporting of changes in the risk-benefit ratio</w:t>
        </w:r>
        <w:r w:rsidR="003127E8">
          <w:rPr>
            <w:webHidden/>
          </w:rPr>
          <w:tab/>
        </w:r>
        <w:r w:rsidR="003127E8">
          <w:rPr>
            <w:webHidden/>
          </w:rPr>
          <w:fldChar w:fldCharType="begin"/>
        </w:r>
        <w:r w:rsidR="003127E8">
          <w:rPr>
            <w:webHidden/>
          </w:rPr>
          <w:instrText xml:space="preserve"> PAGEREF _Toc510077566 \h </w:instrText>
        </w:r>
        <w:r w:rsidR="003127E8">
          <w:rPr>
            <w:webHidden/>
          </w:rPr>
        </w:r>
        <w:r w:rsidR="003127E8">
          <w:rPr>
            <w:webHidden/>
          </w:rPr>
          <w:fldChar w:fldCharType="separate"/>
        </w:r>
        <w:r w:rsidR="003127E8">
          <w:rPr>
            <w:webHidden/>
          </w:rPr>
          <w:t>48</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7" w:history="1">
        <w:r w:rsidR="003127E8" w:rsidRPr="004C6FCD">
          <w:rPr>
            <w:rStyle w:val="Hyperlink"/>
          </w:rPr>
          <w:t>7.3.6.</w:t>
        </w:r>
        <w:r w:rsidR="003127E8">
          <w:rPr>
            <w:rFonts w:asciiTheme="minorHAnsi" w:eastAsiaTheme="minorEastAsia" w:hAnsiTheme="minorHAnsi" w:cstheme="minorBidi"/>
            <w:szCs w:val="22"/>
          </w:rPr>
          <w:tab/>
        </w:r>
        <w:r w:rsidR="003127E8" w:rsidRPr="004C6FCD">
          <w:rPr>
            <w:rStyle w:val="Hyperlink"/>
          </w:rPr>
          <w:t>Informing the Data Monitoring Committee</w:t>
        </w:r>
        <w:r w:rsidR="003127E8">
          <w:rPr>
            <w:webHidden/>
          </w:rPr>
          <w:tab/>
        </w:r>
        <w:r w:rsidR="003127E8">
          <w:rPr>
            <w:webHidden/>
          </w:rPr>
          <w:fldChar w:fldCharType="begin"/>
        </w:r>
        <w:r w:rsidR="003127E8">
          <w:rPr>
            <w:webHidden/>
          </w:rPr>
          <w:instrText xml:space="preserve"> PAGEREF _Toc510077567 \h </w:instrText>
        </w:r>
        <w:r w:rsidR="003127E8">
          <w:rPr>
            <w:webHidden/>
          </w:rPr>
        </w:r>
        <w:r w:rsidR="003127E8">
          <w:rPr>
            <w:webHidden/>
          </w:rPr>
          <w:fldChar w:fldCharType="separate"/>
        </w:r>
        <w:r w:rsidR="003127E8">
          <w:rPr>
            <w:webHidden/>
          </w:rPr>
          <w:t>49</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8" w:history="1">
        <w:r w:rsidR="003127E8" w:rsidRPr="004C6FCD">
          <w:rPr>
            <w:rStyle w:val="Hyperlink"/>
          </w:rPr>
          <w:t>7.3.7.</w:t>
        </w:r>
        <w:r w:rsidR="003127E8">
          <w:rPr>
            <w:rFonts w:asciiTheme="minorHAnsi" w:eastAsiaTheme="minorEastAsia" w:hAnsiTheme="minorHAnsi" w:cstheme="minorBidi"/>
            <w:szCs w:val="22"/>
          </w:rPr>
          <w:tab/>
        </w:r>
        <w:r w:rsidR="003127E8" w:rsidRPr="004C6FCD">
          <w:rPr>
            <w:rStyle w:val="Hyperlink"/>
          </w:rPr>
          <w:t>Informing the investigators</w:t>
        </w:r>
        <w:r w:rsidR="003127E8">
          <w:rPr>
            <w:webHidden/>
          </w:rPr>
          <w:tab/>
        </w:r>
        <w:r w:rsidR="003127E8">
          <w:rPr>
            <w:webHidden/>
          </w:rPr>
          <w:fldChar w:fldCharType="begin"/>
        </w:r>
        <w:r w:rsidR="003127E8">
          <w:rPr>
            <w:webHidden/>
          </w:rPr>
          <w:instrText xml:space="preserve"> PAGEREF _Toc510077568 \h </w:instrText>
        </w:r>
        <w:r w:rsidR="003127E8">
          <w:rPr>
            <w:webHidden/>
          </w:rPr>
        </w:r>
        <w:r w:rsidR="003127E8">
          <w:rPr>
            <w:webHidden/>
          </w:rPr>
          <w:fldChar w:fldCharType="separate"/>
        </w:r>
        <w:r w:rsidR="003127E8">
          <w:rPr>
            <w:webHidden/>
          </w:rPr>
          <w:t>49</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69" w:history="1">
        <w:r w:rsidR="003127E8" w:rsidRPr="004C6FCD">
          <w:rPr>
            <w:rStyle w:val="Hyperlink"/>
          </w:rPr>
          <w:t>7.3.8.</w:t>
        </w:r>
        <w:r w:rsidR="003127E8">
          <w:rPr>
            <w:rFonts w:asciiTheme="minorHAnsi" w:eastAsiaTheme="minorEastAsia" w:hAnsiTheme="minorHAnsi" w:cstheme="minorBidi"/>
            <w:szCs w:val="22"/>
          </w:rPr>
          <w:tab/>
        </w:r>
        <w:r w:rsidR="003127E8" w:rsidRPr="004C6FCD">
          <w:rPr>
            <w:rStyle w:val="Hyperlink"/>
          </w:rPr>
          <w:t>Informing the marketing authorisation holder</w:t>
        </w:r>
        <w:r w:rsidR="003127E8">
          <w:rPr>
            <w:webHidden/>
          </w:rPr>
          <w:tab/>
        </w:r>
        <w:r w:rsidR="003127E8">
          <w:rPr>
            <w:webHidden/>
          </w:rPr>
          <w:fldChar w:fldCharType="begin"/>
        </w:r>
        <w:r w:rsidR="003127E8">
          <w:rPr>
            <w:webHidden/>
          </w:rPr>
          <w:instrText xml:space="preserve"> PAGEREF _Toc510077569 \h </w:instrText>
        </w:r>
        <w:r w:rsidR="003127E8">
          <w:rPr>
            <w:webHidden/>
          </w:rPr>
        </w:r>
        <w:r w:rsidR="003127E8">
          <w:rPr>
            <w:webHidden/>
          </w:rPr>
          <w:fldChar w:fldCharType="separate"/>
        </w:r>
        <w:r w:rsidR="003127E8">
          <w:rPr>
            <w:webHidden/>
          </w:rPr>
          <w:t>49</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70" w:history="1">
        <w:r w:rsidR="003127E8" w:rsidRPr="004C6FCD">
          <w:rPr>
            <w:rStyle w:val="Hyperlink"/>
            <w:noProof/>
            <w:lang w:val="en-GB"/>
          </w:rPr>
          <w:t>7.4.</w:t>
        </w:r>
        <w:r w:rsidR="003127E8">
          <w:rPr>
            <w:rFonts w:asciiTheme="minorHAnsi" w:eastAsiaTheme="minorEastAsia" w:hAnsiTheme="minorHAnsi" w:cstheme="minorBidi"/>
            <w:noProof/>
            <w:szCs w:val="22"/>
          </w:rPr>
          <w:tab/>
        </w:r>
        <w:r w:rsidR="003127E8" w:rsidRPr="004C6FCD">
          <w:rPr>
            <w:rStyle w:val="Hyperlink"/>
            <w:noProof/>
            <w:lang w:val="en-GB"/>
          </w:rPr>
          <w:t>Annual safety report (DSUR)</w:t>
        </w:r>
        <w:r w:rsidR="003127E8">
          <w:rPr>
            <w:noProof/>
            <w:webHidden/>
          </w:rPr>
          <w:tab/>
        </w:r>
        <w:r w:rsidR="003127E8">
          <w:rPr>
            <w:noProof/>
            <w:webHidden/>
          </w:rPr>
          <w:fldChar w:fldCharType="begin"/>
        </w:r>
        <w:r w:rsidR="003127E8">
          <w:rPr>
            <w:noProof/>
            <w:webHidden/>
          </w:rPr>
          <w:instrText xml:space="preserve"> PAGEREF _Toc510077570 \h </w:instrText>
        </w:r>
        <w:r w:rsidR="003127E8">
          <w:rPr>
            <w:noProof/>
            <w:webHidden/>
          </w:rPr>
        </w:r>
        <w:r w:rsidR="003127E8">
          <w:rPr>
            <w:noProof/>
            <w:webHidden/>
          </w:rPr>
          <w:fldChar w:fldCharType="separate"/>
        </w:r>
        <w:r w:rsidR="003127E8">
          <w:rPr>
            <w:noProof/>
            <w:webHidden/>
          </w:rPr>
          <w:t>49</w:t>
        </w:r>
        <w:r w:rsidR="003127E8">
          <w:rPr>
            <w:noProof/>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571" w:history="1">
        <w:r w:rsidR="003127E8" w:rsidRPr="004C6FCD">
          <w:rPr>
            <w:rStyle w:val="Hyperlink"/>
            <w:lang w:val="en-GB"/>
          </w:rPr>
          <w:t>8.</w:t>
        </w:r>
        <w:r w:rsidR="003127E8">
          <w:rPr>
            <w:rFonts w:asciiTheme="minorHAnsi" w:eastAsiaTheme="minorEastAsia" w:hAnsiTheme="minorHAnsi" w:cstheme="minorBidi"/>
            <w:szCs w:val="22"/>
          </w:rPr>
          <w:tab/>
        </w:r>
        <w:r w:rsidR="003127E8" w:rsidRPr="004C6FCD">
          <w:rPr>
            <w:rStyle w:val="Hyperlink"/>
            <w:lang w:val="en-GB"/>
          </w:rPr>
          <w:t>Trial results and publication</w:t>
        </w:r>
        <w:r w:rsidR="003127E8">
          <w:rPr>
            <w:webHidden/>
          </w:rPr>
          <w:tab/>
        </w:r>
        <w:r w:rsidR="003127E8">
          <w:rPr>
            <w:webHidden/>
          </w:rPr>
          <w:fldChar w:fldCharType="begin"/>
        </w:r>
        <w:r w:rsidR="003127E8">
          <w:rPr>
            <w:webHidden/>
          </w:rPr>
          <w:instrText xml:space="preserve"> PAGEREF _Toc510077571 \h </w:instrText>
        </w:r>
        <w:r w:rsidR="003127E8">
          <w:rPr>
            <w:webHidden/>
          </w:rPr>
        </w:r>
        <w:r w:rsidR="003127E8">
          <w:rPr>
            <w:webHidden/>
          </w:rPr>
          <w:fldChar w:fldCharType="separate"/>
        </w:r>
        <w:r w:rsidR="003127E8">
          <w:rPr>
            <w:webHidden/>
          </w:rPr>
          <w:t>51</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72" w:history="1">
        <w:r w:rsidR="003127E8" w:rsidRPr="004C6FCD">
          <w:rPr>
            <w:rStyle w:val="Hyperlink"/>
            <w:noProof/>
            <w:lang w:val="en-GB"/>
          </w:rPr>
          <w:t>8.1.</w:t>
        </w:r>
        <w:r w:rsidR="003127E8">
          <w:rPr>
            <w:rFonts w:asciiTheme="minorHAnsi" w:eastAsiaTheme="minorEastAsia" w:hAnsiTheme="minorHAnsi" w:cstheme="minorBidi"/>
            <w:noProof/>
            <w:szCs w:val="22"/>
          </w:rPr>
          <w:tab/>
        </w:r>
        <w:r w:rsidR="003127E8" w:rsidRPr="004C6FCD">
          <w:rPr>
            <w:rStyle w:val="Hyperlink"/>
            <w:noProof/>
            <w:lang w:val="en-GB"/>
          </w:rPr>
          <w:t>Reports</w:t>
        </w:r>
        <w:r w:rsidR="003127E8">
          <w:rPr>
            <w:noProof/>
            <w:webHidden/>
          </w:rPr>
          <w:tab/>
        </w:r>
        <w:r w:rsidR="003127E8">
          <w:rPr>
            <w:noProof/>
            <w:webHidden/>
          </w:rPr>
          <w:fldChar w:fldCharType="begin"/>
        </w:r>
        <w:r w:rsidR="003127E8">
          <w:rPr>
            <w:noProof/>
            <w:webHidden/>
          </w:rPr>
          <w:instrText xml:space="preserve"> PAGEREF _Toc510077572 \h </w:instrText>
        </w:r>
        <w:r w:rsidR="003127E8">
          <w:rPr>
            <w:noProof/>
            <w:webHidden/>
          </w:rPr>
        </w:r>
        <w:r w:rsidR="003127E8">
          <w:rPr>
            <w:noProof/>
            <w:webHidden/>
          </w:rPr>
          <w:fldChar w:fldCharType="separate"/>
        </w:r>
        <w:r w:rsidR="003127E8">
          <w:rPr>
            <w:noProof/>
            <w:webHidden/>
          </w:rPr>
          <w:t>51</w:t>
        </w:r>
        <w:r w:rsidR="003127E8">
          <w:rPr>
            <w:noProof/>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73" w:history="1">
        <w:r w:rsidR="003127E8" w:rsidRPr="004C6FCD">
          <w:rPr>
            <w:rStyle w:val="Hyperlink"/>
          </w:rPr>
          <w:t>8.1.1.</w:t>
        </w:r>
        <w:r w:rsidR="003127E8">
          <w:rPr>
            <w:rFonts w:asciiTheme="minorHAnsi" w:eastAsiaTheme="minorEastAsia" w:hAnsiTheme="minorHAnsi" w:cstheme="minorBidi"/>
            <w:szCs w:val="22"/>
          </w:rPr>
          <w:tab/>
        </w:r>
        <w:r w:rsidR="003127E8" w:rsidRPr="004C6FCD">
          <w:rPr>
            <w:rStyle w:val="Hyperlink"/>
          </w:rPr>
          <w:t>Interim reports</w:t>
        </w:r>
        <w:r w:rsidR="003127E8">
          <w:rPr>
            <w:webHidden/>
          </w:rPr>
          <w:tab/>
        </w:r>
        <w:r w:rsidR="003127E8">
          <w:rPr>
            <w:webHidden/>
          </w:rPr>
          <w:fldChar w:fldCharType="begin"/>
        </w:r>
        <w:r w:rsidR="003127E8">
          <w:rPr>
            <w:webHidden/>
          </w:rPr>
          <w:instrText xml:space="preserve"> PAGEREF _Toc510077573 \h </w:instrText>
        </w:r>
        <w:r w:rsidR="003127E8">
          <w:rPr>
            <w:webHidden/>
          </w:rPr>
        </w:r>
        <w:r w:rsidR="003127E8">
          <w:rPr>
            <w:webHidden/>
          </w:rPr>
          <w:fldChar w:fldCharType="separate"/>
        </w:r>
        <w:r w:rsidR="003127E8">
          <w:rPr>
            <w:webHidden/>
          </w:rPr>
          <w:t>51</w:t>
        </w:r>
        <w:r w:rsidR="003127E8">
          <w:rPr>
            <w:webHidden/>
          </w:rPr>
          <w:fldChar w:fldCharType="end"/>
        </w:r>
      </w:hyperlink>
    </w:p>
    <w:p w:rsidR="003127E8" w:rsidRDefault="00017597">
      <w:pPr>
        <w:pStyle w:val="Verzeichnis3"/>
        <w:rPr>
          <w:rFonts w:asciiTheme="minorHAnsi" w:eastAsiaTheme="minorEastAsia" w:hAnsiTheme="minorHAnsi" w:cstheme="minorBidi"/>
          <w:szCs w:val="22"/>
        </w:rPr>
      </w:pPr>
      <w:hyperlink w:anchor="_Toc510077574" w:history="1">
        <w:r w:rsidR="003127E8" w:rsidRPr="004C6FCD">
          <w:rPr>
            <w:rStyle w:val="Hyperlink"/>
          </w:rPr>
          <w:t>8.1.2.</w:t>
        </w:r>
        <w:r w:rsidR="003127E8">
          <w:rPr>
            <w:rFonts w:asciiTheme="minorHAnsi" w:eastAsiaTheme="minorEastAsia" w:hAnsiTheme="minorHAnsi" w:cstheme="minorBidi"/>
            <w:szCs w:val="22"/>
          </w:rPr>
          <w:tab/>
        </w:r>
        <w:r w:rsidR="003127E8" w:rsidRPr="004C6FCD">
          <w:rPr>
            <w:rStyle w:val="Hyperlink"/>
          </w:rPr>
          <w:t>Final report</w:t>
        </w:r>
        <w:r w:rsidR="003127E8">
          <w:rPr>
            <w:webHidden/>
          </w:rPr>
          <w:tab/>
        </w:r>
        <w:r w:rsidR="003127E8">
          <w:rPr>
            <w:webHidden/>
          </w:rPr>
          <w:fldChar w:fldCharType="begin"/>
        </w:r>
        <w:r w:rsidR="003127E8">
          <w:rPr>
            <w:webHidden/>
          </w:rPr>
          <w:instrText xml:space="preserve"> PAGEREF _Toc510077574 \h </w:instrText>
        </w:r>
        <w:r w:rsidR="003127E8">
          <w:rPr>
            <w:webHidden/>
          </w:rPr>
        </w:r>
        <w:r w:rsidR="003127E8">
          <w:rPr>
            <w:webHidden/>
          </w:rPr>
          <w:fldChar w:fldCharType="separate"/>
        </w:r>
        <w:r w:rsidR="003127E8">
          <w:rPr>
            <w:webHidden/>
          </w:rPr>
          <w:t>51</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75" w:history="1">
        <w:r w:rsidR="003127E8" w:rsidRPr="004C6FCD">
          <w:rPr>
            <w:rStyle w:val="Hyperlink"/>
            <w:noProof/>
            <w:lang w:val="en-GB"/>
          </w:rPr>
          <w:t>8.2.</w:t>
        </w:r>
        <w:r w:rsidR="003127E8">
          <w:rPr>
            <w:rFonts w:asciiTheme="minorHAnsi" w:eastAsiaTheme="minorEastAsia" w:hAnsiTheme="minorHAnsi" w:cstheme="minorBidi"/>
            <w:noProof/>
            <w:szCs w:val="22"/>
          </w:rPr>
          <w:tab/>
        </w:r>
        <w:r w:rsidR="003127E8" w:rsidRPr="004C6FCD">
          <w:rPr>
            <w:rStyle w:val="Hyperlink"/>
            <w:noProof/>
            <w:lang w:val="en-GB"/>
          </w:rPr>
          <w:t>Publication</w:t>
        </w:r>
        <w:r w:rsidR="003127E8">
          <w:rPr>
            <w:noProof/>
            <w:webHidden/>
          </w:rPr>
          <w:tab/>
        </w:r>
        <w:r w:rsidR="003127E8">
          <w:rPr>
            <w:noProof/>
            <w:webHidden/>
          </w:rPr>
          <w:fldChar w:fldCharType="begin"/>
        </w:r>
        <w:r w:rsidR="003127E8">
          <w:rPr>
            <w:noProof/>
            <w:webHidden/>
          </w:rPr>
          <w:instrText xml:space="preserve"> PAGEREF _Toc510077575 \h </w:instrText>
        </w:r>
        <w:r w:rsidR="003127E8">
          <w:rPr>
            <w:noProof/>
            <w:webHidden/>
          </w:rPr>
        </w:r>
        <w:r w:rsidR="003127E8">
          <w:rPr>
            <w:noProof/>
            <w:webHidden/>
          </w:rPr>
          <w:fldChar w:fldCharType="separate"/>
        </w:r>
        <w:r w:rsidR="003127E8">
          <w:rPr>
            <w:noProof/>
            <w:webHidden/>
          </w:rPr>
          <w:t>51</w:t>
        </w:r>
        <w:r w:rsidR="003127E8">
          <w:rPr>
            <w:noProof/>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576" w:history="1">
        <w:r w:rsidR="003127E8" w:rsidRPr="004C6FCD">
          <w:rPr>
            <w:rStyle w:val="Hyperlink"/>
            <w:lang w:val="en-GB"/>
          </w:rPr>
          <w:t>9.</w:t>
        </w:r>
        <w:r w:rsidR="003127E8">
          <w:rPr>
            <w:rFonts w:asciiTheme="minorHAnsi" w:eastAsiaTheme="minorEastAsia" w:hAnsiTheme="minorHAnsi" w:cstheme="minorBidi"/>
            <w:szCs w:val="22"/>
          </w:rPr>
          <w:tab/>
        </w:r>
        <w:r w:rsidR="003127E8" w:rsidRPr="004C6FCD">
          <w:rPr>
            <w:rStyle w:val="Hyperlink"/>
            <w:lang w:val="en-GB"/>
          </w:rPr>
          <w:t>Amendments to the trial protocol</w:t>
        </w:r>
        <w:r w:rsidR="003127E8">
          <w:rPr>
            <w:webHidden/>
          </w:rPr>
          <w:tab/>
        </w:r>
        <w:r w:rsidR="003127E8">
          <w:rPr>
            <w:webHidden/>
          </w:rPr>
          <w:fldChar w:fldCharType="begin"/>
        </w:r>
        <w:r w:rsidR="003127E8">
          <w:rPr>
            <w:webHidden/>
          </w:rPr>
          <w:instrText xml:space="preserve"> PAGEREF _Toc510077576 \h </w:instrText>
        </w:r>
        <w:r w:rsidR="003127E8">
          <w:rPr>
            <w:webHidden/>
          </w:rPr>
        </w:r>
        <w:r w:rsidR="003127E8">
          <w:rPr>
            <w:webHidden/>
          </w:rPr>
          <w:fldChar w:fldCharType="separate"/>
        </w:r>
        <w:r w:rsidR="003127E8">
          <w:rPr>
            <w:webHidden/>
          </w:rPr>
          <w:t>53</w:t>
        </w:r>
        <w:r w:rsidR="003127E8">
          <w:rPr>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577" w:history="1">
        <w:r w:rsidR="003127E8" w:rsidRPr="004C6FCD">
          <w:rPr>
            <w:rStyle w:val="Hyperlink"/>
            <w:lang w:val="en-GB"/>
          </w:rPr>
          <w:t>10.</w:t>
        </w:r>
        <w:r w:rsidR="003127E8">
          <w:rPr>
            <w:rFonts w:asciiTheme="minorHAnsi" w:eastAsiaTheme="minorEastAsia" w:hAnsiTheme="minorHAnsi" w:cstheme="minorBidi"/>
            <w:szCs w:val="22"/>
          </w:rPr>
          <w:tab/>
        </w:r>
        <w:r w:rsidR="003127E8" w:rsidRPr="004C6FCD">
          <w:rPr>
            <w:rStyle w:val="Hyperlink"/>
            <w:lang w:val="en-GB"/>
          </w:rPr>
          <w:t>References</w:t>
        </w:r>
        <w:r w:rsidR="003127E8">
          <w:rPr>
            <w:webHidden/>
          </w:rPr>
          <w:tab/>
        </w:r>
        <w:r w:rsidR="003127E8">
          <w:rPr>
            <w:webHidden/>
          </w:rPr>
          <w:fldChar w:fldCharType="begin"/>
        </w:r>
        <w:r w:rsidR="003127E8">
          <w:rPr>
            <w:webHidden/>
          </w:rPr>
          <w:instrText xml:space="preserve"> PAGEREF _Toc510077577 \h </w:instrText>
        </w:r>
        <w:r w:rsidR="003127E8">
          <w:rPr>
            <w:webHidden/>
          </w:rPr>
        </w:r>
        <w:r w:rsidR="003127E8">
          <w:rPr>
            <w:webHidden/>
          </w:rPr>
          <w:fldChar w:fldCharType="separate"/>
        </w:r>
        <w:r w:rsidR="003127E8">
          <w:rPr>
            <w:webHidden/>
          </w:rPr>
          <w:t>54</w:t>
        </w:r>
        <w:r w:rsidR="003127E8">
          <w:rPr>
            <w:webHidden/>
          </w:rPr>
          <w:fldChar w:fldCharType="end"/>
        </w:r>
      </w:hyperlink>
    </w:p>
    <w:p w:rsidR="003127E8" w:rsidRDefault="00017597">
      <w:pPr>
        <w:pStyle w:val="Verzeichnis1"/>
        <w:rPr>
          <w:rFonts w:asciiTheme="minorHAnsi" w:eastAsiaTheme="minorEastAsia" w:hAnsiTheme="minorHAnsi" w:cstheme="minorBidi"/>
          <w:szCs w:val="22"/>
        </w:rPr>
      </w:pPr>
      <w:hyperlink w:anchor="_Toc510077578" w:history="1">
        <w:r w:rsidR="003127E8" w:rsidRPr="004C6FCD">
          <w:rPr>
            <w:rStyle w:val="Hyperlink"/>
            <w:lang w:val="en-GB"/>
          </w:rPr>
          <w:t>11.</w:t>
        </w:r>
        <w:r w:rsidR="003127E8">
          <w:rPr>
            <w:rFonts w:asciiTheme="minorHAnsi" w:eastAsiaTheme="minorEastAsia" w:hAnsiTheme="minorHAnsi" w:cstheme="minorBidi"/>
            <w:szCs w:val="22"/>
          </w:rPr>
          <w:tab/>
        </w:r>
        <w:r w:rsidR="003127E8" w:rsidRPr="004C6FCD">
          <w:rPr>
            <w:rStyle w:val="Hyperlink"/>
            <w:lang w:val="en-GB"/>
          </w:rPr>
          <w:t>Appendices</w:t>
        </w:r>
        <w:r w:rsidR="003127E8">
          <w:rPr>
            <w:webHidden/>
          </w:rPr>
          <w:tab/>
        </w:r>
        <w:r w:rsidR="003127E8">
          <w:rPr>
            <w:webHidden/>
          </w:rPr>
          <w:fldChar w:fldCharType="begin"/>
        </w:r>
        <w:r w:rsidR="003127E8">
          <w:rPr>
            <w:webHidden/>
          </w:rPr>
          <w:instrText xml:space="preserve"> PAGEREF _Toc510077578 \h </w:instrText>
        </w:r>
        <w:r w:rsidR="003127E8">
          <w:rPr>
            <w:webHidden/>
          </w:rPr>
        </w:r>
        <w:r w:rsidR="003127E8">
          <w:rPr>
            <w:webHidden/>
          </w:rPr>
          <w:fldChar w:fldCharType="separate"/>
        </w:r>
        <w:r w:rsidR="003127E8">
          <w:rPr>
            <w:webHidden/>
          </w:rPr>
          <w:t>55</w:t>
        </w:r>
        <w:r w:rsidR="003127E8">
          <w:rPr>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79" w:history="1">
        <w:r w:rsidR="003127E8" w:rsidRPr="004C6FCD">
          <w:rPr>
            <w:rStyle w:val="Hyperlink"/>
            <w:noProof/>
            <w:lang w:val="en-GB"/>
          </w:rPr>
          <w:t>11.1.</w:t>
        </w:r>
        <w:r w:rsidR="003127E8">
          <w:rPr>
            <w:rFonts w:asciiTheme="minorHAnsi" w:eastAsiaTheme="minorEastAsia" w:hAnsiTheme="minorHAnsi" w:cstheme="minorBidi"/>
            <w:noProof/>
            <w:szCs w:val="22"/>
          </w:rPr>
          <w:tab/>
        </w:r>
        <w:r w:rsidR="003127E8" w:rsidRPr="004C6FCD">
          <w:rPr>
            <w:rStyle w:val="Hyperlink"/>
            <w:noProof/>
            <w:lang w:val="en-GB"/>
          </w:rPr>
          <w:t>Trial sites with principal investigator and deputy</w:t>
        </w:r>
        <w:r w:rsidR="003127E8">
          <w:rPr>
            <w:noProof/>
            <w:webHidden/>
          </w:rPr>
          <w:tab/>
        </w:r>
        <w:r w:rsidR="003127E8">
          <w:rPr>
            <w:noProof/>
            <w:webHidden/>
          </w:rPr>
          <w:fldChar w:fldCharType="begin"/>
        </w:r>
        <w:r w:rsidR="003127E8">
          <w:rPr>
            <w:noProof/>
            <w:webHidden/>
          </w:rPr>
          <w:instrText xml:space="preserve"> PAGEREF _Toc510077579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0" w:history="1">
        <w:r w:rsidR="003127E8" w:rsidRPr="004C6FCD">
          <w:rPr>
            <w:rStyle w:val="Hyperlink"/>
            <w:noProof/>
            <w:lang w:val="en-GB"/>
          </w:rPr>
          <w:t>11.2.</w:t>
        </w:r>
        <w:r w:rsidR="003127E8">
          <w:rPr>
            <w:rFonts w:asciiTheme="minorHAnsi" w:eastAsiaTheme="minorEastAsia" w:hAnsiTheme="minorHAnsi" w:cstheme="minorBidi"/>
            <w:noProof/>
            <w:szCs w:val="22"/>
          </w:rPr>
          <w:tab/>
        </w:r>
        <w:r w:rsidR="003127E8" w:rsidRPr="004C6FCD">
          <w:rPr>
            <w:rStyle w:val="Hyperlink"/>
            <w:noProof/>
            <w:lang w:val="en-GB"/>
          </w:rPr>
          <w:t>Protocol Agreement Form</w:t>
        </w:r>
        <w:r w:rsidR="003127E8">
          <w:rPr>
            <w:noProof/>
            <w:webHidden/>
          </w:rPr>
          <w:tab/>
        </w:r>
        <w:r w:rsidR="003127E8">
          <w:rPr>
            <w:noProof/>
            <w:webHidden/>
          </w:rPr>
          <w:fldChar w:fldCharType="begin"/>
        </w:r>
        <w:r w:rsidR="003127E8">
          <w:rPr>
            <w:noProof/>
            <w:webHidden/>
          </w:rPr>
          <w:instrText xml:space="preserve"> PAGEREF _Toc510077580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1" w:history="1">
        <w:r w:rsidR="003127E8" w:rsidRPr="004C6FCD">
          <w:rPr>
            <w:rStyle w:val="Hyperlink"/>
            <w:noProof/>
            <w:lang w:val="en-GB"/>
          </w:rPr>
          <w:t>11.3.</w:t>
        </w:r>
        <w:r w:rsidR="003127E8">
          <w:rPr>
            <w:rFonts w:asciiTheme="minorHAnsi" w:eastAsiaTheme="minorEastAsia" w:hAnsiTheme="minorHAnsi" w:cstheme="minorBidi"/>
            <w:noProof/>
            <w:szCs w:val="22"/>
          </w:rPr>
          <w:tab/>
        </w:r>
        <w:r w:rsidR="003127E8" w:rsidRPr="004C6FCD">
          <w:rPr>
            <w:rStyle w:val="Hyperlink"/>
            <w:noProof/>
            <w:lang w:val="en-GB"/>
          </w:rPr>
          <w:t>Steering Committee</w:t>
        </w:r>
        <w:r w:rsidR="003127E8">
          <w:rPr>
            <w:noProof/>
            <w:webHidden/>
          </w:rPr>
          <w:tab/>
        </w:r>
        <w:r w:rsidR="003127E8">
          <w:rPr>
            <w:noProof/>
            <w:webHidden/>
          </w:rPr>
          <w:fldChar w:fldCharType="begin"/>
        </w:r>
        <w:r w:rsidR="003127E8">
          <w:rPr>
            <w:noProof/>
            <w:webHidden/>
          </w:rPr>
          <w:instrText xml:space="preserve"> PAGEREF _Toc510077581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2" w:history="1">
        <w:r w:rsidR="003127E8" w:rsidRPr="004C6FCD">
          <w:rPr>
            <w:rStyle w:val="Hyperlink"/>
            <w:noProof/>
            <w:lang w:val="en-GB"/>
          </w:rPr>
          <w:t>11.4.</w:t>
        </w:r>
        <w:r w:rsidR="003127E8">
          <w:rPr>
            <w:rFonts w:asciiTheme="minorHAnsi" w:eastAsiaTheme="minorEastAsia" w:hAnsiTheme="minorHAnsi" w:cstheme="minorBidi"/>
            <w:noProof/>
            <w:szCs w:val="22"/>
          </w:rPr>
          <w:tab/>
        </w:r>
        <w:r w:rsidR="003127E8" w:rsidRPr="004C6FCD">
          <w:rPr>
            <w:rStyle w:val="Hyperlink"/>
            <w:noProof/>
            <w:lang w:val="en-GB"/>
          </w:rPr>
          <w:t>Data Monitoring Committee</w:t>
        </w:r>
        <w:r w:rsidR="003127E8">
          <w:rPr>
            <w:noProof/>
            <w:webHidden/>
          </w:rPr>
          <w:tab/>
        </w:r>
        <w:r w:rsidR="003127E8">
          <w:rPr>
            <w:noProof/>
            <w:webHidden/>
          </w:rPr>
          <w:fldChar w:fldCharType="begin"/>
        </w:r>
        <w:r w:rsidR="003127E8">
          <w:rPr>
            <w:noProof/>
            <w:webHidden/>
          </w:rPr>
          <w:instrText xml:space="preserve"> PAGEREF _Toc510077582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3" w:history="1">
        <w:r w:rsidR="003127E8" w:rsidRPr="004C6FCD">
          <w:rPr>
            <w:rStyle w:val="Hyperlink"/>
            <w:noProof/>
            <w:lang w:val="en-GB"/>
          </w:rPr>
          <w:t>11.5.</w:t>
        </w:r>
        <w:r w:rsidR="003127E8">
          <w:rPr>
            <w:rFonts w:asciiTheme="minorHAnsi" w:eastAsiaTheme="minorEastAsia" w:hAnsiTheme="minorHAnsi" w:cstheme="minorBidi"/>
            <w:noProof/>
            <w:szCs w:val="22"/>
          </w:rPr>
          <w:tab/>
        </w:r>
        <w:r w:rsidR="003127E8" w:rsidRPr="004C6FCD">
          <w:rPr>
            <w:rStyle w:val="Hyperlink"/>
            <w:noProof/>
            <w:lang w:val="en-GB"/>
          </w:rPr>
          <w:t>Advisory Committee</w:t>
        </w:r>
        <w:r w:rsidR="003127E8">
          <w:rPr>
            <w:noProof/>
            <w:webHidden/>
          </w:rPr>
          <w:tab/>
        </w:r>
        <w:r w:rsidR="003127E8">
          <w:rPr>
            <w:noProof/>
            <w:webHidden/>
          </w:rPr>
          <w:fldChar w:fldCharType="begin"/>
        </w:r>
        <w:r w:rsidR="003127E8">
          <w:rPr>
            <w:noProof/>
            <w:webHidden/>
          </w:rPr>
          <w:instrText xml:space="preserve"> PAGEREF _Toc510077583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4" w:history="1">
        <w:r w:rsidR="003127E8" w:rsidRPr="004C6FCD">
          <w:rPr>
            <w:rStyle w:val="Hyperlink"/>
            <w:noProof/>
            <w:lang w:val="en-GB"/>
          </w:rPr>
          <w:t>11.6.</w:t>
        </w:r>
        <w:r w:rsidR="003127E8">
          <w:rPr>
            <w:rFonts w:asciiTheme="minorHAnsi" w:eastAsiaTheme="minorEastAsia" w:hAnsiTheme="minorHAnsi" w:cstheme="minorBidi"/>
            <w:noProof/>
            <w:szCs w:val="22"/>
          </w:rPr>
          <w:tab/>
        </w:r>
        <w:r w:rsidR="003127E8" w:rsidRPr="004C6FCD">
          <w:rPr>
            <w:rStyle w:val="Hyperlink"/>
            <w:noProof/>
            <w:lang w:val="en-GB"/>
          </w:rPr>
          <w:t>Study laboratories and other technical resources</w:t>
        </w:r>
        <w:r w:rsidR="003127E8">
          <w:rPr>
            <w:noProof/>
            <w:webHidden/>
          </w:rPr>
          <w:tab/>
        </w:r>
        <w:r w:rsidR="003127E8">
          <w:rPr>
            <w:noProof/>
            <w:webHidden/>
          </w:rPr>
          <w:fldChar w:fldCharType="begin"/>
        </w:r>
        <w:r w:rsidR="003127E8">
          <w:rPr>
            <w:noProof/>
            <w:webHidden/>
          </w:rPr>
          <w:instrText xml:space="preserve"> PAGEREF _Toc510077584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5" w:history="1">
        <w:r w:rsidR="003127E8" w:rsidRPr="004C6FCD">
          <w:rPr>
            <w:rStyle w:val="Hyperlink"/>
            <w:noProof/>
            <w:lang w:val="en-GB"/>
          </w:rPr>
          <w:t>11.7.</w:t>
        </w:r>
        <w:r w:rsidR="003127E8">
          <w:rPr>
            <w:rFonts w:asciiTheme="minorHAnsi" w:eastAsiaTheme="minorEastAsia" w:hAnsiTheme="minorHAnsi" w:cstheme="minorBidi"/>
            <w:noProof/>
            <w:szCs w:val="22"/>
          </w:rPr>
          <w:tab/>
        </w:r>
        <w:r w:rsidR="003127E8" w:rsidRPr="004C6FCD">
          <w:rPr>
            <w:rStyle w:val="Hyperlink"/>
            <w:noProof/>
            <w:lang w:val="en-GB"/>
          </w:rPr>
          <w:t>Sample labels for investigational medicinalris product (IMP)</w:t>
        </w:r>
        <w:r w:rsidR="003127E8">
          <w:rPr>
            <w:noProof/>
            <w:webHidden/>
          </w:rPr>
          <w:tab/>
        </w:r>
        <w:r w:rsidR="003127E8">
          <w:rPr>
            <w:noProof/>
            <w:webHidden/>
          </w:rPr>
          <w:fldChar w:fldCharType="begin"/>
        </w:r>
        <w:r w:rsidR="003127E8">
          <w:rPr>
            <w:noProof/>
            <w:webHidden/>
          </w:rPr>
          <w:instrText xml:space="preserve"> PAGEREF _Toc510077585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6" w:history="1">
        <w:r w:rsidR="003127E8" w:rsidRPr="004C6FCD">
          <w:rPr>
            <w:rStyle w:val="Hyperlink"/>
            <w:noProof/>
            <w:lang w:val="en-GB"/>
          </w:rPr>
          <w:t>11.8.</w:t>
        </w:r>
        <w:r w:rsidR="003127E8">
          <w:rPr>
            <w:rFonts w:asciiTheme="minorHAnsi" w:eastAsiaTheme="minorEastAsia" w:hAnsiTheme="minorHAnsi" w:cstheme="minorBidi"/>
            <w:noProof/>
            <w:szCs w:val="22"/>
          </w:rPr>
          <w:tab/>
        </w:r>
        <w:r w:rsidR="003127E8" w:rsidRPr="004C6FCD">
          <w:rPr>
            <w:rStyle w:val="Hyperlink"/>
            <w:noProof/>
            <w:lang w:val="en-GB"/>
          </w:rPr>
          <w:t>Patient informed consent form</w:t>
        </w:r>
        <w:r w:rsidR="003127E8">
          <w:rPr>
            <w:noProof/>
            <w:webHidden/>
          </w:rPr>
          <w:tab/>
        </w:r>
        <w:r w:rsidR="003127E8">
          <w:rPr>
            <w:noProof/>
            <w:webHidden/>
          </w:rPr>
          <w:fldChar w:fldCharType="begin"/>
        </w:r>
        <w:r w:rsidR="003127E8">
          <w:rPr>
            <w:noProof/>
            <w:webHidden/>
          </w:rPr>
          <w:instrText xml:space="preserve"> PAGEREF _Toc510077586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7" w:history="1">
        <w:r w:rsidR="003127E8" w:rsidRPr="004C6FCD">
          <w:rPr>
            <w:rStyle w:val="Hyperlink"/>
            <w:noProof/>
            <w:lang w:val="en-GB"/>
          </w:rPr>
          <w:t>11.9.</w:t>
        </w:r>
        <w:r w:rsidR="003127E8">
          <w:rPr>
            <w:rFonts w:asciiTheme="minorHAnsi" w:eastAsiaTheme="minorEastAsia" w:hAnsiTheme="minorHAnsi" w:cstheme="minorBidi"/>
            <w:noProof/>
            <w:szCs w:val="22"/>
          </w:rPr>
          <w:tab/>
        </w:r>
        <w:r w:rsidR="003127E8" w:rsidRPr="004C6FCD">
          <w:rPr>
            <w:rStyle w:val="Hyperlink"/>
            <w:noProof/>
            <w:lang w:val="en-GB"/>
          </w:rPr>
          <w:t>Prescribing information</w:t>
        </w:r>
        <w:r w:rsidR="003127E8">
          <w:rPr>
            <w:noProof/>
            <w:webHidden/>
          </w:rPr>
          <w:tab/>
        </w:r>
        <w:r w:rsidR="003127E8">
          <w:rPr>
            <w:noProof/>
            <w:webHidden/>
          </w:rPr>
          <w:fldChar w:fldCharType="begin"/>
        </w:r>
        <w:r w:rsidR="003127E8">
          <w:rPr>
            <w:noProof/>
            <w:webHidden/>
          </w:rPr>
          <w:instrText xml:space="preserve"> PAGEREF _Toc510077587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8" w:history="1">
        <w:r w:rsidR="003127E8" w:rsidRPr="004C6FCD">
          <w:rPr>
            <w:rStyle w:val="Hyperlink"/>
            <w:noProof/>
            <w:lang w:val="en-GB"/>
          </w:rPr>
          <w:t>11.10.</w:t>
        </w:r>
        <w:r w:rsidR="003127E8">
          <w:rPr>
            <w:rFonts w:asciiTheme="minorHAnsi" w:eastAsiaTheme="minorEastAsia" w:hAnsiTheme="minorHAnsi" w:cstheme="minorBidi"/>
            <w:noProof/>
            <w:szCs w:val="22"/>
          </w:rPr>
          <w:tab/>
        </w:r>
        <w:r w:rsidR="003127E8" w:rsidRPr="004C6FCD">
          <w:rPr>
            <w:rStyle w:val="Hyperlink"/>
            <w:noProof/>
            <w:lang w:val="en-GB"/>
          </w:rPr>
          <w:t>Confirmation of insurance</w:t>
        </w:r>
        <w:r w:rsidR="003127E8">
          <w:rPr>
            <w:noProof/>
            <w:webHidden/>
          </w:rPr>
          <w:tab/>
        </w:r>
        <w:r w:rsidR="003127E8">
          <w:rPr>
            <w:noProof/>
            <w:webHidden/>
          </w:rPr>
          <w:fldChar w:fldCharType="begin"/>
        </w:r>
        <w:r w:rsidR="003127E8">
          <w:rPr>
            <w:noProof/>
            <w:webHidden/>
          </w:rPr>
          <w:instrText xml:space="preserve"> PAGEREF _Toc510077588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3127E8" w:rsidRDefault="00017597">
      <w:pPr>
        <w:pStyle w:val="Verzeichnis2"/>
        <w:rPr>
          <w:rFonts w:asciiTheme="minorHAnsi" w:eastAsiaTheme="minorEastAsia" w:hAnsiTheme="minorHAnsi" w:cstheme="minorBidi"/>
          <w:noProof/>
          <w:szCs w:val="22"/>
        </w:rPr>
      </w:pPr>
      <w:hyperlink w:anchor="_Toc510077589" w:history="1">
        <w:r w:rsidR="003127E8" w:rsidRPr="004C6FCD">
          <w:rPr>
            <w:rStyle w:val="Hyperlink"/>
            <w:noProof/>
            <w:lang w:val="en-GB"/>
          </w:rPr>
          <w:t>11.11.</w:t>
        </w:r>
        <w:r w:rsidR="003127E8">
          <w:rPr>
            <w:rFonts w:asciiTheme="minorHAnsi" w:eastAsiaTheme="minorEastAsia" w:hAnsiTheme="minorHAnsi" w:cstheme="minorBidi"/>
            <w:noProof/>
            <w:szCs w:val="22"/>
          </w:rPr>
          <w:tab/>
        </w:r>
        <w:r w:rsidR="003127E8" w:rsidRPr="004C6FCD">
          <w:rPr>
            <w:rStyle w:val="Hyperlink"/>
            <w:noProof/>
            <w:lang w:val="en-GB"/>
          </w:rPr>
          <w:t>Conditions of insurance</w:t>
        </w:r>
        <w:r w:rsidR="003127E8">
          <w:rPr>
            <w:noProof/>
            <w:webHidden/>
          </w:rPr>
          <w:tab/>
        </w:r>
        <w:r w:rsidR="003127E8">
          <w:rPr>
            <w:noProof/>
            <w:webHidden/>
          </w:rPr>
          <w:fldChar w:fldCharType="begin"/>
        </w:r>
        <w:r w:rsidR="003127E8">
          <w:rPr>
            <w:noProof/>
            <w:webHidden/>
          </w:rPr>
          <w:instrText xml:space="preserve"> PAGEREF _Toc510077589 \h </w:instrText>
        </w:r>
        <w:r w:rsidR="003127E8">
          <w:rPr>
            <w:noProof/>
            <w:webHidden/>
          </w:rPr>
        </w:r>
        <w:r w:rsidR="003127E8">
          <w:rPr>
            <w:noProof/>
            <w:webHidden/>
          </w:rPr>
          <w:fldChar w:fldCharType="separate"/>
        </w:r>
        <w:r w:rsidR="003127E8">
          <w:rPr>
            <w:noProof/>
            <w:webHidden/>
          </w:rPr>
          <w:t>55</w:t>
        </w:r>
        <w:r w:rsidR="003127E8">
          <w:rPr>
            <w:noProof/>
            <w:webHidden/>
          </w:rPr>
          <w:fldChar w:fldCharType="end"/>
        </w:r>
      </w:hyperlink>
    </w:p>
    <w:p w:rsidR="00B0220F" w:rsidRPr="00D9381E" w:rsidRDefault="00B0220F" w:rsidP="006637B8">
      <w:pPr>
        <w:spacing w:line="240" w:lineRule="auto"/>
        <w:rPr>
          <w:lang w:val="en-GB"/>
        </w:rPr>
      </w:pPr>
      <w:r w:rsidRPr="00D9381E">
        <w:rPr>
          <w:lang w:val="en-GB"/>
        </w:rPr>
        <w:fldChar w:fldCharType="end"/>
      </w:r>
      <w:bookmarkEnd w:id="12"/>
    </w:p>
    <w:p w:rsidR="00B0220F" w:rsidRPr="00D9381E" w:rsidRDefault="001D6EDB" w:rsidP="00061775">
      <w:pPr>
        <w:pStyle w:val="berschrift2"/>
        <w:numPr>
          <w:ilvl w:val="1"/>
          <w:numId w:val="6"/>
        </w:numPr>
        <w:spacing w:line="240" w:lineRule="auto"/>
        <w:rPr>
          <w:lang w:val="en-GB"/>
        </w:rPr>
      </w:pPr>
      <w:bookmarkStart w:id="13" w:name="_Toc240864402"/>
      <w:bookmarkStart w:id="14" w:name="_Toc259790409"/>
      <w:bookmarkStart w:id="15" w:name="_Toc510077464"/>
      <w:r w:rsidRPr="00D9381E">
        <w:rPr>
          <w:lang w:val="en-GB"/>
        </w:rPr>
        <w:t>List of tables</w:t>
      </w:r>
      <w:bookmarkEnd w:id="13"/>
      <w:bookmarkEnd w:id="14"/>
      <w:bookmarkEnd w:id="15"/>
    </w:p>
    <w:p w:rsidR="007774AE" w:rsidRPr="007A79EE" w:rsidRDefault="00B0220F">
      <w:pPr>
        <w:pStyle w:val="Abbildungsverzeichnis"/>
        <w:rPr>
          <w:rFonts w:ascii="Calibri" w:eastAsia="Times New Roman" w:hAnsi="Calibri"/>
          <w:noProof/>
          <w:szCs w:val="22"/>
        </w:rPr>
      </w:pPr>
      <w:r w:rsidRPr="00D9381E">
        <w:rPr>
          <w:lang w:val="en-GB"/>
        </w:rPr>
        <w:fldChar w:fldCharType="begin"/>
      </w:r>
      <w:r w:rsidRPr="00D9381E">
        <w:rPr>
          <w:lang w:val="en-GB"/>
        </w:rPr>
        <w:instrText xml:space="preserve"> </w:instrText>
      </w:r>
      <w:r w:rsidR="00147155" w:rsidRPr="00D9381E">
        <w:rPr>
          <w:lang w:val="en-GB"/>
        </w:rPr>
        <w:instrText>TOC</w:instrText>
      </w:r>
      <w:r w:rsidRPr="00D9381E">
        <w:rPr>
          <w:lang w:val="en-GB"/>
        </w:rPr>
        <w:instrText xml:space="preserve"> \h \z \c "Tabelle" </w:instrText>
      </w:r>
      <w:r w:rsidRPr="00D9381E">
        <w:rPr>
          <w:lang w:val="en-GB"/>
        </w:rPr>
        <w:fldChar w:fldCharType="separate"/>
      </w:r>
      <w:hyperlink w:anchor="_Toc504990348" w:history="1">
        <w:r w:rsidR="007774AE" w:rsidRPr="000B20B8">
          <w:rPr>
            <w:rStyle w:val="Hyperlink"/>
            <w:noProof/>
            <w:lang w:val="en-GB"/>
          </w:rPr>
          <w:t>Table 1:</w:t>
        </w:r>
        <w:r w:rsidR="007774AE" w:rsidRPr="007A79EE">
          <w:rPr>
            <w:rFonts w:ascii="Calibri" w:eastAsia="Times New Roman" w:hAnsi="Calibri"/>
            <w:noProof/>
            <w:szCs w:val="22"/>
          </w:rPr>
          <w:tab/>
        </w:r>
        <w:r w:rsidR="007774AE" w:rsidRPr="000B20B8">
          <w:rPr>
            <w:rStyle w:val="Hyperlink"/>
            <w:noProof/>
            <w:lang w:val="en-GB"/>
          </w:rPr>
          <w:t>Time plan of the trial</w:t>
        </w:r>
        <w:r w:rsidR="007774AE">
          <w:rPr>
            <w:noProof/>
            <w:webHidden/>
          </w:rPr>
          <w:tab/>
        </w:r>
        <w:r w:rsidR="007774AE">
          <w:rPr>
            <w:noProof/>
            <w:webHidden/>
          </w:rPr>
          <w:fldChar w:fldCharType="begin"/>
        </w:r>
        <w:r w:rsidR="007774AE">
          <w:rPr>
            <w:noProof/>
            <w:webHidden/>
          </w:rPr>
          <w:instrText xml:space="preserve"> PAGEREF _Toc504990348 \h </w:instrText>
        </w:r>
        <w:r w:rsidR="007774AE">
          <w:rPr>
            <w:noProof/>
            <w:webHidden/>
          </w:rPr>
        </w:r>
        <w:r w:rsidR="007774AE">
          <w:rPr>
            <w:noProof/>
            <w:webHidden/>
          </w:rPr>
          <w:fldChar w:fldCharType="separate"/>
        </w:r>
        <w:r w:rsidR="004000FF">
          <w:rPr>
            <w:noProof/>
            <w:webHidden/>
          </w:rPr>
          <w:t>22</w:t>
        </w:r>
        <w:r w:rsidR="007774AE">
          <w:rPr>
            <w:noProof/>
            <w:webHidden/>
          </w:rPr>
          <w:fldChar w:fldCharType="end"/>
        </w:r>
      </w:hyperlink>
    </w:p>
    <w:p w:rsidR="007774AE" w:rsidRPr="007A79EE" w:rsidRDefault="00017597">
      <w:pPr>
        <w:pStyle w:val="Abbildungsverzeichnis"/>
        <w:rPr>
          <w:rFonts w:ascii="Calibri" w:eastAsia="Times New Roman" w:hAnsi="Calibri"/>
          <w:noProof/>
          <w:szCs w:val="22"/>
        </w:rPr>
      </w:pPr>
      <w:hyperlink w:anchor="_Toc504990349" w:history="1">
        <w:r w:rsidR="007774AE" w:rsidRPr="000B20B8">
          <w:rPr>
            <w:rStyle w:val="Hyperlink"/>
            <w:noProof/>
            <w:lang w:val="en-GB"/>
          </w:rPr>
          <w:t>Table 2:</w:t>
        </w:r>
        <w:r w:rsidR="007774AE" w:rsidRPr="007A79EE">
          <w:rPr>
            <w:rFonts w:ascii="Calibri" w:eastAsia="Times New Roman" w:hAnsi="Calibri"/>
            <w:noProof/>
            <w:szCs w:val="22"/>
          </w:rPr>
          <w:tab/>
        </w:r>
        <w:r w:rsidR="007774AE" w:rsidRPr="000B20B8">
          <w:rPr>
            <w:rStyle w:val="Hyperlink"/>
            <w:noProof/>
            <w:lang w:val="en-GB"/>
          </w:rPr>
          <w:t>Dosage of investigational medicinal product</w:t>
        </w:r>
        <w:r w:rsidR="007774AE">
          <w:rPr>
            <w:noProof/>
            <w:webHidden/>
          </w:rPr>
          <w:tab/>
        </w:r>
        <w:r w:rsidR="007774AE">
          <w:rPr>
            <w:noProof/>
            <w:webHidden/>
          </w:rPr>
          <w:fldChar w:fldCharType="begin"/>
        </w:r>
        <w:r w:rsidR="007774AE">
          <w:rPr>
            <w:noProof/>
            <w:webHidden/>
          </w:rPr>
          <w:instrText xml:space="preserve"> PAGEREF _Toc504990349 \h </w:instrText>
        </w:r>
        <w:r w:rsidR="007774AE">
          <w:rPr>
            <w:noProof/>
            <w:webHidden/>
          </w:rPr>
        </w:r>
        <w:r w:rsidR="007774AE">
          <w:rPr>
            <w:noProof/>
            <w:webHidden/>
          </w:rPr>
          <w:fldChar w:fldCharType="separate"/>
        </w:r>
        <w:r w:rsidR="004000FF">
          <w:rPr>
            <w:noProof/>
            <w:webHidden/>
          </w:rPr>
          <w:t>31</w:t>
        </w:r>
        <w:r w:rsidR="007774AE">
          <w:rPr>
            <w:noProof/>
            <w:webHidden/>
          </w:rPr>
          <w:fldChar w:fldCharType="end"/>
        </w:r>
      </w:hyperlink>
    </w:p>
    <w:p w:rsidR="007774AE" w:rsidRPr="007A79EE" w:rsidRDefault="00017597">
      <w:pPr>
        <w:pStyle w:val="Abbildungsverzeichnis"/>
        <w:rPr>
          <w:rFonts w:ascii="Calibri" w:eastAsia="Times New Roman" w:hAnsi="Calibri"/>
          <w:noProof/>
          <w:szCs w:val="22"/>
        </w:rPr>
      </w:pPr>
      <w:hyperlink w:anchor="_Toc504990350" w:history="1">
        <w:r w:rsidR="007774AE" w:rsidRPr="000B20B8">
          <w:rPr>
            <w:rStyle w:val="Hyperlink"/>
            <w:noProof/>
            <w:lang w:val="en-GB"/>
          </w:rPr>
          <w:t>Table 3:</w:t>
        </w:r>
        <w:r w:rsidR="007774AE" w:rsidRPr="007A79EE">
          <w:rPr>
            <w:rFonts w:ascii="Calibri" w:eastAsia="Times New Roman" w:hAnsi="Calibri"/>
            <w:noProof/>
            <w:szCs w:val="22"/>
          </w:rPr>
          <w:tab/>
        </w:r>
        <w:r w:rsidR="007774AE" w:rsidRPr="000B20B8">
          <w:rPr>
            <w:rStyle w:val="Hyperlink"/>
            <w:noProof/>
            <w:lang w:val="en-GB"/>
          </w:rPr>
          <w:t>Investigations during the clinical trial</w:t>
        </w:r>
        <w:r w:rsidR="007774AE">
          <w:rPr>
            <w:noProof/>
            <w:webHidden/>
          </w:rPr>
          <w:tab/>
        </w:r>
        <w:r w:rsidR="007774AE">
          <w:rPr>
            <w:noProof/>
            <w:webHidden/>
          </w:rPr>
          <w:fldChar w:fldCharType="begin"/>
        </w:r>
        <w:r w:rsidR="007774AE">
          <w:rPr>
            <w:noProof/>
            <w:webHidden/>
          </w:rPr>
          <w:instrText xml:space="preserve"> PAGEREF _Toc504990350 \h </w:instrText>
        </w:r>
        <w:r w:rsidR="007774AE">
          <w:rPr>
            <w:noProof/>
            <w:webHidden/>
          </w:rPr>
        </w:r>
        <w:r w:rsidR="007774AE">
          <w:rPr>
            <w:noProof/>
            <w:webHidden/>
          </w:rPr>
          <w:fldChar w:fldCharType="separate"/>
        </w:r>
        <w:r w:rsidR="004000FF">
          <w:rPr>
            <w:noProof/>
            <w:webHidden/>
          </w:rPr>
          <w:t>34</w:t>
        </w:r>
        <w:r w:rsidR="007774AE">
          <w:rPr>
            <w:noProof/>
            <w:webHidden/>
          </w:rPr>
          <w:fldChar w:fldCharType="end"/>
        </w:r>
      </w:hyperlink>
    </w:p>
    <w:p w:rsidR="00B0220F" w:rsidRPr="00D9381E" w:rsidRDefault="00B0220F" w:rsidP="006637B8">
      <w:pPr>
        <w:spacing w:line="240" w:lineRule="auto"/>
        <w:rPr>
          <w:lang w:val="en-GB"/>
        </w:rPr>
      </w:pPr>
      <w:r w:rsidRPr="00D9381E">
        <w:rPr>
          <w:lang w:val="en-GB"/>
        </w:rPr>
        <w:fldChar w:fldCharType="end"/>
      </w:r>
    </w:p>
    <w:p w:rsidR="00B0220F" w:rsidRPr="00D9381E" w:rsidRDefault="001D6EDB" w:rsidP="00061775">
      <w:pPr>
        <w:pStyle w:val="berschrift2"/>
        <w:numPr>
          <w:ilvl w:val="1"/>
          <w:numId w:val="6"/>
        </w:numPr>
        <w:spacing w:line="240" w:lineRule="auto"/>
        <w:rPr>
          <w:lang w:val="en-GB"/>
        </w:rPr>
      </w:pPr>
      <w:bookmarkStart w:id="16" w:name="_Toc240864403"/>
      <w:bookmarkStart w:id="17" w:name="_Toc259790410"/>
      <w:bookmarkStart w:id="18" w:name="_Toc510077465"/>
      <w:r w:rsidRPr="00D9381E">
        <w:rPr>
          <w:lang w:val="en-GB"/>
        </w:rPr>
        <w:t>List of figures</w:t>
      </w:r>
      <w:bookmarkEnd w:id="16"/>
      <w:bookmarkEnd w:id="17"/>
      <w:bookmarkEnd w:id="18"/>
    </w:p>
    <w:p w:rsidR="007774AE" w:rsidRPr="007A79EE" w:rsidRDefault="00B0220F">
      <w:pPr>
        <w:pStyle w:val="Abbildungsverzeichnis"/>
        <w:rPr>
          <w:rFonts w:ascii="Calibri" w:eastAsia="Times New Roman" w:hAnsi="Calibri"/>
          <w:noProof/>
          <w:szCs w:val="22"/>
        </w:rPr>
      </w:pPr>
      <w:r w:rsidRPr="00D9381E">
        <w:rPr>
          <w:lang w:val="en-GB"/>
        </w:rPr>
        <w:fldChar w:fldCharType="begin"/>
      </w:r>
      <w:r w:rsidRPr="00D9381E">
        <w:rPr>
          <w:lang w:val="en-GB"/>
        </w:rPr>
        <w:instrText xml:space="preserve"> </w:instrText>
      </w:r>
      <w:r w:rsidR="00147155" w:rsidRPr="00D9381E">
        <w:rPr>
          <w:lang w:val="en-GB"/>
        </w:rPr>
        <w:instrText>TOC</w:instrText>
      </w:r>
      <w:r w:rsidRPr="00D9381E">
        <w:rPr>
          <w:lang w:val="en-GB"/>
        </w:rPr>
        <w:instrText xml:space="preserve"> \h \z \c "Abbildung" </w:instrText>
      </w:r>
      <w:r w:rsidRPr="00D9381E">
        <w:rPr>
          <w:lang w:val="en-GB"/>
        </w:rPr>
        <w:fldChar w:fldCharType="separate"/>
      </w:r>
      <w:hyperlink w:anchor="_Toc504990351" w:history="1">
        <w:r w:rsidR="007774AE" w:rsidRPr="00967F47">
          <w:rPr>
            <w:rStyle w:val="Hyperlink"/>
            <w:noProof/>
            <w:lang w:val="en-GB"/>
          </w:rPr>
          <w:t>Figure 1:</w:t>
        </w:r>
        <w:r w:rsidR="007774AE" w:rsidRPr="007A79EE">
          <w:rPr>
            <w:rFonts w:ascii="Calibri" w:eastAsia="Times New Roman" w:hAnsi="Calibri"/>
            <w:noProof/>
            <w:szCs w:val="22"/>
          </w:rPr>
          <w:tab/>
        </w:r>
        <w:r w:rsidR="007774AE" w:rsidRPr="00967F47">
          <w:rPr>
            <w:rStyle w:val="Hyperlink"/>
            <w:noProof/>
            <w:lang w:val="en-GB"/>
          </w:rPr>
          <w:t>Trial flowchart</w:t>
        </w:r>
        <w:r w:rsidR="007774AE">
          <w:rPr>
            <w:noProof/>
            <w:webHidden/>
          </w:rPr>
          <w:tab/>
        </w:r>
        <w:r w:rsidR="007774AE">
          <w:rPr>
            <w:noProof/>
            <w:webHidden/>
          </w:rPr>
          <w:fldChar w:fldCharType="begin"/>
        </w:r>
        <w:r w:rsidR="007774AE">
          <w:rPr>
            <w:noProof/>
            <w:webHidden/>
          </w:rPr>
          <w:instrText xml:space="preserve"> PAGEREF _Toc504990351 \h </w:instrText>
        </w:r>
        <w:r w:rsidR="007774AE">
          <w:rPr>
            <w:noProof/>
            <w:webHidden/>
          </w:rPr>
        </w:r>
        <w:r w:rsidR="007774AE">
          <w:rPr>
            <w:noProof/>
            <w:webHidden/>
          </w:rPr>
          <w:fldChar w:fldCharType="separate"/>
        </w:r>
        <w:r w:rsidR="004000FF">
          <w:rPr>
            <w:noProof/>
            <w:webHidden/>
          </w:rPr>
          <w:t>23</w:t>
        </w:r>
        <w:r w:rsidR="007774AE">
          <w:rPr>
            <w:noProof/>
            <w:webHidden/>
          </w:rPr>
          <w:fldChar w:fldCharType="end"/>
        </w:r>
      </w:hyperlink>
    </w:p>
    <w:p w:rsidR="00B0220F" w:rsidRPr="00D9381E" w:rsidRDefault="00B0220F" w:rsidP="006637B8">
      <w:pPr>
        <w:spacing w:line="240" w:lineRule="auto"/>
        <w:rPr>
          <w:lang w:val="en-GB"/>
        </w:rPr>
      </w:pPr>
      <w:r w:rsidRPr="00D9381E">
        <w:rPr>
          <w:lang w:val="en-GB"/>
        </w:rPr>
        <w:fldChar w:fldCharType="end"/>
      </w:r>
    </w:p>
    <w:p w:rsidR="002C66FD" w:rsidRDefault="002C66FD" w:rsidP="00061775">
      <w:pPr>
        <w:pStyle w:val="berschrift1"/>
        <w:numPr>
          <w:ilvl w:val="0"/>
          <w:numId w:val="6"/>
        </w:numPr>
        <w:jc w:val="both"/>
      </w:pPr>
      <w:bookmarkStart w:id="19" w:name="_Toc510077466"/>
      <w:r>
        <w:t>Abbreviations</w:t>
      </w:r>
      <w:bookmarkEnd w:id="19"/>
    </w:p>
    <w:tbl>
      <w:tblPr>
        <w:tblW w:w="0" w:type="auto"/>
        <w:tblBorders>
          <w:top w:val="single" w:sz="4" w:space="0" w:color="auto"/>
          <w:bottom w:val="single" w:sz="4" w:space="0" w:color="auto"/>
        </w:tblBorders>
        <w:tblLook w:val="01E0" w:firstRow="1" w:lastRow="1" w:firstColumn="1" w:lastColumn="1" w:noHBand="0" w:noVBand="0"/>
      </w:tblPr>
      <w:tblGrid>
        <w:gridCol w:w="1668"/>
        <w:gridCol w:w="6977"/>
      </w:tblGrid>
      <w:tr w:rsidR="002C66FD" w:rsidRPr="004502B8" w:rsidTr="00E74CE4">
        <w:trPr>
          <w:cantSplit/>
        </w:trPr>
        <w:tc>
          <w:tcPr>
            <w:tcW w:w="1668" w:type="dxa"/>
            <w:shd w:val="clear" w:color="auto" w:fill="auto"/>
          </w:tcPr>
          <w:p w:rsidR="002C66FD" w:rsidRPr="00A64426" w:rsidRDefault="002C66FD" w:rsidP="00E74CE4">
            <w:pPr>
              <w:keepNext/>
              <w:keepLines/>
              <w:spacing w:before="120"/>
              <w:rPr>
                <w:b/>
              </w:rPr>
            </w:pPr>
            <w:r>
              <w:rPr>
                <w:b/>
              </w:rPr>
              <w:t>abbreviation</w:t>
            </w:r>
          </w:p>
        </w:tc>
        <w:tc>
          <w:tcPr>
            <w:tcW w:w="6977" w:type="dxa"/>
            <w:shd w:val="clear" w:color="auto" w:fill="auto"/>
          </w:tcPr>
          <w:p w:rsidR="002C66FD" w:rsidRPr="00A64426" w:rsidRDefault="002C66FD" w:rsidP="00E74CE4">
            <w:pPr>
              <w:keepNext/>
              <w:keepLines/>
              <w:spacing w:before="120"/>
              <w:rPr>
                <w:b/>
              </w:rPr>
            </w:pPr>
            <w:r>
              <w:rPr>
                <w:b/>
              </w:rPr>
              <w:t>meaning</w:t>
            </w:r>
          </w:p>
        </w:tc>
      </w:tr>
      <w:tr w:rsidR="002C66FD" w:rsidRPr="004502B8" w:rsidTr="00E74CE4">
        <w:trPr>
          <w:cantSplit/>
        </w:trPr>
        <w:tc>
          <w:tcPr>
            <w:tcW w:w="1668" w:type="dxa"/>
            <w:shd w:val="clear" w:color="auto" w:fill="auto"/>
          </w:tcPr>
          <w:p w:rsidR="002C66FD" w:rsidRDefault="002C66FD" w:rsidP="005B297B">
            <w:r>
              <w:t>AE</w:t>
            </w:r>
          </w:p>
        </w:tc>
        <w:tc>
          <w:tcPr>
            <w:tcW w:w="6977" w:type="dxa"/>
            <w:shd w:val="clear" w:color="auto" w:fill="auto"/>
          </w:tcPr>
          <w:p w:rsidR="002C66FD" w:rsidRDefault="002C66FD" w:rsidP="005B297B">
            <w:r>
              <w:t>Adverse Event</w:t>
            </w:r>
          </w:p>
        </w:tc>
      </w:tr>
      <w:tr w:rsidR="002C66FD" w:rsidRPr="004502B8" w:rsidTr="00E74CE4">
        <w:trPr>
          <w:cantSplit/>
        </w:trPr>
        <w:tc>
          <w:tcPr>
            <w:tcW w:w="1668" w:type="dxa"/>
            <w:shd w:val="clear" w:color="auto" w:fill="auto"/>
          </w:tcPr>
          <w:p w:rsidR="008661D9" w:rsidRDefault="002C66FD" w:rsidP="00FA0B61">
            <w:r>
              <w:t>BfArM</w:t>
            </w:r>
          </w:p>
        </w:tc>
        <w:tc>
          <w:tcPr>
            <w:tcW w:w="6977" w:type="dxa"/>
            <w:shd w:val="clear" w:color="auto" w:fill="auto"/>
          </w:tcPr>
          <w:p w:rsidR="008661D9" w:rsidRDefault="002C66FD" w:rsidP="00B759D6">
            <w:r w:rsidRPr="00A64426">
              <w:t>Federal Institute for Drugs and Medical Devices</w:t>
            </w:r>
            <w:r>
              <w:t xml:space="preserve"> (Bundesinstitut für A</w:t>
            </w:r>
            <w:r w:rsidR="00B759D6">
              <w:t>rzneimittel und Medizinprodukte)</w:t>
            </w:r>
          </w:p>
        </w:tc>
      </w:tr>
      <w:tr w:rsidR="00B759D6" w:rsidRPr="004502B8" w:rsidTr="00E74CE4">
        <w:trPr>
          <w:cantSplit/>
        </w:trPr>
        <w:tc>
          <w:tcPr>
            <w:tcW w:w="1668" w:type="dxa"/>
            <w:shd w:val="clear" w:color="auto" w:fill="auto"/>
          </w:tcPr>
          <w:p w:rsidR="00B759D6" w:rsidRDefault="00B759D6" w:rsidP="005B297B">
            <w:r>
              <w:t>CA</w:t>
            </w:r>
          </w:p>
        </w:tc>
        <w:tc>
          <w:tcPr>
            <w:tcW w:w="6977" w:type="dxa"/>
            <w:shd w:val="clear" w:color="auto" w:fill="auto"/>
          </w:tcPr>
          <w:p w:rsidR="00B759D6" w:rsidRPr="00A64426" w:rsidRDefault="00B759D6" w:rsidP="005B297B">
            <w:r w:rsidRPr="00FA0B61">
              <w:t>Competent authority (BfArM, PEI</w:t>
            </w:r>
            <w:r>
              <w:t>)</w:t>
            </w:r>
          </w:p>
        </w:tc>
      </w:tr>
      <w:tr w:rsidR="002C66FD" w:rsidRPr="00A64426" w:rsidTr="00E74CE4">
        <w:trPr>
          <w:cantSplit/>
        </w:trPr>
        <w:tc>
          <w:tcPr>
            <w:tcW w:w="1668" w:type="dxa"/>
            <w:shd w:val="clear" w:color="auto" w:fill="auto"/>
          </w:tcPr>
          <w:p w:rsidR="002C66FD" w:rsidRDefault="00B759D6" w:rsidP="005B297B">
            <w:r>
              <w:t>C</w:t>
            </w:r>
            <w:r w:rsidR="002C66FD">
              <w:t>RF</w:t>
            </w:r>
          </w:p>
        </w:tc>
        <w:tc>
          <w:tcPr>
            <w:tcW w:w="6977" w:type="dxa"/>
            <w:shd w:val="clear" w:color="auto" w:fill="auto"/>
          </w:tcPr>
          <w:p w:rsidR="002C66FD" w:rsidRPr="00A64426" w:rsidRDefault="002C66FD" w:rsidP="005B297B">
            <w:pPr>
              <w:rPr>
                <w:lang w:val="en-GB"/>
              </w:rPr>
            </w:pPr>
            <w:r w:rsidRPr="005B297B">
              <w:t>Case Report Form</w:t>
            </w:r>
          </w:p>
        </w:tc>
      </w:tr>
      <w:tr w:rsidR="002C66FD" w:rsidRPr="00A64426" w:rsidTr="00E74CE4">
        <w:trPr>
          <w:cantSplit/>
        </w:trPr>
        <w:tc>
          <w:tcPr>
            <w:tcW w:w="1668" w:type="dxa"/>
            <w:shd w:val="clear" w:color="auto" w:fill="auto"/>
          </w:tcPr>
          <w:p w:rsidR="00736F60" w:rsidRDefault="002C66FD" w:rsidP="00B759D6">
            <w:r>
              <w:t>DMC</w:t>
            </w:r>
            <w:r w:rsidR="00B759D6">
              <w:t xml:space="preserve"> </w:t>
            </w:r>
          </w:p>
        </w:tc>
        <w:tc>
          <w:tcPr>
            <w:tcW w:w="6977" w:type="dxa"/>
            <w:shd w:val="clear" w:color="auto" w:fill="auto"/>
          </w:tcPr>
          <w:p w:rsidR="008661D9" w:rsidRPr="00B759D6" w:rsidRDefault="002C66FD" w:rsidP="00B759D6">
            <w:pPr>
              <w:rPr>
                <w:lang w:val="en-US"/>
              </w:rPr>
            </w:pPr>
            <w:r w:rsidRPr="00736F60">
              <w:rPr>
                <w:lang w:val="en-US"/>
              </w:rPr>
              <w:t>Data Monitoring Committee</w:t>
            </w:r>
            <w:r w:rsidR="00B759D6">
              <w:rPr>
                <w:lang w:val="en-US"/>
              </w:rPr>
              <w:t xml:space="preserve"> </w:t>
            </w:r>
          </w:p>
        </w:tc>
      </w:tr>
      <w:tr w:rsidR="0007732B" w:rsidRPr="00A64426" w:rsidTr="00E74CE4">
        <w:trPr>
          <w:cantSplit/>
        </w:trPr>
        <w:tc>
          <w:tcPr>
            <w:tcW w:w="1668" w:type="dxa"/>
            <w:shd w:val="clear" w:color="auto" w:fill="auto"/>
          </w:tcPr>
          <w:p w:rsidR="0007732B" w:rsidRDefault="0007732B" w:rsidP="00B759D6">
            <w:r>
              <w:t>DSUR</w:t>
            </w:r>
          </w:p>
        </w:tc>
        <w:tc>
          <w:tcPr>
            <w:tcW w:w="6977" w:type="dxa"/>
            <w:shd w:val="clear" w:color="auto" w:fill="auto"/>
          </w:tcPr>
          <w:p w:rsidR="0007732B" w:rsidRPr="00736F60" w:rsidRDefault="0007732B" w:rsidP="005B297B">
            <w:pPr>
              <w:rPr>
                <w:lang w:val="en-US"/>
              </w:rPr>
            </w:pPr>
            <w:r>
              <w:rPr>
                <w:lang w:val="en-US"/>
              </w:rPr>
              <w:t>Development Safety Update Report</w:t>
            </w:r>
          </w:p>
        </w:tc>
      </w:tr>
      <w:tr w:rsidR="00B759D6" w:rsidRPr="00A64426" w:rsidTr="00E74CE4">
        <w:trPr>
          <w:cantSplit/>
        </w:trPr>
        <w:tc>
          <w:tcPr>
            <w:tcW w:w="1668" w:type="dxa"/>
            <w:shd w:val="clear" w:color="auto" w:fill="auto"/>
          </w:tcPr>
          <w:p w:rsidR="00B759D6" w:rsidRDefault="00B759D6" w:rsidP="00B759D6">
            <w:r>
              <w:t>EC</w:t>
            </w:r>
          </w:p>
        </w:tc>
        <w:tc>
          <w:tcPr>
            <w:tcW w:w="6977" w:type="dxa"/>
            <w:shd w:val="clear" w:color="auto" w:fill="auto"/>
          </w:tcPr>
          <w:p w:rsidR="00B759D6" w:rsidRPr="00736F60" w:rsidRDefault="00B759D6" w:rsidP="005B297B">
            <w:pPr>
              <w:rPr>
                <w:lang w:val="en-US"/>
              </w:rPr>
            </w:pPr>
            <w:r w:rsidRPr="00736F60">
              <w:rPr>
                <w:lang w:val="en-US"/>
              </w:rPr>
              <w:t>Ethics Committee</w:t>
            </w:r>
          </w:p>
        </w:tc>
      </w:tr>
      <w:tr w:rsidR="00B759D6" w:rsidRPr="00A64426" w:rsidTr="00E74CE4">
        <w:trPr>
          <w:cantSplit/>
        </w:trPr>
        <w:tc>
          <w:tcPr>
            <w:tcW w:w="1668" w:type="dxa"/>
            <w:shd w:val="clear" w:color="auto" w:fill="auto"/>
          </w:tcPr>
          <w:p w:rsidR="00B759D6" w:rsidRDefault="00B759D6" w:rsidP="00B759D6">
            <w:r>
              <w:t>ISF</w:t>
            </w:r>
          </w:p>
        </w:tc>
        <w:tc>
          <w:tcPr>
            <w:tcW w:w="6977" w:type="dxa"/>
            <w:shd w:val="clear" w:color="auto" w:fill="auto"/>
          </w:tcPr>
          <w:p w:rsidR="00B759D6" w:rsidRPr="00736F60" w:rsidRDefault="00B759D6" w:rsidP="005B297B">
            <w:pPr>
              <w:rPr>
                <w:lang w:val="en-US"/>
              </w:rPr>
            </w:pPr>
            <w:r>
              <w:rPr>
                <w:lang w:val="en-US"/>
              </w:rPr>
              <w:t>Investigator Site File</w:t>
            </w:r>
          </w:p>
        </w:tc>
      </w:tr>
      <w:tr w:rsidR="00736F60" w:rsidRPr="00A64426" w:rsidTr="00E74CE4">
        <w:trPr>
          <w:cantSplit/>
        </w:trPr>
        <w:tc>
          <w:tcPr>
            <w:tcW w:w="1668" w:type="dxa"/>
            <w:shd w:val="clear" w:color="auto" w:fill="auto"/>
          </w:tcPr>
          <w:p w:rsidR="00736F60" w:rsidRDefault="00736F60" w:rsidP="005B297B">
            <w:r>
              <w:t>IMP</w:t>
            </w:r>
          </w:p>
        </w:tc>
        <w:tc>
          <w:tcPr>
            <w:tcW w:w="6977" w:type="dxa"/>
            <w:shd w:val="clear" w:color="auto" w:fill="auto"/>
          </w:tcPr>
          <w:p w:rsidR="00736F60" w:rsidRPr="005B297B" w:rsidRDefault="00736F60" w:rsidP="005B297B">
            <w:r w:rsidRPr="005B297B">
              <w:t>Investigational Medicinal Product</w:t>
            </w:r>
          </w:p>
        </w:tc>
      </w:tr>
      <w:tr w:rsidR="007A563E" w:rsidRPr="004502B8" w:rsidTr="00B759D6">
        <w:trPr>
          <w:cantSplit/>
          <w:trHeight w:val="720"/>
        </w:trPr>
        <w:tc>
          <w:tcPr>
            <w:tcW w:w="1668" w:type="dxa"/>
            <w:shd w:val="clear" w:color="auto" w:fill="auto"/>
          </w:tcPr>
          <w:p w:rsidR="005B297B" w:rsidRDefault="007A563E" w:rsidP="005B297B">
            <w:r>
              <w:t>PCI</w:t>
            </w:r>
          </w:p>
        </w:tc>
        <w:tc>
          <w:tcPr>
            <w:tcW w:w="6977" w:type="dxa"/>
            <w:shd w:val="clear" w:color="auto" w:fill="auto"/>
          </w:tcPr>
          <w:p w:rsidR="005B297B" w:rsidRDefault="007A563E" w:rsidP="00B759D6">
            <w:r>
              <w:t>Principal Coordinating Investigator</w:t>
            </w:r>
            <w:r w:rsidR="008B0E6B">
              <w:t xml:space="preserve"> (Leiter der klinischen Prüfung, LKP)</w:t>
            </w:r>
          </w:p>
        </w:tc>
      </w:tr>
      <w:tr w:rsidR="00B759D6" w:rsidRPr="004502B8" w:rsidTr="00C2296A">
        <w:trPr>
          <w:cantSplit/>
        </w:trPr>
        <w:tc>
          <w:tcPr>
            <w:tcW w:w="1668" w:type="dxa"/>
            <w:shd w:val="clear" w:color="auto" w:fill="auto"/>
          </w:tcPr>
          <w:p w:rsidR="00B759D6" w:rsidRDefault="00B759D6" w:rsidP="005B297B">
            <w:r>
              <w:t>PI</w:t>
            </w:r>
          </w:p>
        </w:tc>
        <w:tc>
          <w:tcPr>
            <w:tcW w:w="6977" w:type="dxa"/>
            <w:shd w:val="clear" w:color="auto" w:fill="auto"/>
          </w:tcPr>
          <w:p w:rsidR="00B759D6" w:rsidRDefault="00B759D6" w:rsidP="00736F60">
            <w:pPr>
              <w:spacing w:after="200"/>
            </w:pPr>
            <w:r>
              <w:t>Principal Investigator</w:t>
            </w:r>
          </w:p>
        </w:tc>
      </w:tr>
      <w:tr w:rsidR="002C66FD" w:rsidRPr="004502B8" w:rsidTr="00E74CE4">
        <w:trPr>
          <w:cantSplit/>
        </w:trPr>
        <w:tc>
          <w:tcPr>
            <w:tcW w:w="1668" w:type="dxa"/>
            <w:shd w:val="clear" w:color="auto" w:fill="auto"/>
          </w:tcPr>
          <w:p w:rsidR="002C66FD" w:rsidRDefault="00B759D6" w:rsidP="005B297B">
            <w:r>
              <w:t>P</w:t>
            </w:r>
            <w:r w:rsidR="002C66FD">
              <w:t>EI</w:t>
            </w:r>
          </w:p>
        </w:tc>
        <w:tc>
          <w:tcPr>
            <w:tcW w:w="6977" w:type="dxa"/>
            <w:shd w:val="clear" w:color="auto" w:fill="auto"/>
          </w:tcPr>
          <w:p w:rsidR="002C66FD" w:rsidRDefault="002C66FD" w:rsidP="005B297B">
            <w:r>
              <w:t>Paul-Ehrlich-Institut</w:t>
            </w:r>
          </w:p>
        </w:tc>
      </w:tr>
      <w:tr w:rsidR="002C66FD" w:rsidRPr="004502B8" w:rsidTr="00E74CE4">
        <w:trPr>
          <w:cantSplit/>
        </w:trPr>
        <w:tc>
          <w:tcPr>
            <w:tcW w:w="1668" w:type="dxa"/>
            <w:shd w:val="clear" w:color="auto" w:fill="auto"/>
          </w:tcPr>
          <w:p w:rsidR="002C66FD" w:rsidRPr="004502B8" w:rsidRDefault="002C66FD" w:rsidP="005B297B">
            <w:r>
              <w:t>SAE</w:t>
            </w:r>
          </w:p>
        </w:tc>
        <w:tc>
          <w:tcPr>
            <w:tcW w:w="6977" w:type="dxa"/>
            <w:shd w:val="clear" w:color="auto" w:fill="auto"/>
          </w:tcPr>
          <w:p w:rsidR="002C66FD" w:rsidRPr="004502B8" w:rsidRDefault="002C66FD" w:rsidP="005B297B">
            <w:r>
              <w:t>Serious Adverse Event</w:t>
            </w:r>
          </w:p>
        </w:tc>
      </w:tr>
      <w:tr w:rsidR="002C66FD" w:rsidRPr="00B36E02" w:rsidTr="00E74CE4">
        <w:trPr>
          <w:cantSplit/>
        </w:trPr>
        <w:tc>
          <w:tcPr>
            <w:tcW w:w="1668" w:type="dxa"/>
            <w:shd w:val="clear" w:color="auto" w:fill="auto"/>
          </w:tcPr>
          <w:p w:rsidR="00736F60" w:rsidRPr="004502B8" w:rsidRDefault="00B759D6" w:rsidP="005B297B">
            <w:r>
              <w:t>SUSAR</w:t>
            </w:r>
          </w:p>
        </w:tc>
        <w:tc>
          <w:tcPr>
            <w:tcW w:w="6977" w:type="dxa"/>
            <w:shd w:val="clear" w:color="auto" w:fill="auto"/>
          </w:tcPr>
          <w:p w:rsidR="00736F60" w:rsidRPr="007A67C7" w:rsidRDefault="002C66FD" w:rsidP="00B759D6">
            <w:pPr>
              <w:rPr>
                <w:lang w:val="en-US"/>
              </w:rPr>
            </w:pPr>
            <w:r w:rsidRPr="00736F60">
              <w:rPr>
                <w:lang w:val="en-US"/>
              </w:rPr>
              <w:t>Suspected Unexpected Serious Adverse Reaction</w:t>
            </w:r>
          </w:p>
        </w:tc>
      </w:tr>
      <w:tr w:rsidR="00736F60" w:rsidRPr="007A67C7" w:rsidTr="00E74CE4">
        <w:trPr>
          <w:cantSplit/>
        </w:trPr>
        <w:tc>
          <w:tcPr>
            <w:tcW w:w="1668" w:type="dxa"/>
            <w:shd w:val="clear" w:color="auto" w:fill="auto"/>
          </w:tcPr>
          <w:p w:rsidR="00736F60" w:rsidRPr="00736F60" w:rsidRDefault="0007732B" w:rsidP="005B297B">
            <w:pPr>
              <w:rPr>
                <w:lang w:val="en-US"/>
              </w:rPr>
            </w:pPr>
            <w:r>
              <w:rPr>
                <w:lang w:val="en-US"/>
              </w:rPr>
              <w:t>TMF</w:t>
            </w:r>
          </w:p>
        </w:tc>
        <w:tc>
          <w:tcPr>
            <w:tcW w:w="6977" w:type="dxa"/>
            <w:shd w:val="clear" w:color="auto" w:fill="auto"/>
          </w:tcPr>
          <w:p w:rsidR="00736F60" w:rsidRPr="00736F60" w:rsidRDefault="0007732B" w:rsidP="005B297B">
            <w:pPr>
              <w:rPr>
                <w:lang w:val="en-US"/>
              </w:rPr>
            </w:pPr>
            <w:r>
              <w:rPr>
                <w:lang w:val="en-US"/>
              </w:rPr>
              <w:t>Trial Master File</w:t>
            </w:r>
          </w:p>
        </w:tc>
      </w:tr>
    </w:tbl>
    <w:p w:rsidR="002C66FD" w:rsidRPr="002C66FD" w:rsidRDefault="002C66FD" w:rsidP="00B0220F">
      <w:pPr>
        <w:rPr>
          <w:b/>
          <w:lang w:val="en-US"/>
        </w:rPr>
        <w:sectPr w:rsidR="002C66FD" w:rsidRPr="002C66FD" w:rsidSect="00FB70A2">
          <w:headerReference w:type="default" r:id="rId18"/>
          <w:footerReference w:type="default" r:id="rId19"/>
          <w:headerReference w:type="first" r:id="rId20"/>
          <w:pgSz w:w="11907" w:h="16840" w:code="9"/>
          <w:pgMar w:top="1960" w:right="1418" w:bottom="1276" w:left="1418" w:header="1276" w:footer="1035" w:gutter="0"/>
          <w:cols w:space="708"/>
          <w:titlePg/>
        </w:sectPr>
      </w:pPr>
    </w:p>
    <w:p w:rsidR="00B0220F" w:rsidRPr="00D9381E" w:rsidRDefault="001D6EDB" w:rsidP="00B0220F">
      <w:pPr>
        <w:pStyle w:val="berschrift1"/>
        <w:rPr>
          <w:lang w:val="en-GB"/>
        </w:rPr>
      </w:pPr>
      <w:bookmarkStart w:id="20" w:name="_Toc240864404"/>
      <w:bookmarkStart w:id="21" w:name="_Toc259790411"/>
      <w:bookmarkStart w:id="22" w:name="_Toc510077467"/>
      <w:r w:rsidRPr="00D9381E">
        <w:rPr>
          <w:lang w:val="en-GB"/>
        </w:rPr>
        <w:t>Introduction</w:t>
      </w:r>
      <w:bookmarkEnd w:id="20"/>
      <w:bookmarkEnd w:id="21"/>
      <w:bookmarkEnd w:id="22"/>
    </w:p>
    <w:p w:rsidR="00B0220F" w:rsidRDefault="001D6EDB" w:rsidP="00B0220F">
      <w:pPr>
        <w:pStyle w:val="Kommentar"/>
        <w:rPr>
          <w:lang w:val="en-GB"/>
        </w:rPr>
      </w:pPr>
      <w:r w:rsidRPr="00D9381E">
        <w:rPr>
          <w:lang w:val="en-GB"/>
        </w:rPr>
        <w:t>The introduction should be as short and concise as possible</w:t>
      </w:r>
      <w:r w:rsidR="00B0220F" w:rsidRPr="00D9381E">
        <w:rPr>
          <w:lang w:val="en-GB"/>
        </w:rPr>
        <w:t xml:space="preserve">. </w:t>
      </w:r>
      <w:r w:rsidRPr="00D9381E">
        <w:rPr>
          <w:lang w:val="en-GB"/>
        </w:rPr>
        <w:t>Describe the background of the clinical trial in relation to the indication</w:t>
      </w:r>
      <w:r w:rsidR="00B0220F" w:rsidRPr="00D9381E">
        <w:rPr>
          <w:lang w:val="en-GB"/>
        </w:rPr>
        <w:t xml:space="preserve"> </w:t>
      </w:r>
      <w:r w:rsidR="00AC330E">
        <w:rPr>
          <w:lang w:val="en-GB"/>
        </w:rPr>
        <w:t xml:space="preserve">in the context of </w:t>
      </w:r>
      <w:r w:rsidRPr="00D9381E">
        <w:rPr>
          <w:lang w:val="en-GB"/>
        </w:rPr>
        <w:t xml:space="preserve">any findings from </w:t>
      </w:r>
      <w:r w:rsidR="0008295C" w:rsidRPr="00650E13">
        <w:rPr>
          <w:lang w:val="en-GB"/>
        </w:rPr>
        <w:t>trials</w:t>
      </w:r>
      <w:r w:rsidRPr="00D9381E">
        <w:rPr>
          <w:lang w:val="en-GB"/>
        </w:rPr>
        <w:t xml:space="preserve"> already known. </w:t>
      </w:r>
      <w:r w:rsidR="00D9381E" w:rsidRPr="00D9381E">
        <w:rPr>
          <w:lang w:val="en-GB"/>
        </w:rPr>
        <w:t>Special</w:t>
      </w:r>
      <w:r w:rsidRPr="00D9381E">
        <w:rPr>
          <w:lang w:val="en-GB"/>
        </w:rPr>
        <w:t xml:space="preserve"> mention should be made of previous </w:t>
      </w:r>
      <w:r w:rsidR="0008295C" w:rsidRPr="00650E13">
        <w:rPr>
          <w:lang w:val="en-GB"/>
        </w:rPr>
        <w:t>trials</w:t>
      </w:r>
      <w:r w:rsidRPr="00D9381E">
        <w:rPr>
          <w:lang w:val="en-GB"/>
        </w:rPr>
        <w:t xml:space="preserve">, relevant results from clinical, preclinical and other testing or </w:t>
      </w:r>
      <w:r w:rsidR="0008295C" w:rsidRPr="00650E13">
        <w:rPr>
          <w:lang w:val="en-GB"/>
        </w:rPr>
        <w:t>trials</w:t>
      </w:r>
      <w:r w:rsidRPr="00D9381E">
        <w:rPr>
          <w:lang w:val="en-GB"/>
        </w:rPr>
        <w:t xml:space="preserve">, and of </w:t>
      </w:r>
      <w:r w:rsidR="0008295C" w:rsidRPr="00650E13">
        <w:rPr>
          <w:lang w:val="en-GB"/>
        </w:rPr>
        <w:t>trials</w:t>
      </w:r>
      <w:r w:rsidRPr="00D9381E">
        <w:rPr>
          <w:lang w:val="en-GB"/>
        </w:rPr>
        <w:t xml:space="preserve"> with similar interventional methodology</w:t>
      </w:r>
      <w:r w:rsidR="00B0220F" w:rsidRPr="00D9381E">
        <w:rPr>
          <w:lang w:val="en-GB"/>
        </w:rPr>
        <w:t xml:space="preserve">. </w:t>
      </w:r>
      <w:r w:rsidRPr="00D9381E">
        <w:rPr>
          <w:lang w:val="en-GB"/>
        </w:rPr>
        <w:t>This should be support</w:t>
      </w:r>
      <w:r w:rsidR="00AC330E">
        <w:rPr>
          <w:lang w:val="en-GB"/>
        </w:rPr>
        <w:t>e</w:t>
      </w:r>
      <w:r w:rsidRPr="00D9381E">
        <w:rPr>
          <w:lang w:val="en-GB"/>
        </w:rPr>
        <w:t xml:space="preserve">d by references to relevant publications and, if appropriate, </w:t>
      </w:r>
      <w:r w:rsidR="00730F65" w:rsidRPr="00D9381E">
        <w:rPr>
          <w:lang w:val="en-GB"/>
        </w:rPr>
        <w:t xml:space="preserve">other important background information for the </w:t>
      </w:r>
      <w:r w:rsidR="00061D4A" w:rsidRPr="00650E13">
        <w:rPr>
          <w:lang w:val="en-GB"/>
        </w:rPr>
        <w:t>trial</w:t>
      </w:r>
      <w:r w:rsidR="00730F65" w:rsidRPr="00650E13">
        <w:rPr>
          <w:lang w:val="en-GB"/>
        </w:rPr>
        <w:t>.</w:t>
      </w:r>
      <w:r w:rsidR="00730F65" w:rsidRPr="00D9381E">
        <w:rPr>
          <w:lang w:val="en-GB"/>
        </w:rPr>
        <w:t xml:space="preserve"> </w:t>
      </w:r>
      <w:r w:rsidR="00C2296A">
        <w:rPr>
          <w:lang w:val="en-GB"/>
        </w:rPr>
        <w:t>A</w:t>
      </w:r>
      <w:r w:rsidR="00011475">
        <w:rPr>
          <w:lang w:val="en-GB"/>
        </w:rPr>
        <w:t xml:space="preserve"> current systematic review</w:t>
      </w:r>
      <w:r w:rsidR="004D5EA2">
        <w:rPr>
          <w:lang w:val="en-GB"/>
        </w:rPr>
        <w:t xml:space="preserve"> </w:t>
      </w:r>
      <w:r w:rsidR="00C2296A">
        <w:rPr>
          <w:lang w:val="en-GB"/>
        </w:rPr>
        <w:t>should be considered as a basis for planning th</w:t>
      </w:r>
      <w:r w:rsidR="007E7337">
        <w:rPr>
          <w:lang w:val="en-GB"/>
        </w:rPr>
        <w:t>e trial. T</w:t>
      </w:r>
      <w:r w:rsidR="00730F65" w:rsidRPr="00D9381E">
        <w:rPr>
          <w:lang w:val="en-GB"/>
        </w:rPr>
        <w:t xml:space="preserve">he introduction should include only information relevant to the </w:t>
      </w:r>
      <w:r w:rsidR="00061D4A" w:rsidRPr="00650E13">
        <w:rPr>
          <w:lang w:val="en-GB"/>
        </w:rPr>
        <w:t>trial</w:t>
      </w:r>
      <w:r w:rsidR="00AD41CF" w:rsidRPr="00650E13">
        <w:rPr>
          <w:lang w:val="en-GB"/>
        </w:rPr>
        <w:t>,</w:t>
      </w:r>
      <w:r w:rsidR="00730F65" w:rsidRPr="00D9381E">
        <w:rPr>
          <w:lang w:val="en-GB"/>
        </w:rPr>
        <w:t xml:space="preserve"> supporting the rationale for the </w:t>
      </w:r>
      <w:r w:rsidR="00061D4A" w:rsidRPr="00650E13">
        <w:rPr>
          <w:lang w:val="en-GB"/>
        </w:rPr>
        <w:t>trial</w:t>
      </w:r>
      <w:r w:rsidR="00730F65" w:rsidRPr="00D9381E">
        <w:rPr>
          <w:lang w:val="en-GB"/>
        </w:rPr>
        <w:t xml:space="preserve"> and its objectives</w:t>
      </w:r>
      <w:r w:rsidR="00B0220F" w:rsidRPr="00D9381E">
        <w:rPr>
          <w:lang w:val="en-GB"/>
        </w:rPr>
        <w:t>.</w:t>
      </w:r>
    </w:p>
    <w:p w:rsidR="006B593F" w:rsidRDefault="006B593F" w:rsidP="00B0220F">
      <w:pPr>
        <w:pStyle w:val="Kommentar"/>
        <w:rPr>
          <w:lang w:val="en-GB"/>
        </w:rPr>
      </w:pPr>
    </w:p>
    <w:p w:rsidR="00B0220F" w:rsidRPr="00D9381E" w:rsidRDefault="00730F65" w:rsidP="00B0220F">
      <w:pPr>
        <w:pStyle w:val="berschrift1"/>
        <w:rPr>
          <w:lang w:val="en-GB"/>
        </w:rPr>
      </w:pPr>
      <w:bookmarkStart w:id="23" w:name="_Toc240864405"/>
      <w:bookmarkStart w:id="24" w:name="_Toc259790412"/>
      <w:bookmarkStart w:id="25" w:name="_Toc510077468"/>
      <w:r w:rsidRPr="00D9381E">
        <w:rPr>
          <w:lang w:val="en-GB"/>
        </w:rPr>
        <w:t xml:space="preserve">Objectives of the clinical </w:t>
      </w:r>
      <w:r w:rsidR="00061D4A" w:rsidRPr="00650E13">
        <w:rPr>
          <w:lang w:val="en-GB"/>
        </w:rPr>
        <w:t>trial</w:t>
      </w:r>
      <w:bookmarkEnd w:id="23"/>
      <w:bookmarkEnd w:id="24"/>
      <w:bookmarkEnd w:id="25"/>
    </w:p>
    <w:p w:rsidR="00B0220F" w:rsidRPr="00D9381E" w:rsidRDefault="00B0220F" w:rsidP="00B0220F">
      <w:pPr>
        <w:pStyle w:val="berschrift2"/>
        <w:rPr>
          <w:lang w:val="en-GB"/>
        </w:rPr>
      </w:pPr>
      <w:bookmarkStart w:id="26" w:name="_Toc240864406"/>
      <w:bookmarkStart w:id="27" w:name="_Toc259790413"/>
      <w:bookmarkStart w:id="28" w:name="_Toc510077469"/>
      <w:r w:rsidRPr="00D9381E">
        <w:rPr>
          <w:lang w:val="en-GB"/>
        </w:rPr>
        <w:t xml:space="preserve">Rationale </w:t>
      </w:r>
      <w:r w:rsidR="00730F65" w:rsidRPr="00D9381E">
        <w:rPr>
          <w:lang w:val="en-GB"/>
        </w:rPr>
        <w:t xml:space="preserve">for the clinical </w:t>
      </w:r>
      <w:r w:rsidR="00061D4A" w:rsidRPr="00650E13">
        <w:rPr>
          <w:lang w:val="en-GB"/>
        </w:rPr>
        <w:t>trial</w:t>
      </w:r>
      <w:bookmarkEnd w:id="26"/>
      <w:bookmarkEnd w:id="27"/>
      <w:bookmarkEnd w:id="28"/>
    </w:p>
    <w:p w:rsidR="00B0220F" w:rsidRDefault="00730F65" w:rsidP="00460958">
      <w:pPr>
        <w:pStyle w:val="Kommentar"/>
        <w:rPr>
          <w:lang w:val="en-GB"/>
        </w:rPr>
      </w:pPr>
      <w:r w:rsidRPr="00D9381E">
        <w:rPr>
          <w:lang w:val="en-GB"/>
        </w:rPr>
        <w:t xml:space="preserve">Provide a brief summary of the reasons for conducting the </w:t>
      </w:r>
      <w:r w:rsidR="00061D4A" w:rsidRPr="00650E13">
        <w:rPr>
          <w:lang w:val="en-GB"/>
        </w:rPr>
        <w:t>trial</w:t>
      </w:r>
      <w:r w:rsidR="00B0220F" w:rsidRPr="00D9381E">
        <w:rPr>
          <w:lang w:val="en-GB"/>
        </w:rPr>
        <w:t>.</w:t>
      </w:r>
    </w:p>
    <w:p w:rsidR="003D584C" w:rsidRPr="003D584C" w:rsidRDefault="003D584C" w:rsidP="003D584C">
      <w:pPr>
        <w:rPr>
          <w:lang w:val="en-US"/>
        </w:rPr>
      </w:pPr>
      <w:r>
        <w:rPr>
          <w:lang w:val="en-GB"/>
        </w:rPr>
        <w:t>For detailed a</w:t>
      </w:r>
      <w:r w:rsidRPr="003D584C">
        <w:rPr>
          <w:lang w:val="en-GB"/>
        </w:rPr>
        <w:t xml:space="preserve">ssessment of </w:t>
      </w:r>
      <w:r>
        <w:rPr>
          <w:lang w:val="en-GB"/>
        </w:rPr>
        <w:t>p</w:t>
      </w:r>
      <w:r w:rsidRPr="003D584C">
        <w:rPr>
          <w:lang w:val="en-GB"/>
        </w:rPr>
        <w:t xml:space="preserve">otential </w:t>
      </w:r>
      <w:r>
        <w:rPr>
          <w:lang w:val="en-GB"/>
        </w:rPr>
        <w:t>r</w:t>
      </w:r>
      <w:r w:rsidRPr="003D584C">
        <w:rPr>
          <w:lang w:val="en-GB"/>
        </w:rPr>
        <w:t xml:space="preserve">isks and </w:t>
      </w:r>
      <w:r>
        <w:rPr>
          <w:lang w:val="en-GB"/>
        </w:rPr>
        <w:t>b</w:t>
      </w:r>
      <w:r w:rsidRPr="003D584C">
        <w:rPr>
          <w:lang w:val="en-GB"/>
        </w:rPr>
        <w:t>enefits</w:t>
      </w:r>
      <w:r>
        <w:rPr>
          <w:lang w:val="en-GB"/>
        </w:rPr>
        <w:t xml:space="preserve"> see </w:t>
      </w:r>
      <w:r w:rsidRPr="001F4199">
        <w:rPr>
          <w:lang w:val="en-GB"/>
        </w:rPr>
        <w:t xml:space="preserve">section </w:t>
      </w:r>
      <w:hyperlink w:anchor="_Risk_Benefit_Assessment" w:history="1">
        <w:r w:rsidR="001F4199" w:rsidRPr="001F4199">
          <w:rPr>
            <w:rStyle w:val="Hyperlink"/>
            <w:lang w:val="en-GB"/>
          </w:rPr>
          <w:fldChar w:fldCharType="begin"/>
        </w:r>
        <w:r w:rsidR="001F4199" w:rsidRPr="001F4199">
          <w:rPr>
            <w:lang w:val="en-GB"/>
          </w:rPr>
          <w:instrText xml:space="preserve"> REF _Ref508977182 \r \h </w:instrText>
        </w:r>
        <w:r w:rsidR="001F4199">
          <w:rPr>
            <w:rStyle w:val="Hyperlink"/>
            <w:lang w:val="en-GB"/>
          </w:rPr>
          <w:instrText xml:space="preserve"> \* MERGEFORMAT </w:instrText>
        </w:r>
        <w:r w:rsidR="001F4199" w:rsidRPr="001F4199">
          <w:rPr>
            <w:rStyle w:val="Hyperlink"/>
            <w:lang w:val="en-GB"/>
          </w:rPr>
        </w:r>
        <w:r w:rsidR="001F4199" w:rsidRPr="001F4199">
          <w:rPr>
            <w:rStyle w:val="Hyperlink"/>
            <w:lang w:val="en-GB"/>
          </w:rPr>
          <w:fldChar w:fldCharType="separate"/>
        </w:r>
        <w:r w:rsidR="004000FF">
          <w:rPr>
            <w:lang w:val="en-GB"/>
          </w:rPr>
          <w:t>4.3</w:t>
        </w:r>
        <w:r w:rsidR="001F4199" w:rsidRPr="001F4199">
          <w:rPr>
            <w:rStyle w:val="Hyperlink"/>
            <w:lang w:val="en-GB"/>
          </w:rPr>
          <w:fldChar w:fldCharType="end"/>
        </w:r>
      </w:hyperlink>
      <w:r w:rsidR="005E4284">
        <w:rPr>
          <w:lang w:val="en-GB"/>
        </w:rPr>
        <w:t>.</w:t>
      </w:r>
    </w:p>
    <w:p w:rsidR="00B0220F" w:rsidRPr="00D9381E" w:rsidRDefault="00B0220F" w:rsidP="00B0220F">
      <w:pPr>
        <w:pStyle w:val="berschrift2"/>
        <w:rPr>
          <w:lang w:val="en-GB"/>
        </w:rPr>
      </w:pPr>
      <w:bookmarkStart w:id="29" w:name="_Toc240864407"/>
      <w:bookmarkStart w:id="30" w:name="_Toc259790414"/>
      <w:bookmarkStart w:id="31" w:name="_Toc510077470"/>
      <w:r w:rsidRPr="00D9381E">
        <w:rPr>
          <w:lang w:val="en-GB"/>
        </w:rPr>
        <w:t>Prim</w:t>
      </w:r>
      <w:r w:rsidR="00730F65" w:rsidRPr="00D9381E">
        <w:rPr>
          <w:lang w:val="en-GB"/>
        </w:rPr>
        <w:t>ary objective</w:t>
      </w:r>
      <w:bookmarkEnd w:id="29"/>
      <w:bookmarkEnd w:id="30"/>
      <w:bookmarkEnd w:id="31"/>
    </w:p>
    <w:p w:rsidR="00B0220F" w:rsidRDefault="00730F65" w:rsidP="00B0220F">
      <w:pPr>
        <w:pStyle w:val="Kommentar"/>
        <w:rPr>
          <w:lang w:val="en-GB"/>
        </w:rPr>
      </w:pPr>
      <w:r w:rsidRPr="00D9381E">
        <w:rPr>
          <w:lang w:val="en-GB"/>
        </w:rPr>
        <w:t xml:space="preserve">Describe the primary objective of the </w:t>
      </w:r>
      <w:r w:rsidR="00061D4A" w:rsidRPr="00650E13">
        <w:rPr>
          <w:lang w:val="en-GB"/>
        </w:rPr>
        <w:t>trial</w:t>
      </w:r>
      <w:r w:rsidRPr="00D9381E">
        <w:rPr>
          <w:lang w:val="en-GB"/>
        </w:rPr>
        <w:t xml:space="preserve"> in </w:t>
      </w:r>
      <w:r w:rsidRPr="00D9381E">
        <w:rPr>
          <w:b/>
          <w:lang w:val="en-GB"/>
        </w:rPr>
        <w:t xml:space="preserve">clinical </w:t>
      </w:r>
      <w:r w:rsidRPr="00D9381E">
        <w:rPr>
          <w:lang w:val="en-GB"/>
        </w:rPr>
        <w:t>terms</w:t>
      </w:r>
      <w:r w:rsidR="00642D8E">
        <w:rPr>
          <w:lang w:val="en-GB"/>
        </w:rPr>
        <w:t xml:space="preserve"> </w:t>
      </w:r>
      <w:r w:rsidR="00CC032B">
        <w:rPr>
          <w:lang w:val="en-GB"/>
        </w:rPr>
        <w:t>/</w:t>
      </w:r>
      <w:r w:rsidR="00642D8E">
        <w:rPr>
          <w:lang w:val="en-GB"/>
        </w:rPr>
        <w:t xml:space="preserve"> </w:t>
      </w:r>
      <w:r w:rsidR="00CC032B">
        <w:rPr>
          <w:lang w:val="en-GB"/>
        </w:rPr>
        <w:t>from clinical view</w:t>
      </w:r>
      <w:r w:rsidRPr="00D9381E">
        <w:rPr>
          <w:lang w:val="en-GB"/>
        </w:rPr>
        <w:t xml:space="preserve"> </w:t>
      </w:r>
      <w:r w:rsidR="00B0220F" w:rsidRPr="00D9381E">
        <w:rPr>
          <w:lang w:val="en-GB"/>
        </w:rPr>
        <w:t>(</w:t>
      </w:r>
      <w:r w:rsidRPr="00D9381E">
        <w:rPr>
          <w:lang w:val="en-GB"/>
        </w:rPr>
        <w:t>clinical relevance, expected patient benefit etc.</w:t>
      </w:r>
      <w:r w:rsidR="00B0220F" w:rsidRPr="00D9381E">
        <w:rPr>
          <w:lang w:val="en-GB"/>
        </w:rPr>
        <w:t>)</w:t>
      </w:r>
      <w:r w:rsidR="00AC330E">
        <w:rPr>
          <w:lang w:val="en-GB"/>
        </w:rPr>
        <w:t xml:space="preserve"> and in terms of the primary target variable.</w:t>
      </w:r>
      <w:r w:rsidR="00B0220F" w:rsidRPr="00D9381E">
        <w:rPr>
          <w:lang w:val="en-GB"/>
        </w:rPr>
        <w:t xml:space="preserve"> </w:t>
      </w:r>
      <w:r w:rsidRPr="00D9381E">
        <w:rPr>
          <w:lang w:val="en-GB"/>
        </w:rPr>
        <w:t xml:space="preserve">The suitability of the </w:t>
      </w:r>
      <w:r w:rsidR="00CC032B">
        <w:rPr>
          <w:lang w:val="en-GB"/>
        </w:rPr>
        <w:t xml:space="preserve">selected </w:t>
      </w:r>
      <w:r w:rsidRPr="00D9381E">
        <w:rPr>
          <w:lang w:val="en-GB"/>
        </w:rPr>
        <w:t xml:space="preserve">variables to fulfil the clinical objective and their measurement </w:t>
      </w:r>
      <w:r w:rsidR="000070CC">
        <w:rPr>
          <w:lang w:val="en-GB"/>
        </w:rPr>
        <w:t xml:space="preserve">as well as </w:t>
      </w:r>
      <w:r w:rsidR="000070CC" w:rsidRPr="00D9381E">
        <w:rPr>
          <w:lang w:val="en-GB"/>
        </w:rPr>
        <w:t xml:space="preserve"> </w:t>
      </w:r>
      <w:r w:rsidRPr="00D9381E">
        <w:rPr>
          <w:lang w:val="en-GB"/>
        </w:rPr>
        <w:t xml:space="preserve">methods of </w:t>
      </w:r>
      <w:r w:rsidR="00D9381E" w:rsidRPr="00D9381E">
        <w:rPr>
          <w:lang w:val="en-GB"/>
        </w:rPr>
        <w:t>measurement</w:t>
      </w:r>
      <w:r w:rsidRPr="00D9381E">
        <w:rPr>
          <w:lang w:val="en-GB"/>
        </w:rPr>
        <w:t xml:space="preserve"> are </w:t>
      </w:r>
      <w:r w:rsidR="00D9381E" w:rsidRPr="00D9381E">
        <w:rPr>
          <w:lang w:val="en-GB"/>
        </w:rPr>
        <w:t>described</w:t>
      </w:r>
      <w:r w:rsidRPr="00D9381E">
        <w:rPr>
          <w:lang w:val="en-GB"/>
        </w:rPr>
        <w:t xml:space="preserve"> in </w:t>
      </w:r>
      <w:r w:rsidR="003D584C">
        <w:rPr>
          <w:lang w:val="en-GB"/>
        </w:rPr>
        <w:t>s</w:t>
      </w:r>
      <w:r w:rsidRPr="00D9381E">
        <w:rPr>
          <w:lang w:val="en-GB"/>
        </w:rPr>
        <w:t xml:space="preserve">ection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_Ref229285894 \r \h </w:instrText>
      </w:r>
      <w:r w:rsidR="00B0220F" w:rsidRPr="00D9381E">
        <w:rPr>
          <w:lang w:val="en-GB"/>
        </w:rPr>
      </w:r>
      <w:r w:rsidR="00B0220F" w:rsidRPr="00D9381E">
        <w:rPr>
          <w:lang w:val="en-GB"/>
        </w:rPr>
        <w:fldChar w:fldCharType="separate"/>
      </w:r>
      <w:r w:rsidR="004000FF">
        <w:rPr>
          <w:lang w:val="en-GB"/>
        </w:rPr>
        <w:t>4.8</w:t>
      </w:r>
      <w:r w:rsidR="00B0220F" w:rsidRPr="00D9381E">
        <w:rPr>
          <w:lang w:val="en-GB"/>
        </w:rPr>
        <w:fldChar w:fldCharType="end"/>
      </w:r>
      <w:r w:rsidR="00AC330E">
        <w:rPr>
          <w:lang w:val="en-GB"/>
        </w:rPr>
        <w:t>,</w:t>
      </w:r>
      <w:r w:rsidRPr="00D9381E">
        <w:rPr>
          <w:lang w:val="en-GB"/>
        </w:rPr>
        <w:t xml:space="preserve"> and their statistical evaluation in </w:t>
      </w:r>
      <w:r w:rsidR="003D584C">
        <w:rPr>
          <w:lang w:val="en-GB"/>
        </w:rPr>
        <w:t>s</w:t>
      </w:r>
      <w:r w:rsidRPr="00D9381E">
        <w:rPr>
          <w:lang w:val="en-GB"/>
        </w:rPr>
        <w:t xml:space="preserve">ections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_Ref229285933 \r \h </w:instrText>
      </w:r>
      <w:r w:rsidR="00B0220F" w:rsidRPr="00D9381E">
        <w:rPr>
          <w:lang w:val="en-GB"/>
        </w:rPr>
      </w:r>
      <w:r w:rsidR="00B0220F" w:rsidRPr="00D9381E">
        <w:rPr>
          <w:lang w:val="en-GB"/>
        </w:rPr>
        <w:fldChar w:fldCharType="separate"/>
      </w:r>
      <w:r w:rsidR="004000FF">
        <w:rPr>
          <w:lang w:val="en-GB"/>
        </w:rPr>
        <w:t>6.1.3</w:t>
      </w:r>
      <w:r w:rsidR="00B0220F" w:rsidRPr="00D9381E">
        <w:rPr>
          <w:lang w:val="en-GB"/>
        </w:rPr>
        <w:fldChar w:fldCharType="end"/>
      </w:r>
      <w:r w:rsidR="00B0220F" w:rsidRPr="00D9381E">
        <w:rPr>
          <w:lang w:val="en-GB"/>
        </w:rPr>
        <w:t xml:space="preserve"> und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_Ref229285936 \r \h </w:instrText>
      </w:r>
      <w:r w:rsidR="00B0220F" w:rsidRPr="00D9381E">
        <w:rPr>
          <w:lang w:val="en-GB"/>
        </w:rPr>
      </w:r>
      <w:r w:rsidR="00B0220F" w:rsidRPr="00D9381E">
        <w:rPr>
          <w:lang w:val="en-GB"/>
        </w:rPr>
        <w:fldChar w:fldCharType="separate"/>
      </w:r>
      <w:r w:rsidR="004000FF">
        <w:rPr>
          <w:lang w:val="en-GB"/>
        </w:rPr>
        <w:t>6.1.4</w:t>
      </w:r>
      <w:r w:rsidR="00B0220F" w:rsidRPr="00D9381E">
        <w:rPr>
          <w:lang w:val="en-GB"/>
        </w:rPr>
        <w:fldChar w:fldCharType="end"/>
      </w:r>
      <w:r w:rsidR="00B0220F" w:rsidRPr="00D9381E">
        <w:rPr>
          <w:lang w:val="en-GB"/>
        </w:rPr>
        <w:t>.</w:t>
      </w:r>
    </w:p>
    <w:p w:rsidR="00B0220F" w:rsidRPr="00D9381E" w:rsidRDefault="00B0220F" w:rsidP="00B0220F">
      <w:pPr>
        <w:pStyle w:val="berschrift2"/>
        <w:rPr>
          <w:lang w:val="en-GB"/>
        </w:rPr>
      </w:pPr>
      <w:bookmarkStart w:id="32" w:name="_Toc240864408"/>
      <w:bookmarkStart w:id="33" w:name="_Toc259790415"/>
      <w:bookmarkStart w:id="34" w:name="_Toc510077471"/>
      <w:r w:rsidRPr="00D9381E">
        <w:rPr>
          <w:lang w:val="en-GB"/>
        </w:rPr>
        <w:t>Se</w:t>
      </w:r>
      <w:r w:rsidR="00730F65" w:rsidRPr="00D9381E">
        <w:rPr>
          <w:lang w:val="en-GB"/>
        </w:rPr>
        <w:t>condary and other objectives</w:t>
      </w:r>
      <w:bookmarkEnd w:id="32"/>
      <w:bookmarkEnd w:id="33"/>
      <w:bookmarkEnd w:id="34"/>
    </w:p>
    <w:p w:rsidR="00B0220F" w:rsidRDefault="00730F65" w:rsidP="00B0220F">
      <w:pPr>
        <w:pStyle w:val="Kommentar"/>
        <w:rPr>
          <w:lang w:val="en-GB"/>
        </w:rPr>
      </w:pPr>
      <w:r w:rsidRPr="00D9381E">
        <w:rPr>
          <w:lang w:val="en-GB"/>
        </w:rPr>
        <w:t>Clinical description of secondary objectives</w:t>
      </w:r>
    </w:p>
    <w:p w:rsidR="00B0220F" w:rsidRDefault="00D46754" w:rsidP="00B0220F">
      <w:pPr>
        <w:pStyle w:val="berschrift1"/>
        <w:rPr>
          <w:lang w:val="en-GB"/>
        </w:rPr>
      </w:pPr>
      <w:bookmarkStart w:id="35" w:name="_Toc240864409"/>
      <w:bookmarkStart w:id="36" w:name="_Toc259790416"/>
      <w:bookmarkStart w:id="37" w:name="_Toc510077472"/>
      <w:r w:rsidRPr="00D9381E">
        <w:rPr>
          <w:lang w:val="en-GB"/>
        </w:rPr>
        <w:t>Organisation</w:t>
      </w:r>
      <w:r w:rsidR="00AC330E">
        <w:rPr>
          <w:lang w:val="en-GB"/>
        </w:rPr>
        <w:t>al</w:t>
      </w:r>
      <w:r w:rsidRPr="00D9381E">
        <w:rPr>
          <w:lang w:val="en-GB"/>
        </w:rPr>
        <w:t xml:space="preserve"> and administrative aspects of the </w:t>
      </w:r>
      <w:r w:rsidR="00061D4A" w:rsidRPr="00650E13">
        <w:rPr>
          <w:lang w:val="en-GB"/>
        </w:rPr>
        <w:t>trial</w:t>
      </w:r>
      <w:bookmarkEnd w:id="35"/>
      <w:bookmarkEnd w:id="36"/>
      <w:bookmarkEnd w:id="37"/>
    </w:p>
    <w:p w:rsidR="00D36A66" w:rsidRDefault="00D36A66" w:rsidP="00D36A66">
      <w:pPr>
        <w:pStyle w:val="Kommentar"/>
        <w:rPr>
          <w:lang w:val="en-GB"/>
        </w:rPr>
      </w:pPr>
      <w:r>
        <w:rPr>
          <w:lang w:val="en-GB"/>
        </w:rPr>
        <w:t xml:space="preserve">In IITs the PCI </w:t>
      </w:r>
      <w:r w:rsidR="009216C9">
        <w:rPr>
          <w:lang w:val="en-GB"/>
        </w:rPr>
        <w:t>may assume</w:t>
      </w:r>
      <w:r>
        <w:rPr>
          <w:lang w:val="en-GB"/>
        </w:rPr>
        <w:t xml:space="preserve"> sponsor responsibilities. Therefore, responsibilities attributed to the sponsor will often be delegated to the PCI or other persons, institution and/or service providers.</w:t>
      </w:r>
    </w:p>
    <w:p w:rsidR="00D36A66" w:rsidRPr="00D36A66" w:rsidRDefault="00D36A66" w:rsidP="00D36A66">
      <w:pPr>
        <w:pStyle w:val="Beispieltext"/>
        <w:rPr>
          <w:lang w:val="en-GB"/>
        </w:rPr>
      </w:pPr>
      <w:r>
        <w:rPr>
          <w:lang w:val="en-GB"/>
        </w:rPr>
        <w:t xml:space="preserve">In the following text responsibilities attributed to the sponsor </w:t>
      </w:r>
      <w:r w:rsidR="009216C9">
        <w:rPr>
          <w:lang w:val="en-GB"/>
        </w:rPr>
        <w:t>may</w:t>
      </w:r>
      <w:r>
        <w:rPr>
          <w:lang w:val="en-GB"/>
        </w:rPr>
        <w:t xml:space="preserve"> in some extend</w:t>
      </w:r>
      <w:r w:rsidR="009216C9">
        <w:rPr>
          <w:lang w:val="en-GB"/>
        </w:rPr>
        <w:t xml:space="preserve"> be</w:t>
      </w:r>
      <w:r>
        <w:rPr>
          <w:lang w:val="en-GB"/>
        </w:rPr>
        <w:t xml:space="preserve"> delegated to the PCI or other persons, institution and/or service providers. Details are fixed in a separate document or contract.</w:t>
      </w:r>
      <w:r w:rsidR="00054B2B">
        <w:rPr>
          <w:lang w:val="en-GB"/>
        </w:rPr>
        <w:t xml:space="preserve"> </w:t>
      </w:r>
      <w:r w:rsidR="009216C9">
        <w:rPr>
          <w:lang w:val="en-GB"/>
        </w:rPr>
        <w:t>In general, f</w:t>
      </w:r>
      <w:r w:rsidR="00054B2B">
        <w:rPr>
          <w:lang w:val="en-GB"/>
        </w:rPr>
        <w:t>or readability reasons only the sponsor and not its delegate</w:t>
      </w:r>
      <w:r w:rsidR="00A63407">
        <w:rPr>
          <w:lang w:val="en-GB"/>
        </w:rPr>
        <w:t xml:space="preserve"> </w:t>
      </w:r>
      <w:r w:rsidR="00054B2B">
        <w:rPr>
          <w:lang w:val="en-GB"/>
        </w:rPr>
        <w:t>is named throughout the text.</w:t>
      </w:r>
    </w:p>
    <w:p w:rsidR="00B0220F" w:rsidRPr="00D9381E" w:rsidRDefault="00B0220F" w:rsidP="00B0220F">
      <w:pPr>
        <w:pStyle w:val="berschrift2"/>
        <w:rPr>
          <w:lang w:val="en-GB"/>
        </w:rPr>
      </w:pPr>
      <w:bookmarkStart w:id="38" w:name="_Toc240864410"/>
      <w:bookmarkStart w:id="39" w:name="_Toc259790417"/>
      <w:bookmarkStart w:id="40" w:name="_Toc510077473"/>
      <w:r w:rsidRPr="00D9381E">
        <w:rPr>
          <w:lang w:val="en-GB"/>
        </w:rPr>
        <w:t>Sponsor</w:t>
      </w:r>
      <w:bookmarkEnd w:id="38"/>
      <w:bookmarkEnd w:id="39"/>
      <w:bookmarkEnd w:id="40"/>
    </w:p>
    <w:p w:rsidR="00D46754" w:rsidRPr="00D9381E" w:rsidRDefault="00B0220F" w:rsidP="008F6C86">
      <w:pPr>
        <w:tabs>
          <w:tab w:val="left" w:pos="2835"/>
        </w:tabs>
        <w:spacing w:after="0"/>
        <w:ind w:left="2835" w:hanging="2835"/>
        <w:rPr>
          <w:rStyle w:val="BeispieltextZchnZchn"/>
          <w:lang w:val="en-GB"/>
        </w:rPr>
      </w:pPr>
      <w:bookmarkStart w:id="41" w:name="OLE_LINK1"/>
      <w:r w:rsidRPr="00AC330E">
        <w:rPr>
          <w:lang w:val="fr-FR"/>
        </w:rPr>
        <w:t>Sponsor</w:t>
      </w:r>
      <w:r w:rsidR="00F115F6">
        <w:rPr>
          <w:lang w:val="fr-FR"/>
        </w:rPr>
        <w:t>:</w:t>
      </w:r>
      <w:r w:rsidRPr="00AC330E">
        <w:rPr>
          <w:lang w:val="fr-FR"/>
        </w:rPr>
        <w:tab/>
      </w:r>
      <w:r w:rsidR="00D46754" w:rsidRPr="00AC330E">
        <w:rPr>
          <w:rStyle w:val="BeispieltextZchnZchn"/>
          <w:lang w:val="fr-FR"/>
        </w:rPr>
        <w:t>University</w:t>
      </w:r>
      <w:r w:rsidR="002C66FD">
        <w:rPr>
          <w:rStyle w:val="BeispieltextZchnZchn"/>
          <w:lang w:val="fr-FR"/>
        </w:rPr>
        <w:t xml:space="preserve"> of </w:t>
      </w:r>
      <w:r w:rsidR="002C66FD" w:rsidRPr="00AC330E">
        <w:rPr>
          <w:rStyle w:val="BeispieltextZchnZchn"/>
          <w:lang w:val="fr-FR"/>
        </w:rPr>
        <w:t>Cologne</w:t>
      </w:r>
    </w:p>
    <w:p w:rsidR="00B0220F" w:rsidRPr="00D9381E" w:rsidRDefault="00D9381E" w:rsidP="00B0220F">
      <w:pPr>
        <w:tabs>
          <w:tab w:val="left" w:pos="2835"/>
        </w:tabs>
        <w:spacing w:after="0"/>
        <w:ind w:left="2835" w:hanging="2835"/>
        <w:rPr>
          <w:rStyle w:val="BeispieltextZchnZchn"/>
          <w:lang w:val="en-GB"/>
        </w:rPr>
      </w:pPr>
      <w:r w:rsidRPr="007774AE">
        <w:rPr>
          <w:rStyle w:val="BeispieltextZchnZchn"/>
          <w:lang w:val="en-US"/>
        </w:rPr>
        <w:t>Represented</w:t>
      </w:r>
      <w:r w:rsidR="00D46754" w:rsidRPr="007774AE">
        <w:rPr>
          <w:rStyle w:val="BeispieltextZchnZchn"/>
          <w:lang w:val="en-US"/>
        </w:rPr>
        <w:t xml:space="preserve"> by</w:t>
      </w:r>
      <w:r w:rsidR="00B0220F" w:rsidRPr="007774AE">
        <w:rPr>
          <w:rStyle w:val="BeispieltextZchnZchn"/>
          <w:lang w:val="en-US"/>
        </w:rPr>
        <w:t>:</w:t>
      </w:r>
      <w:r w:rsidR="00B0220F" w:rsidRPr="007774AE">
        <w:rPr>
          <w:rStyle w:val="BeispieltextZchnZchn"/>
          <w:lang w:val="en-US"/>
        </w:rPr>
        <w:tab/>
        <w:t xml:space="preserve">Name </w:t>
      </w:r>
      <w:r w:rsidR="00B0220F" w:rsidRPr="007774AE">
        <w:rPr>
          <w:rStyle w:val="BeispieltextZchnZchn"/>
          <w:lang w:val="en-US"/>
        </w:rPr>
        <w:br/>
      </w:r>
      <w:r w:rsidR="00D46754" w:rsidRPr="007774AE">
        <w:rPr>
          <w:rStyle w:val="BeispieltextZchnZchn"/>
          <w:lang w:val="en-US"/>
        </w:rPr>
        <w:t xml:space="preserve">Hospital and </w:t>
      </w:r>
      <w:r w:rsidR="00220D71" w:rsidRPr="007774AE">
        <w:rPr>
          <w:rStyle w:val="BeispieltextZchnZchn"/>
          <w:lang w:val="en-US"/>
        </w:rPr>
        <w:t xml:space="preserve">Ambulatory </w:t>
      </w:r>
      <w:r w:rsidR="00D46754" w:rsidRPr="007774AE">
        <w:rPr>
          <w:rStyle w:val="BeispieltextZchnZchn"/>
          <w:lang w:val="en-US"/>
        </w:rPr>
        <w:t>c</w:t>
      </w:r>
      <w:r w:rsidR="00B0220F" w:rsidRPr="007774AE">
        <w:rPr>
          <w:rStyle w:val="BeispieltextZchnZchn"/>
          <w:lang w:val="en-US"/>
        </w:rPr>
        <w:t>lini</w:t>
      </w:r>
      <w:r w:rsidR="00D46754" w:rsidRPr="007774AE">
        <w:rPr>
          <w:rStyle w:val="BeispieltextZchnZchn"/>
          <w:lang w:val="en-US"/>
        </w:rPr>
        <w:t>c</w:t>
      </w:r>
      <w:r w:rsidR="00B0220F" w:rsidRPr="007774AE">
        <w:rPr>
          <w:rStyle w:val="BeispieltextZchnZchn"/>
          <w:lang w:val="en-US"/>
        </w:rPr>
        <w:t xml:space="preserve"> </w:t>
      </w:r>
      <w:r w:rsidR="00BE15DA">
        <w:rPr>
          <w:rStyle w:val="BeispieltextZchnZchn"/>
          <w:lang w:val="en-US"/>
        </w:rPr>
        <w:t>xxx</w:t>
      </w:r>
      <w:r w:rsidR="00B0220F" w:rsidRPr="007774AE">
        <w:rPr>
          <w:rStyle w:val="BeispieltextZchnZchn"/>
          <w:lang w:val="en-US"/>
        </w:rPr>
        <w:br/>
      </w:r>
      <w:r w:rsidR="00CC032B" w:rsidRPr="007774AE">
        <w:rPr>
          <w:rStyle w:val="BeispieltextZchnZchn"/>
          <w:lang w:val="en-US"/>
        </w:rPr>
        <w:t>University Hospital Cologne</w:t>
      </w:r>
      <w:r w:rsidR="00B0220F" w:rsidRPr="007774AE">
        <w:rPr>
          <w:rStyle w:val="BeispieltextZchnZchn"/>
          <w:lang w:val="en-US"/>
        </w:rPr>
        <w:br/>
        <w:t>Kerpener Str</w:t>
      </w:r>
      <w:r w:rsidR="00D46754" w:rsidRPr="007774AE">
        <w:rPr>
          <w:rStyle w:val="BeispieltextZchnZchn"/>
          <w:lang w:val="en-US"/>
        </w:rPr>
        <w:t>asse</w:t>
      </w:r>
      <w:r w:rsidR="00B0220F" w:rsidRPr="00D9381E">
        <w:rPr>
          <w:rStyle w:val="BeispieltextZchnZchn"/>
          <w:lang w:val="en-GB"/>
        </w:rPr>
        <w:t xml:space="preserve"> 62</w:t>
      </w:r>
      <w:r w:rsidR="00B0220F" w:rsidRPr="00D9381E">
        <w:rPr>
          <w:rStyle w:val="BeispieltextZchnZchn"/>
          <w:lang w:val="en-GB"/>
        </w:rPr>
        <w:br/>
        <w:t xml:space="preserve">50937 </w:t>
      </w:r>
      <w:r w:rsidR="00AC330E">
        <w:rPr>
          <w:rStyle w:val="BeispieltextZchnZchn"/>
          <w:lang w:val="en-GB"/>
        </w:rPr>
        <w:t>Cologne</w:t>
      </w:r>
    </w:p>
    <w:p w:rsidR="00D46754" w:rsidRPr="00AC330E" w:rsidRDefault="00D46754" w:rsidP="00B0220F">
      <w:pPr>
        <w:tabs>
          <w:tab w:val="left" w:pos="2835"/>
        </w:tabs>
        <w:spacing w:after="0"/>
        <w:ind w:left="2835" w:hanging="2835"/>
        <w:rPr>
          <w:rStyle w:val="BeispieltextZchnZchn"/>
          <w:lang w:val="fr-FR"/>
        </w:rPr>
      </w:pPr>
      <w:r w:rsidRPr="00F115F6">
        <w:rPr>
          <w:rStyle w:val="BeispieltextZchnZchn"/>
          <w:lang w:val="en-GB"/>
        </w:rPr>
        <w:tab/>
      </w:r>
      <w:smartTag w:uri="urn:schemas-microsoft-com:office:smarttags" w:element="place">
        <w:smartTag w:uri="urn:schemas-microsoft-com:office:smarttags" w:element="country-region">
          <w:r w:rsidRPr="00AC330E">
            <w:rPr>
              <w:rStyle w:val="BeispieltextZchnZchn"/>
              <w:lang w:val="fr-FR"/>
            </w:rPr>
            <w:t>Germany</w:t>
          </w:r>
        </w:smartTag>
      </w:smartTag>
    </w:p>
    <w:p w:rsidR="00B0220F" w:rsidRPr="00D9381E" w:rsidRDefault="008A049A" w:rsidP="00B0220F">
      <w:pPr>
        <w:pStyle w:val="berschrift2"/>
        <w:rPr>
          <w:lang w:val="en-GB"/>
        </w:rPr>
      </w:pPr>
      <w:bookmarkStart w:id="42" w:name="_Toc240864411"/>
      <w:bookmarkStart w:id="43" w:name="_Toc259790418"/>
      <w:bookmarkStart w:id="44" w:name="_Toc510077474"/>
      <w:r>
        <w:rPr>
          <w:lang w:val="en-GB"/>
        </w:rPr>
        <w:t xml:space="preserve">Principal </w:t>
      </w:r>
      <w:r w:rsidR="005502AB" w:rsidRPr="00650E13">
        <w:rPr>
          <w:lang w:val="en-GB"/>
        </w:rPr>
        <w:t>Coordinating Investigator</w:t>
      </w:r>
      <w:bookmarkEnd w:id="42"/>
      <w:bookmarkEnd w:id="43"/>
      <w:bookmarkEnd w:id="44"/>
    </w:p>
    <w:p w:rsidR="00B0220F" w:rsidRPr="00D9381E" w:rsidRDefault="008A049A" w:rsidP="00B0220F">
      <w:pPr>
        <w:tabs>
          <w:tab w:val="left" w:pos="2835"/>
        </w:tabs>
        <w:spacing w:after="0"/>
        <w:ind w:left="2835" w:hanging="2835"/>
        <w:rPr>
          <w:lang w:val="en-GB"/>
        </w:rPr>
      </w:pPr>
      <w:r>
        <w:rPr>
          <w:lang w:val="en-GB"/>
        </w:rPr>
        <w:t xml:space="preserve">Principal </w:t>
      </w:r>
      <w:r w:rsidR="005502AB" w:rsidRPr="00650E13">
        <w:rPr>
          <w:lang w:val="en-GB"/>
        </w:rPr>
        <w:t>Coordinating</w:t>
      </w:r>
    </w:p>
    <w:p w:rsidR="00B0220F" w:rsidRPr="00650E13" w:rsidRDefault="00A33CB1" w:rsidP="00A33CB1">
      <w:pPr>
        <w:tabs>
          <w:tab w:val="left" w:pos="2835"/>
        </w:tabs>
        <w:spacing w:after="0"/>
        <w:rPr>
          <w:lang w:val="en-GB"/>
        </w:rPr>
      </w:pPr>
      <w:r>
        <w:rPr>
          <w:lang w:val="en-GB"/>
        </w:rPr>
        <w:t>I</w:t>
      </w:r>
      <w:r w:rsidR="008A049A">
        <w:rPr>
          <w:lang w:val="en-GB"/>
        </w:rPr>
        <w:t xml:space="preserve">nvestigator </w:t>
      </w:r>
      <w:r w:rsidR="00B0220F" w:rsidRPr="00D9381E">
        <w:rPr>
          <w:lang w:val="en-GB"/>
        </w:rPr>
        <w:t>(</w:t>
      </w:r>
      <w:r w:rsidR="008A049A">
        <w:rPr>
          <w:lang w:val="en-GB"/>
        </w:rPr>
        <w:t>PCI</w:t>
      </w:r>
      <w:r w:rsidR="00B0220F" w:rsidRPr="00D9381E">
        <w:rPr>
          <w:lang w:val="en-GB"/>
        </w:rPr>
        <w:t>):</w:t>
      </w:r>
      <w:r w:rsidR="00B0220F" w:rsidRPr="00D9381E">
        <w:rPr>
          <w:lang w:val="en-GB"/>
        </w:rPr>
        <w:tab/>
      </w:r>
      <w:r w:rsidR="005502AB" w:rsidRPr="00A33CB1">
        <w:rPr>
          <w:rStyle w:val="BeispieltextZchnZchn"/>
          <w:lang w:val="en-GB"/>
        </w:rPr>
        <w:t>N</w:t>
      </w:r>
      <w:r w:rsidR="00B0220F" w:rsidRPr="00A33CB1">
        <w:rPr>
          <w:rStyle w:val="BeispieltextZchnZchn"/>
          <w:lang w:val="en-GB"/>
        </w:rPr>
        <w:t>ame</w:t>
      </w:r>
    </w:p>
    <w:p w:rsidR="00D46754" w:rsidRPr="00D9381E" w:rsidRDefault="00B0220F" w:rsidP="00B0220F">
      <w:pPr>
        <w:tabs>
          <w:tab w:val="left" w:pos="2835"/>
        </w:tabs>
        <w:ind w:left="2835" w:hanging="2835"/>
        <w:rPr>
          <w:lang w:val="en-GB"/>
        </w:rPr>
      </w:pPr>
      <w:r w:rsidRPr="00650E13">
        <w:rPr>
          <w:lang w:val="en-GB"/>
        </w:rPr>
        <w:tab/>
      </w:r>
      <w:r w:rsidR="00D46754" w:rsidRPr="00D9381E">
        <w:rPr>
          <w:rStyle w:val="BeispieltextZchnZchn"/>
          <w:lang w:val="en-GB"/>
        </w:rPr>
        <w:t xml:space="preserve">Hospital and </w:t>
      </w:r>
      <w:r w:rsidR="00220D71">
        <w:rPr>
          <w:rStyle w:val="BeispieltextZchnZchn"/>
          <w:lang w:val="en-GB"/>
        </w:rPr>
        <w:t>Ambulato</w:t>
      </w:r>
      <w:r w:rsidR="000070CC">
        <w:rPr>
          <w:rStyle w:val="BeispieltextZchnZchn"/>
          <w:lang w:val="en-GB"/>
        </w:rPr>
        <w:t>r</w:t>
      </w:r>
      <w:r w:rsidR="00220D71">
        <w:rPr>
          <w:rStyle w:val="BeispieltextZchnZchn"/>
          <w:lang w:val="en-GB"/>
        </w:rPr>
        <w:t xml:space="preserve">y </w:t>
      </w:r>
      <w:r w:rsidR="00D46754" w:rsidRPr="00D9381E">
        <w:rPr>
          <w:rStyle w:val="BeispieltextZchnZchn"/>
          <w:lang w:val="en-GB"/>
        </w:rPr>
        <w:t>c</w:t>
      </w:r>
      <w:r w:rsidRPr="00D9381E">
        <w:rPr>
          <w:rStyle w:val="BeispieltextZchnZchn"/>
          <w:lang w:val="en-GB"/>
        </w:rPr>
        <w:t>lini</w:t>
      </w:r>
      <w:r w:rsidR="00D46754" w:rsidRPr="00D9381E">
        <w:rPr>
          <w:rStyle w:val="BeispieltextZchnZchn"/>
          <w:lang w:val="en-GB"/>
        </w:rPr>
        <w:t>c</w:t>
      </w:r>
      <w:r w:rsidRPr="00D9381E">
        <w:rPr>
          <w:rStyle w:val="BeispieltextZchnZchn"/>
          <w:lang w:val="en-GB"/>
        </w:rPr>
        <w:t xml:space="preserve"> </w:t>
      </w:r>
      <w:r w:rsidR="000070CC">
        <w:rPr>
          <w:rStyle w:val="BeispieltextZchnZchn"/>
          <w:lang w:val="en-GB"/>
        </w:rPr>
        <w:t>XXX</w:t>
      </w:r>
      <w:r w:rsidRPr="00D9381E">
        <w:rPr>
          <w:rStyle w:val="BeispieltextZchnZchn"/>
          <w:lang w:val="en-GB"/>
        </w:rPr>
        <w:br/>
      </w:r>
      <w:r w:rsidR="00D46754" w:rsidRPr="00D9381E">
        <w:rPr>
          <w:rStyle w:val="BeispieltextZchnZchn"/>
          <w:lang w:val="en-GB"/>
        </w:rPr>
        <w:t>Cologne University Hospital</w:t>
      </w:r>
      <w:r w:rsidR="003A311B" w:rsidRPr="003A311B">
        <w:rPr>
          <w:rFonts w:ascii="Verdana" w:hAnsi="Verdana" w:cs="Arial"/>
          <w:color w:val="003366"/>
          <w:sz w:val="20"/>
          <w:lang w:val="en-US"/>
        </w:rPr>
        <w:t xml:space="preserve"> </w:t>
      </w:r>
      <w:r w:rsidRPr="00D9381E">
        <w:rPr>
          <w:rStyle w:val="BeispieltextZchnZchn"/>
          <w:lang w:val="en-GB"/>
        </w:rPr>
        <w:br/>
        <w:t>Kerpener Str</w:t>
      </w:r>
      <w:r w:rsidR="00D46754" w:rsidRPr="00D9381E">
        <w:rPr>
          <w:rStyle w:val="BeispieltextZchnZchn"/>
          <w:lang w:val="en-GB"/>
        </w:rPr>
        <w:t>asse</w:t>
      </w:r>
      <w:r w:rsidRPr="00D9381E">
        <w:rPr>
          <w:rStyle w:val="BeispieltextZchnZchn"/>
          <w:lang w:val="en-GB"/>
        </w:rPr>
        <w:t xml:space="preserve"> 62</w:t>
      </w:r>
      <w:r w:rsidRPr="00D9381E">
        <w:rPr>
          <w:rStyle w:val="BeispieltextZchnZchn"/>
          <w:lang w:val="en-GB"/>
        </w:rPr>
        <w:br/>
        <w:t>50937 Köln</w:t>
      </w:r>
      <w:r w:rsidR="00AC330E">
        <w:rPr>
          <w:rStyle w:val="BeispieltextZchnZchn"/>
          <w:lang w:val="en-GB"/>
        </w:rPr>
        <w:br/>
      </w:r>
      <w:r w:rsidR="00D46754" w:rsidRPr="00D9381E">
        <w:rPr>
          <w:rStyle w:val="BeispieltextZchnZchn"/>
          <w:lang w:val="en-GB"/>
        </w:rPr>
        <w:t>Germany</w:t>
      </w:r>
    </w:p>
    <w:p w:rsidR="00B0220F" w:rsidRPr="00D9381E" w:rsidRDefault="00B0220F" w:rsidP="00B0220F">
      <w:pPr>
        <w:pStyle w:val="berschrift2"/>
        <w:rPr>
          <w:lang w:val="en-GB"/>
        </w:rPr>
      </w:pPr>
      <w:bookmarkStart w:id="45" w:name="_Toc240864412"/>
      <w:bookmarkStart w:id="46" w:name="_Toc259790419"/>
      <w:bookmarkStart w:id="47" w:name="_Toc510077475"/>
      <w:bookmarkEnd w:id="41"/>
      <w:r w:rsidRPr="00D9381E">
        <w:rPr>
          <w:lang w:val="en-GB"/>
        </w:rPr>
        <w:t>Statisti</w:t>
      </w:r>
      <w:r w:rsidR="00D46754" w:rsidRPr="00D9381E">
        <w:rPr>
          <w:lang w:val="en-GB"/>
        </w:rPr>
        <w:t>cs</w:t>
      </w:r>
      <w:bookmarkEnd w:id="45"/>
      <w:bookmarkEnd w:id="46"/>
      <w:bookmarkEnd w:id="47"/>
    </w:p>
    <w:p w:rsidR="00D46754" w:rsidRPr="00D9381E" w:rsidRDefault="00B0220F" w:rsidP="00B0220F">
      <w:pPr>
        <w:tabs>
          <w:tab w:val="left" w:pos="2835"/>
        </w:tabs>
        <w:ind w:left="2835" w:hanging="2835"/>
        <w:rPr>
          <w:rStyle w:val="BeispieltextZchnZchn"/>
          <w:lang w:val="en-GB"/>
        </w:rPr>
      </w:pPr>
      <w:r w:rsidRPr="00D9381E">
        <w:rPr>
          <w:lang w:val="en-GB"/>
        </w:rPr>
        <w:t>Statisti</w:t>
      </w:r>
      <w:r w:rsidR="00D46754" w:rsidRPr="00D9381E">
        <w:rPr>
          <w:lang w:val="en-GB"/>
        </w:rPr>
        <w:t>cian</w:t>
      </w:r>
      <w:r w:rsidRPr="00D9381E">
        <w:rPr>
          <w:lang w:val="en-GB"/>
        </w:rPr>
        <w:t>:</w:t>
      </w:r>
      <w:r w:rsidRPr="00D9381E">
        <w:rPr>
          <w:lang w:val="en-GB"/>
        </w:rPr>
        <w:tab/>
      </w:r>
      <w:r w:rsidR="000070CC" w:rsidRPr="00A33CB1">
        <w:rPr>
          <w:rStyle w:val="BeispieltextZchnZchn"/>
          <w:lang w:val="en-GB"/>
        </w:rPr>
        <w:t>Name</w:t>
      </w:r>
      <w:r w:rsidRPr="00A33CB1">
        <w:rPr>
          <w:rStyle w:val="BeispieltextZchnZchn"/>
          <w:lang w:val="en-GB"/>
        </w:rPr>
        <w:br/>
      </w:r>
      <w:r w:rsidRPr="00D9381E">
        <w:rPr>
          <w:rStyle w:val="BeispieltextZchnZchn"/>
          <w:lang w:val="en-GB"/>
        </w:rPr>
        <w:t>Institut</w:t>
      </w:r>
      <w:r w:rsidR="00372D77">
        <w:rPr>
          <w:rStyle w:val="BeispieltextZchnZchn"/>
          <w:lang w:val="en-GB"/>
        </w:rPr>
        <w:t xml:space="preserve">e </w:t>
      </w:r>
      <w:r w:rsidR="00460958">
        <w:rPr>
          <w:rStyle w:val="BeispieltextZchnZchn"/>
          <w:lang w:val="en-GB"/>
        </w:rPr>
        <w:t>of</w:t>
      </w:r>
      <w:r w:rsidR="00372D77">
        <w:rPr>
          <w:rStyle w:val="BeispieltextZchnZchn"/>
          <w:lang w:val="en-GB"/>
        </w:rPr>
        <w:t xml:space="preserve"> Medical Statistics </w:t>
      </w:r>
      <w:r w:rsidR="00D46754" w:rsidRPr="00D9381E">
        <w:rPr>
          <w:rStyle w:val="BeispieltextZchnZchn"/>
          <w:lang w:val="en-GB"/>
        </w:rPr>
        <w:t xml:space="preserve">and </w:t>
      </w:r>
      <w:r w:rsidR="00460958">
        <w:rPr>
          <w:rStyle w:val="BeispieltextZchnZchn"/>
          <w:lang w:val="en-GB"/>
        </w:rPr>
        <w:t>Computational Biology</w:t>
      </w:r>
      <w:r w:rsidR="00372D77" w:rsidRPr="00D9381E">
        <w:rPr>
          <w:rStyle w:val="BeispieltextZchnZchn"/>
          <w:lang w:val="en-GB"/>
        </w:rPr>
        <w:t xml:space="preserve"> </w:t>
      </w:r>
      <w:r w:rsidR="00372D77">
        <w:rPr>
          <w:rStyle w:val="BeispieltextZchnZchn"/>
          <w:lang w:val="en-GB"/>
        </w:rPr>
        <w:t>(IMSB)</w:t>
      </w:r>
      <w:r w:rsidRPr="00D9381E">
        <w:rPr>
          <w:rStyle w:val="BeispieltextZchnZchn"/>
          <w:lang w:val="en-GB"/>
        </w:rPr>
        <w:br/>
      </w:r>
      <w:r w:rsidR="002C66FD" w:rsidRPr="00AC330E">
        <w:rPr>
          <w:rStyle w:val="BeispieltextZchnZchn"/>
          <w:lang w:val="fr-FR"/>
        </w:rPr>
        <w:t>University</w:t>
      </w:r>
      <w:r w:rsidR="002C66FD">
        <w:rPr>
          <w:rStyle w:val="BeispieltextZchnZchn"/>
          <w:lang w:val="fr-FR"/>
        </w:rPr>
        <w:t xml:space="preserve"> of </w:t>
      </w:r>
      <w:r w:rsidR="002C66FD" w:rsidRPr="00AC330E">
        <w:rPr>
          <w:rStyle w:val="BeispieltextZchnZchn"/>
          <w:lang w:val="fr-FR"/>
        </w:rPr>
        <w:t>Cologne</w:t>
      </w:r>
      <w:r w:rsidRPr="00D9381E">
        <w:rPr>
          <w:rStyle w:val="BeispieltextZchnZchn"/>
          <w:lang w:val="en-GB"/>
        </w:rPr>
        <w:br/>
        <w:t>Kerpener Str</w:t>
      </w:r>
      <w:r w:rsidR="00D46754" w:rsidRPr="00D9381E">
        <w:rPr>
          <w:rStyle w:val="BeispieltextZchnZchn"/>
          <w:lang w:val="en-GB"/>
        </w:rPr>
        <w:t>asse</w:t>
      </w:r>
      <w:r w:rsidRPr="00D9381E">
        <w:rPr>
          <w:rStyle w:val="BeispieltextZchnZchn"/>
          <w:lang w:val="en-GB"/>
        </w:rPr>
        <w:t xml:space="preserve"> 62</w:t>
      </w:r>
      <w:r w:rsidRPr="00D9381E">
        <w:rPr>
          <w:rStyle w:val="BeispieltextZchnZchn"/>
          <w:lang w:val="en-GB"/>
        </w:rPr>
        <w:br/>
        <w:t xml:space="preserve">50937 </w:t>
      </w:r>
      <w:r w:rsidR="00D46754" w:rsidRPr="00D9381E">
        <w:rPr>
          <w:rStyle w:val="BeispieltextZchnZchn"/>
          <w:lang w:val="en-GB"/>
        </w:rPr>
        <w:t>Cologne</w:t>
      </w:r>
      <w:r w:rsidR="00AC330E">
        <w:rPr>
          <w:rStyle w:val="BeispieltextZchnZchn"/>
          <w:lang w:val="en-GB"/>
        </w:rPr>
        <w:br/>
      </w:r>
      <w:r w:rsidR="00D46754" w:rsidRPr="00D9381E">
        <w:rPr>
          <w:rStyle w:val="BeispieltextZchnZchn"/>
          <w:lang w:val="en-GB"/>
        </w:rPr>
        <w:t>Germany</w:t>
      </w:r>
    </w:p>
    <w:p w:rsidR="00B0220F" w:rsidRPr="00D9381E" w:rsidRDefault="00B0220F" w:rsidP="00B0220F">
      <w:pPr>
        <w:pStyle w:val="berschrift2"/>
        <w:rPr>
          <w:lang w:val="en-GB"/>
        </w:rPr>
      </w:pPr>
      <w:bookmarkStart w:id="48" w:name="_Ref217380377"/>
      <w:bookmarkStart w:id="49" w:name="_Toc240864413"/>
      <w:bookmarkStart w:id="50" w:name="_Toc259790420"/>
      <w:bookmarkStart w:id="51" w:name="_Toc510077476"/>
      <w:r w:rsidRPr="00D9381E">
        <w:rPr>
          <w:lang w:val="en-GB"/>
        </w:rPr>
        <w:t xml:space="preserve">Data </w:t>
      </w:r>
      <w:r w:rsidR="006E5D43" w:rsidRPr="00D9381E">
        <w:rPr>
          <w:lang w:val="en-GB"/>
        </w:rPr>
        <w:t>M</w:t>
      </w:r>
      <w:r w:rsidRPr="00D9381E">
        <w:rPr>
          <w:lang w:val="en-GB"/>
        </w:rPr>
        <w:t xml:space="preserve">onitoring </w:t>
      </w:r>
      <w:bookmarkEnd w:id="48"/>
      <w:bookmarkEnd w:id="49"/>
      <w:r w:rsidR="00D9381E" w:rsidRPr="00D9381E">
        <w:rPr>
          <w:lang w:val="en-GB"/>
        </w:rPr>
        <w:t>Committee</w:t>
      </w:r>
      <w:bookmarkEnd w:id="50"/>
      <w:bookmarkEnd w:id="51"/>
    </w:p>
    <w:p w:rsidR="00B0220F" w:rsidRPr="00D9381E" w:rsidRDefault="00B0220F" w:rsidP="00B0220F">
      <w:pPr>
        <w:pStyle w:val="Kommentar"/>
        <w:rPr>
          <w:lang w:val="en-GB"/>
        </w:rPr>
      </w:pPr>
      <w:r w:rsidRPr="00D9381E">
        <w:rPr>
          <w:lang w:val="en-GB"/>
        </w:rPr>
        <w:t xml:space="preserve">Definition </w:t>
      </w:r>
      <w:r w:rsidR="006E5D43" w:rsidRPr="00D9381E">
        <w:rPr>
          <w:lang w:val="en-GB"/>
        </w:rPr>
        <w:t xml:space="preserve">and description of the tasks and working methods of the </w:t>
      </w:r>
      <w:r w:rsidRPr="00D9381E">
        <w:rPr>
          <w:lang w:val="en-GB"/>
        </w:rPr>
        <w:t>Data Monitoring Committee (DMC)</w:t>
      </w:r>
      <w:r w:rsidR="00AC330E">
        <w:rPr>
          <w:lang w:val="en-GB"/>
        </w:rPr>
        <w:t xml:space="preserve">: </w:t>
      </w:r>
      <w:r w:rsidR="00F115F6">
        <w:rPr>
          <w:lang w:val="en-GB"/>
        </w:rPr>
        <w:t>c</w:t>
      </w:r>
      <w:r w:rsidR="006E5D43" w:rsidRPr="00D9381E">
        <w:rPr>
          <w:lang w:val="en-GB"/>
        </w:rPr>
        <w:t xml:space="preserve">hecking of </w:t>
      </w:r>
      <w:r w:rsidR="00061D4A" w:rsidRPr="00650E13">
        <w:rPr>
          <w:lang w:val="en-GB"/>
        </w:rPr>
        <w:t>trial</w:t>
      </w:r>
      <w:r w:rsidR="006E5D43" w:rsidRPr="00D9381E">
        <w:rPr>
          <w:lang w:val="en-GB"/>
        </w:rPr>
        <w:t xml:space="preserve"> progress</w:t>
      </w:r>
      <w:r w:rsidRPr="00D9381E">
        <w:rPr>
          <w:lang w:val="en-GB"/>
        </w:rPr>
        <w:t xml:space="preserve">, </w:t>
      </w:r>
      <w:r w:rsidR="006E5D43" w:rsidRPr="00D9381E">
        <w:rPr>
          <w:lang w:val="en-GB"/>
        </w:rPr>
        <w:t xml:space="preserve">safety data, checking of efficacy variables, for example as part of </w:t>
      </w:r>
      <w:r w:rsidR="000070CC">
        <w:rPr>
          <w:lang w:val="en-GB"/>
        </w:rPr>
        <w:t>a</w:t>
      </w:r>
      <w:r w:rsidR="000070CC" w:rsidRPr="00D9381E">
        <w:rPr>
          <w:lang w:val="en-GB"/>
        </w:rPr>
        <w:t xml:space="preserve"> </w:t>
      </w:r>
      <w:r w:rsidR="006E5D43" w:rsidRPr="00D9381E">
        <w:rPr>
          <w:lang w:val="en-GB"/>
        </w:rPr>
        <w:t>blinded interim analysis</w:t>
      </w:r>
      <w:r w:rsidR="00B55D76" w:rsidRPr="00D9381E">
        <w:rPr>
          <w:lang w:val="en-GB"/>
        </w:rPr>
        <w:t xml:space="preserve">, advising the sponsor on the continuation, modification or termination of the </w:t>
      </w:r>
      <w:r w:rsidR="00D9381E" w:rsidRPr="00D9381E">
        <w:rPr>
          <w:lang w:val="en-GB"/>
        </w:rPr>
        <w:t>clinical</w:t>
      </w:r>
      <w:r w:rsidR="00B55D76" w:rsidRPr="00D9381E">
        <w:rPr>
          <w:lang w:val="en-GB"/>
        </w:rPr>
        <w:t xml:space="preserve"> </w:t>
      </w:r>
      <w:r w:rsidR="00061D4A" w:rsidRPr="00650E13">
        <w:rPr>
          <w:lang w:val="en-GB"/>
        </w:rPr>
        <w:t>trial</w:t>
      </w:r>
      <w:r w:rsidR="00B55D76" w:rsidRPr="00D9381E">
        <w:rPr>
          <w:lang w:val="en-GB"/>
        </w:rPr>
        <w:t xml:space="preserve"> based on interim results or safety results (</w:t>
      </w:r>
      <w:r w:rsidRPr="00D9381E">
        <w:rPr>
          <w:lang w:val="en-GB"/>
        </w:rPr>
        <w:t>s</w:t>
      </w:r>
      <w:r w:rsidR="00B55D76" w:rsidRPr="00D9381E">
        <w:rPr>
          <w:lang w:val="en-GB"/>
        </w:rPr>
        <w:t xml:space="preserve">ee also </w:t>
      </w:r>
      <w:r w:rsidRPr="00D9381E">
        <w:rPr>
          <w:lang w:val="en-GB"/>
        </w:rPr>
        <w:t>Guideline EMEA/CHMP/EWP/5872/03 Corr).</w:t>
      </w:r>
    </w:p>
    <w:p w:rsidR="00B0220F" w:rsidRPr="00D9381E" w:rsidRDefault="00434CF7" w:rsidP="00B0220F">
      <w:pPr>
        <w:pStyle w:val="Kommentar"/>
        <w:rPr>
          <w:lang w:val="en-GB"/>
        </w:rPr>
      </w:pPr>
      <w:r>
        <w:rPr>
          <w:lang w:val="en-GB"/>
        </w:rPr>
        <w:t>This paragraph should include the d</w:t>
      </w:r>
      <w:r w:rsidR="00056306" w:rsidRPr="00D9381E">
        <w:rPr>
          <w:lang w:val="en-GB"/>
        </w:rPr>
        <w:t xml:space="preserve">escription of </w:t>
      </w:r>
      <w:r w:rsidR="00D9381E" w:rsidRPr="00D9381E">
        <w:rPr>
          <w:lang w:val="en-GB"/>
        </w:rPr>
        <w:t>information</w:t>
      </w:r>
      <w:r w:rsidR="00056306" w:rsidRPr="00D9381E">
        <w:rPr>
          <w:lang w:val="en-GB"/>
        </w:rPr>
        <w:t xml:space="preserve"> </w:t>
      </w:r>
      <w:r>
        <w:rPr>
          <w:lang w:val="en-GB"/>
        </w:rPr>
        <w:t xml:space="preserve">and data </w:t>
      </w:r>
      <w:r w:rsidR="00056306" w:rsidRPr="00D9381E">
        <w:rPr>
          <w:lang w:val="en-GB"/>
        </w:rPr>
        <w:t>pathways</w:t>
      </w:r>
      <w:r>
        <w:rPr>
          <w:lang w:val="en-GB"/>
        </w:rPr>
        <w:t xml:space="preserve">. In case </w:t>
      </w:r>
      <w:r w:rsidR="00056306" w:rsidRPr="00D9381E">
        <w:rPr>
          <w:lang w:val="en-GB"/>
        </w:rPr>
        <w:t xml:space="preserve">the </w:t>
      </w:r>
      <w:r w:rsidR="00B0220F" w:rsidRPr="00D9381E">
        <w:rPr>
          <w:lang w:val="en-GB"/>
        </w:rPr>
        <w:t xml:space="preserve">DMC </w:t>
      </w:r>
      <w:r>
        <w:rPr>
          <w:lang w:val="en-GB"/>
        </w:rPr>
        <w:t xml:space="preserve">is </w:t>
      </w:r>
      <w:r w:rsidRPr="00D9381E">
        <w:rPr>
          <w:lang w:val="en-GB"/>
        </w:rPr>
        <w:t>involve</w:t>
      </w:r>
      <w:r>
        <w:rPr>
          <w:lang w:val="en-GB"/>
        </w:rPr>
        <w:t>d</w:t>
      </w:r>
      <w:r w:rsidRPr="00D9381E">
        <w:rPr>
          <w:lang w:val="en-GB"/>
        </w:rPr>
        <w:t xml:space="preserve"> </w:t>
      </w:r>
      <w:r w:rsidR="00B0220F" w:rsidRPr="00D9381E">
        <w:rPr>
          <w:lang w:val="en-GB"/>
        </w:rPr>
        <w:t xml:space="preserve">in </w:t>
      </w:r>
      <w:r w:rsidR="00056306" w:rsidRPr="00D9381E">
        <w:rPr>
          <w:lang w:val="en-GB"/>
        </w:rPr>
        <w:t xml:space="preserve">the reporting procedure (unblinding) for </w:t>
      </w:r>
      <w:r w:rsidR="00AC330E">
        <w:rPr>
          <w:lang w:val="en-GB"/>
        </w:rPr>
        <w:t>adverse events</w:t>
      </w:r>
      <w:r>
        <w:rPr>
          <w:lang w:val="en-GB"/>
        </w:rPr>
        <w:t>, this has to be taken into account</w:t>
      </w:r>
      <w:r w:rsidR="00056306" w:rsidRPr="00D9381E">
        <w:rPr>
          <w:lang w:val="en-GB"/>
        </w:rPr>
        <w:t xml:space="preserve"> </w:t>
      </w:r>
      <w:r w:rsidR="00B0220F" w:rsidRPr="00D9381E">
        <w:rPr>
          <w:lang w:val="en-GB"/>
        </w:rPr>
        <w:t>(</w:t>
      </w:r>
      <w:r>
        <w:rPr>
          <w:lang w:val="en-GB"/>
        </w:rPr>
        <w:t xml:space="preserve">detailed </w:t>
      </w:r>
      <w:r w:rsidR="00056306" w:rsidRPr="00D9381E">
        <w:rPr>
          <w:lang w:val="en-GB"/>
        </w:rPr>
        <w:t xml:space="preserve">description in </w:t>
      </w:r>
      <w:r w:rsidR="00056306" w:rsidRPr="00460958">
        <w:rPr>
          <w:lang w:val="en-GB"/>
        </w:rPr>
        <w:t xml:space="preserve">Section </w:t>
      </w:r>
      <w:r w:rsidR="00B0220F" w:rsidRPr="00460958">
        <w:rPr>
          <w:lang w:val="en-GB"/>
        </w:rPr>
        <w:fldChar w:fldCharType="begin"/>
      </w:r>
      <w:r w:rsidR="00B0220F" w:rsidRPr="00460958">
        <w:rPr>
          <w:lang w:val="en-GB"/>
        </w:rPr>
        <w:instrText xml:space="preserve"> </w:instrText>
      </w:r>
      <w:r w:rsidR="00147155" w:rsidRPr="00460958">
        <w:rPr>
          <w:lang w:val="en-GB"/>
        </w:rPr>
        <w:instrText>REF</w:instrText>
      </w:r>
      <w:r w:rsidR="00B0220F" w:rsidRPr="00460958">
        <w:rPr>
          <w:lang w:val="en-GB"/>
        </w:rPr>
        <w:instrText xml:space="preserve"> _Ref129761802 \r \h  \* MERGEFORMAT </w:instrText>
      </w:r>
      <w:r w:rsidR="00B0220F" w:rsidRPr="00460958">
        <w:rPr>
          <w:lang w:val="en-GB"/>
        </w:rPr>
      </w:r>
      <w:r w:rsidR="00B0220F" w:rsidRPr="00460958">
        <w:rPr>
          <w:lang w:val="en-GB"/>
        </w:rPr>
        <w:fldChar w:fldCharType="separate"/>
      </w:r>
      <w:r w:rsidR="004000FF">
        <w:rPr>
          <w:lang w:val="en-GB"/>
        </w:rPr>
        <w:t>7.3.6</w:t>
      </w:r>
      <w:r w:rsidR="00B0220F" w:rsidRPr="00460958">
        <w:rPr>
          <w:lang w:val="en-GB"/>
        </w:rPr>
        <w:fldChar w:fldCharType="end"/>
      </w:r>
      <w:r w:rsidR="00B0220F" w:rsidRPr="00460958">
        <w:rPr>
          <w:lang w:val="en-GB"/>
        </w:rPr>
        <w:t>).</w:t>
      </w:r>
      <w:r w:rsidR="00B0220F" w:rsidRPr="00D9381E">
        <w:rPr>
          <w:lang w:val="en-GB"/>
        </w:rPr>
        <w:t xml:space="preserve"> </w:t>
      </w:r>
      <w:r>
        <w:rPr>
          <w:lang w:val="en-GB"/>
        </w:rPr>
        <w:t xml:space="preserve">Be aware that a </w:t>
      </w:r>
      <w:r w:rsidR="00B0220F" w:rsidRPr="00D9381E">
        <w:rPr>
          <w:lang w:val="en-GB"/>
        </w:rPr>
        <w:t xml:space="preserve">DMC </w:t>
      </w:r>
      <w:r>
        <w:rPr>
          <w:lang w:val="en-GB"/>
        </w:rPr>
        <w:t xml:space="preserve">is independent and therefore can </w:t>
      </w:r>
      <w:r w:rsidR="00B73DAC" w:rsidRPr="00D9381E">
        <w:rPr>
          <w:lang w:val="en-GB"/>
        </w:rPr>
        <w:t>ha</w:t>
      </w:r>
      <w:r>
        <w:rPr>
          <w:lang w:val="en-GB"/>
        </w:rPr>
        <w:t>ve</w:t>
      </w:r>
      <w:r w:rsidR="00B73DAC" w:rsidRPr="00D9381E">
        <w:rPr>
          <w:lang w:val="en-GB"/>
        </w:rPr>
        <w:t xml:space="preserve"> </w:t>
      </w:r>
      <w:r w:rsidR="00AC330E">
        <w:rPr>
          <w:lang w:val="en-GB"/>
        </w:rPr>
        <w:t xml:space="preserve">its own </w:t>
      </w:r>
      <w:r w:rsidR="00B73DAC" w:rsidRPr="00D9381E">
        <w:rPr>
          <w:lang w:val="en-GB"/>
        </w:rPr>
        <w:t>charter which determines its working procedures</w:t>
      </w:r>
      <w:r>
        <w:rPr>
          <w:lang w:val="en-GB"/>
        </w:rPr>
        <w:t>. (</w:t>
      </w:r>
      <w:r w:rsidR="00B73DAC" w:rsidRPr="00D9381E">
        <w:rPr>
          <w:lang w:val="en-GB"/>
        </w:rPr>
        <w:t xml:space="preserve">see also </w:t>
      </w:r>
      <w:r w:rsidR="00460958">
        <w:rPr>
          <w:lang w:val="en-US"/>
        </w:rPr>
        <w:t xml:space="preserve">EMA “Guidline on Data Monitoring Committees”, </w:t>
      </w:r>
      <w:r w:rsidR="00460958" w:rsidRPr="00460958">
        <w:rPr>
          <w:lang w:val="en-US"/>
        </w:rPr>
        <w:t>EMEA/CHMP/EWP/5872/03</w:t>
      </w:r>
      <w:r w:rsidR="00B0220F" w:rsidRPr="00D9381E">
        <w:rPr>
          <w:lang w:val="en-GB"/>
        </w:rPr>
        <w:t>).</w:t>
      </w:r>
    </w:p>
    <w:p w:rsidR="00B0220F" w:rsidRPr="00D9381E" w:rsidRDefault="00B73DAC" w:rsidP="00B0220F">
      <w:pPr>
        <w:pStyle w:val="Kommentar"/>
        <w:rPr>
          <w:lang w:val="en-GB"/>
        </w:rPr>
      </w:pPr>
      <w:r w:rsidRPr="00D9381E">
        <w:rPr>
          <w:lang w:val="en-GB"/>
        </w:rPr>
        <w:t xml:space="preserve">If appropriate, the reasons why a </w:t>
      </w:r>
      <w:r w:rsidR="00B0220F" w:rsidRPr="00D9381E">
        <w:rPr>
          <w:lang w:val="en-GB"/>
        </w:rPr>
        <w:t xml:space="preserve">DMC </w:t>
      </w:r>
      <w:r w:rsidRPr="00D9381E">
        <w:rPr>
          <w:lang w:val="en-GB"/>
        </w:rPr>
        <w:t>is not considered necessary should be given here</w:t>
      </w:r>
      <w:r w:rsidR="00B0220F" w:rsidRPr="00D9381E">
        <w:rPr>
          <w:lang w:val="en-GB"/>
        </w:rPr>
        <w:t>.</w:t>
      </w:r>
    </w:p>
    <w:p w:rsidR="00B0220F" w:rsidRPr="00D9381E" w:rsidRDefault="00B73DAC" w:rsidP="00B0220F">
      <w:pPr>
        <w:pStyle w:val="Beispieltext"/>
        <w:rPr>
          <w:rFonts w:cs="Arial"/>
          <w:iCs/>
          <w:lang w:val="en-GB"/>
        </w:rPr>
      </w:pPr>
      <w:r w:rsidRPr="00D9381E">
        <w:rPr>
          <w:lang w:val="en-GB"/>
        </w:rPr>
        <w:t xml:space="preserve">A Data Monitoring </w:t>
      </w:r>
      <w:r w:rsidR="00B0220F" w:rsidRPr="00D9381E">
        <w:rPr>
          <w:lang w:val="en-GB"/>
        </w:rPr>
        <w:t xml:space="preserve">Committee </w:t>
      </w:r>
      <w:r w:rsidRPr="00D9381E">
        <w:rPr>
          <w:lang w:val="en-GB"/>
        </w:rPr>
        <w:t xml:space="preserve">made up of independent experts </w:t>
      </w:r>
      <w:r w:rsidR="00AC330E">
        <w:rPr>
          <w:lang w:val="en-GB"/>
        </w:rPr>
        <w:t xml:space="preserve">will be </w:t>
      </w:r>
      <w:r w:rsidRPr="00D9381E">
        <w:rPr>
          <w:lang w:val="en-GB"/>
        </w:rPr>
        <w:t xml:space="preserve">set up. It consists of two physicians and a statistician who are </w:t>
      </w:r>
      <w:r w:rsidRPr="00460958">
        <w:rPr>
          <w:lang w:val="en-GB"/>
        </w:rPr>
        <w:t xml:space="preserve">not involved in the conduct of the </w:t>
      </w:r>
      <w:r w:rsidR="00061D4A" w:rsidRPr="00460958">
        <w:rPr>
          <w:lang w:val="en-GB"/>
        </w:rPr>
        <w:t>trial</w:t>
      </w:r>
      <w:r w:rsidR="000F4871" w:rsidRPr="00460958">
        <w:rPr>
          <w:lang w:val="en-GB"/>
        </w:rPr>
        <w:t xml:space="preserve"> and independent from the sponsor</w:t>
      </w:r>
      <w:r w:rsidRPr="00460958">
        <w:rPr>
          <w:lang w:val="en-GB"/>
        </w:rPr>
        <w:t xml:space="preserve"> (see Section </w:t>
      </w:r>
      <w:r w:rsidR="00460958">
        <w:rPr>
          <w:lang w:val="en-GB"/>
        </w:rPr>
        <w:fldChar w:fldCharType="begin"/>
      </w:r>
      <w:r w:rsidR="00460958">
        <w:rPr>
          <w:lang w:val="en-GB"/>
        </w:rPr>
        <w:instrText xml:space="preserve"> REF _Ref243712492 \r \h </w:instrText>
      </w:r>
      <w:r w:rsidR="00460958">
        <w:rPr>
          <w:lang w:val="en-GB"/>
        </w:rPr>
      </w:r>
      <w:r w:rsidR="00460958">
        <w:rPr>
          <w:lang w:val="en-GB"/>
        </w:rPr>
        <w:fldChar w:fldCharType="separate"/>
      </w:r>
      <w:r w:rsidR="004000FF">
        <w:rPr>
          <w:lang w:val="en-GB"/>
        </w:rPr>
        <w:t>11.4</w:t>
      </w:r>
      <w:r w:rsidR="00460958">
        <w:rPr>
          <w:lang w:val="en-GB"/>
        </w:rPr>
        <w:fldChar w:fldCharType="end"/>
      </w:r>
      <w:r w:rsidRPr="00460958">
        <w:rPr>
          <w:lang w:val="en-GB"/>
        </w:rPr>
        <w:t>)</w:t>
      </w:r>
      <w:r w:rsidR="00B0220F" w:rsidRPr="00460958">
        <w:rPr>
          <w:lang w:val="en-GB"/>
        </w:rPr>
        <w:t>.</w:t>
      </w:r>
      <w:r w:rsidR="00B0220F" w:rsidRPr="00D9381E">
        <w:rPr>
          <w:lang w:val="en-GB"/>
        </w:rPr>
        <w:t xml:space="preserve"> </w:t>
      </w:r>
      <w:r w:rsidRPr="00D9381E">
        <w:rPr>
          <w:lang w:val="en-GB"/>
        </w:rPr>
        <w:t xml:space="preserve">The task of the </w:t>
      </w:r>
      <w:r w:rsidR="00B0220F" w:rsidRPr="00D9381E">
        <w:rPr>
          <w:rFonts w:cs="Arial"/>
          <w:iCs/>
          <w:lang w:val="en-GB"/>
        </w:rPr>
        <w:t xml:space="preserve">DMC </w:t>
      </w:r>
      <w:r w:rsidRPr="00D9381E">
        <w:rPr>
          <w:rFonts w:cs="Arial"/>
          <w:iCs/>
          <w:lang w:val="en-GB"/>
        </w:rPr>
        <w:t xml:space="preserve">is to </w:t>
      </w:r>
      <w:r w:rsidR="000F4871">
        <w:rPr>
          <w:rFonts w:cs="Arial"/>
          <w:iCs/>
          <w:lang w:val="en-GB"/>
        </w:rPr>
        <w:t>monitor</w:t>
      </w:r>
      <w:r w:rsidR="000F4871" w:rsidRPr="00D9381E">
        <w:rPr>
          <w:rFonts w:cs="Arial"/>
          <w:iCs/>
          <w:lang w:val="en-GB"/>
        </w:rPr>
        <w:t xml:space="preserve"> </w:t>
      </w:r>
      <w:r w:rsidRPr="00D9381E">
        <w:rPr>
          <w:rFonts w:cs="Arial"/>
          <w:iCs/>
          <w:lang w:val="en-GB"/>
        </w:rPr>
        <w:t xml:space="preserve">the </w:t>
      </w:r>
      <w:r w:rsidR="00D9381E" w:rsidRPr="00D9381E">
        <w:rPr>
          <w:rFonts w:cs="Arial"/>
          <w:iCs/>
          <w:lang w:val="en-GB"/>
        </w:rPr>
        <w:t>safety</w:t>
      </w:r>
      <w:r w:rsidRPr="00D9381E">
        <w:rPr>
          <w:rFonts w:cs="Arial"/>
          <w:iCs/>
          <w:lang w:val="en-GB"/>
        </w:rPr>
        <w:t xml:space="preserve"> of </w:t>
      </w:r>
      <w:r w:rsidR="00F115F6">
        <w:rPr>
          <w:rFonts w:cs="Arial"/>
          <w:iCs/>
          <w:lang w:val="en-GB"/>
        </w:rPr>
        <w:t>t</w:t>
      </w:r>
      <w:r w:rsidRPr="00D9381E">
        <w:rPr>
          <w:rFonts w:cs="Arial"/>
          <w:iCs/>
          <w:lang w:val="en-GB"/>
        </w:rPr>
        <w:t xml:space="preserve">he </w:t>
      </w:r>
      <w:r w:rsidR="00287828" w:rsidRPr="00650E13">
        <w:rPr>
          <w:rFonts w:cs="Arial"/>
          <w:iCs/>
          <w:lang w:val="en-GB"/>
        </w:rPr>
        <w:t>trial subjects</w:t>
      </w:r>
      <w:r w:rsidRPr="00D9381E">
        <w:rPr>
          <w:rFonts w:cs="Arial"/>
          <w:iCs/>
          <w:lang w:val="en-GB"/>
        </w:rPr>
        <w:t xml:space="preserve"> in the clinical </w:t>
      </w:r>
      <w:r w:rsidR="00061D4A" w:rsidRPr="00650E13">
        <w:rPr>
          <w:rFonts w:cs="Arial"/>
          <w:iCs/>
          <w:lang w:val="en-GB"/>
        </w:rPr>
        <w:t>trial</w:t>
      </w:r>
      <w:r w:rsidRPr="00D9381E">
        <w:rPr>
          <w:rFonts w:cs="Arial"/>
          <w:iCs/>
          <w:lang w:val="en-GB"/>
        </w:rPr>
        <w:t xml:space="preserve"> by periodically assessing the safety and efficacy</w:t>
      </w:r>
      <w:r w:rsidR="00B0220F" w:rsidRPr="00D9381E">
        <w:rPr>
          <w:rFonts w:cs="Arial"/>
          <w:iCs/>
          <w:lang w:val="en-GB"/>
        </w:rPr>
        <w:t xml:space="preserve"> </w:t>
      </w:r>
      <w:r w:rsidRPr="00D9381E">
        <w:rPr>
          <w:rFonts w:cs="Arial"/>
          <w:iCs/>
          <w:lang w:val="en-GB"/>
        </w:rPr>
        <w:t xml:space="preserve">of the </w:t>
      </w:r>
      <w:r w:rsidR="00061D4A" w:rsidRPr="00650E13">
        <w:rPr>
          <w:rFonts w:cs="Arial"/>
          <w:iCs/>
          <w:lang w:val="en-GB"/>
        </w:rPr>
        <w:t>trial</w:t>
      </w:r>
      <w:r w:rsidRPr="00D9381E">
        <w:rPr>
          <w:rFonts w:cs="Arial"/>
          <w:iCs/>
          <w:lang w:val="en-GB"/>
        </w:rPr>
        <w:t xml:space="preserve"> therapy</w:t>
      </w:r>
      <w:r w:rsidR="00AC330E">
        <w:rPr>
          <w:rFonts w:cs="Arial"/>
          <w:iCs/>
          <w:lang w:val="en-GB"/>
        </w:rPr>
        <w:t xml:space="preserve">, </w:t>
      </w:r>
      <w:r w:rsidRPr="00D9381E">
        <w:rPr>
          <w:rFonts w:cs="Arial"/>
          <w:iCs/>
          <w:lang w:val="en-GB"/>
        </w:rPr>
        <w:t xml:space="preserve">and </w:t>
      </w:r>
      <w:r w:rsidR="00AC330E">
        <w:rPr>
          <w:rFonts w:cs="Arial"/>
          <w:iCs/>
          <w:lang w:val="en-GB"/>
        </w:rPr>
        <w:t xml:space="preserve">to monitor </w:t>
      </w:r>
      <w:r w:rsidRPr="00D9381E">
        <w:rPr>
          <w:rFonts w:cs="Arial"/>
          <w:iCs/>
          <w:lang w:val="en-GB"/>
        </w:rPr>
        <w:t>the integrity and validity of the data collected</w:t>
      </w:r>
      <w:r w:rsidR="00AC330E">
        <w:rPr>
          <w:rFonts w:cs="Arial"/>
          <w:iCs/>
          <w:lang w:val="en-GB"/>
        </w:rPr>
        <w:t xml:space="preserve"> and the conduct of the clinical </w:t>
      </w:r>
      <w:r w:rsidR="00061D4A" w:rsidRPr="00650E13">
        <w:rPr>
          <w:rFonts w:cs="Arial"/>
          <w:iCs/>
          <w:lang w:val="en-GB"/>
        </w:rPr>
        <w:t>trial</w:t>
      </w:r>
      <w:r w:rsidR="00AC330E">
        <w:rPr>
          <w:rFonts w:cs="Arial"/>
          <w:iCs/>
          <w:lang w:val="en-GB"/>
        </w:rPr>
        <w:t>.</w:t>
      </w:r>
    </w:p>
    <w:p w:rsidR="00B0220F" w:rsidRPr="00D9381E" w:rsidRDefault="00D9381E" w:rsidP="00B0220F">
      <w:pPr>
        <w:pStyle w:val="Beispieltext"/>
        <w:rPr>
          <w:lang w:val="en-GB"/>
        </w:rPr>
      </w:pPr>
      <w:r w:rsidRPr="00D9381E">
        <w:rPr>
          <w:lang w:val="en-GB"/>
        </w:rPr>
        <w:t>Throughout</w:t>
      </w:r>
      <w:r w:rsidR="00B73DAC" w:rsidRPr="00D9381E">
        <w:rPr>
          <w:lang w:val="en-GB"/>
        </w:rPr>
        <w:t xml:space="preserve"> this process of surveillance, the </w:t>
      </w:r>
      <w:r w:rsidR="00B0220F" w:rsidRPr="00D9381E">
        <w:rPr>
          <w:lang w:val="en-GB"/>
        </w:rPr>
        <w:t xml:space="preserve">DMC </w:t>
      </w:r>
      <w:r w:rsidR="00B73DAC" w:rsidRPr="00D9381E">
        <w:rPr>
          <w:lang w:val="en-GB"/>
        </w:rPr>
        <w:t xml:space="preserve">provides the sponsor with recommendations with regard to continuing the </w:t>
      </w:r>
      <w:r w:rsidR="00061D4A" w:rsidRPr="00650E13">
        <w:rPr>
          <w:lang w:val="en-GB"/>
        </w:rPr>
        <w:t>trial</w:t>
      </w:r>
      <w:r w:rsidR="00B0220F" w:rsidRPr="00D9381E">
        <w:rPr>
          <w:lang w:val="en-GB"/>
        </w:rPr>
        <w:t xml:space="preserve"> (</w:t>
      </w:r>
      <w:r w:rsidR="00703D39" w:rsidRPr="00D9381E">
        <w:rPr>
          <w:lang w:val="en-GB"/>
        </w:rPr>
        <w:t xml:space="preserve">e.g. termination </w:t>
      </w:r>
      <w:r w:rsidR="00AC330E">
        <w:rPr>
          <w:lang w:val="en-GB"/>
        </w:rPr>
        <w:t>o</w:t>
      </w:r>
      <w:r w:rsidR="00703D39" w:rsidRPr="00D9381E">
        <w:rPr>
          <w:lang w:val="en-GB"/>
        </w:rPr>
        <w:t>r modification) based on the data collected</w:t>
      </w:r>
      <w:r w:rsidR="00B0220F" w:rsidRPr="00D9381E">
        <w:rPr>
          <w:lang w:val="en-GB"/>
        </w:rPr>
        <w:t xml:space="preserve">. </w:t>
      </w:r>
      <w:r w:rsidR="00703D39" w:rsidRPr="00D9381E">
        <w:rPr>
          <w:lang w:val="en-GB"/>
        </w:rPr>
        <w:t>The data necessary for the DMC to fulfil</w:t>
      </w:r>
      <w:r w:rsidR="0099347E">
        <w:rPr>
          <w:lang w:val="en-GB"/>
        </w:rPr>
        <w:t>l</w:t>
      </w:r>
      <w:r w:rsidR="00703D39" w:rsidRPr="00D9381E">
        <w:rPr>
          <w:lang w:val="en-GB"/>
        </w:rPr>
        <w:t xml:space="preserve"> this function are provided by the sponsor as determined by the DMC</w:t>
      </w:r>
      <w:r w:rsidR="00B0220F" w:rsidRPr="00D9381E">
        <w:rPr>
          <w:lang w:val="en-GB"/>
        </w:rPr>
        <w:t xml:space="preserve">. </w:t>
      </w:r>
      <w:r w:rsidR="00703D39" w:rsidRPr="00D9381E">
        <w:rPr>
          <w:lang w:val="en-GB"/>
        </w:rPr>
        <w:t>Amongst other datasets, these must include listings providing information on serious adverse events</w:t>
      </w:r>
      <w:r w:rsidR="00B0220F" w:rsidRPr="00D9381E">
        <w:rPr>
          <w:lang w:val="en-GB"/>
        </w:rPr>
        <w:t xml:space="preserve"> </w:t>
      </w:r>
      <w:r w:rsidR="00703D39" w:rsidRPr="00D9381E">
        <w:rPr>
          <w:lang w:val="en-GB"/>
        </w:rPr>
        <w:t>and further variables</w:t>
      </w:r>
      <w:r w:rsidR="00524186">
        <w:rPr>
          <w:lang w:val="en-GB"/>
        </w:rPr>
        <w:t xml:space="preserve"> </w:t>
      </w:r>
      <w:r w:rsidR="00703D39" w:rsidRPr="00D9381E">
        <w:rPr>
          <w:lang w:val="en-GB"/>
        </w:rPr>
        <w:t xml:space="preserve">that the DMC considers necessary at </w:t>
      </w:r>
      <w:r w:rsidRPr="00D9381E">
        <w:rPr>
          <w:lang w:val="en-GB"/>
        </w:rPr>
        <w:t>least</w:t>
      </w:r>
      <w:r w:rsidR="00703D39" w:rsidRPr="00D9381E">
        <w:rPr>
          <w:lang w:val="en-GB"/>
        </w:rPr>
        <w:t xml:space="preserve"> every 6 months and when formal interim analyses are conducted</w:t>
      </w:r>
      <w:r w:rsidR="00B0220F" w:rsidRPr="00D9381E">
        <w:rPr>
          <w:lang w:val="en-GB"/>
        </w:rPr>
        <w:t xml:space="preserve">. </w:t>
      </w:r>
    </w:p>
    <w:p w:rsidR="00524186" w:rsidRDefault="00703D39" w:rsidP="00524186">
      <w:pPr>
        <w:pStyle w:val="berschrift2"/>
        <w:rPr>
          <w:lang w:val="en-GB"/>
        </w:rPr>
      </w:pPr>
      <w:bookmarkStart w:id="52" w:name="_Toc240864414"/>
      <w:bookmarkStart w:id="53" w:name="_Toc259790421"/>
      <w:bookmarkStart w:id="54" w:name="_Toc510077477"/>
      <w:r w:rsidRPr="00D9381E">
        <w:rPr>
          <w:lang w:val="en-GB"/>
        </w:rPr>
        <w:t xml:space="preserve">Further </w:t>
      </w:r>
      <w:bookmarkEnd w:id="52"/>
      <w:r w:rsidR="00D9381E" w:rsidRPr="00D9381E">
        <w:rPr>
          <w:lang w:val="en-GB"/>
        </w:rPr>
        <w:t>committees</w:t>
      </w:r>
      <w:bookmarkEnd w:id="53"/>
      <w:bookmarkEnd w:id="54"/>
    </w:p>
    <w:p w:rsidR="00524186" w:rsidRPr="00524186" w:rsidRDefault="00524186" w:rsidP="000F4871">
      <w:pPr>
        <w:pStyle w:val="Kommentar"/>
        <w:rPr>
          <w:lang w:val="en-GB"/>
        </w:rPr>
      </w:pPr>
      <w:r>
        <w:rPr>
          <w:lang w:val="en-GB"/>
        </w:rPr>
        <w:t>This chapter and its subchapters are optional</w:t>
      </w:r>
      <w:r w:rsidR="001A3B87">
        <w:rPr>
          <w:lang w:val="en-GB"/>
        </w:rPr>
        <w:t>.</w:t>
      </w:r>
    </w:p>
    <w:p w:rsidR="00B0220F" w:rsidRPr="00D9381E" w:rsidRDefault="00B0220F" w:rsidP="003541B3">
      <w:pPr>
        <w:pStyle w:val="berschrift3"/>
      </w:pPr>
      <w:bookmarkStart w:id="55" w:name="_Toc240864415"/>
      <w:bookmarkStart w:id="56" w:name="_Toc259790422"/>
      <w:bookmarkStart w:id="57" w:name="_Toc510077478"/>
      <w:r w:rsidRPr="00D9381E">
        <w:t>Steering Committee</w:t>
      </w:r>
      <w:bookmarkEnd w:id="55"/>
      <w:bookmarkEnd w:id="56"/>
      <w:bookmarkEnd w:id="57"/>
    </w:p>
    <w:p w:rsidR="00B0220F" w:rsidRPr="00D9381E" w:rsidRDefault="00703D39" w:rsidP="00B0220F">
      <w:pPr>
        <w:pStyle w:val="Kommentar"/>
        <w:rPr>
          <w:lang w:val="en-GB"/>
        </w:rPr>
      </w:pPr>
      <w:r w:rsidRPr="00D9381E">
        <w:rPr>
          <w:lang w:val="en-GB"/>
        </w:rPr>
        <w:t xml:space="preserve">A </w:t>
      </w:r>
      <w:r w:rsidR="00B0220F" w:rsidRPr="00D9381E">
        <w:rPr>
          <w:lang w:val="en-GB"/>
        </w:rPr>
        <w:t>Steering Committee</w:t>
      </w:r>
      <w:r w:rsidRPr="00D9381E">
        <w:rPr>
          <w:lang w:val="en-GB"/>
        </w:rPr>
        <w:t xml:space="preserve"> (</w:t>
      </w:r>
      <w:r w:rsidR="00B0220F" w:rsidRPr="00D9381E">
        <w:rPr>
          <w:lang w:val="en-GB"/>
        </w:rPr>
        <w:t xml:space="preserve">SC) </w:t>
      </w:r>
      <w:r w:rsidRPr="00D9381E">
        <w:rPr>
          <w:lang w:val="en-GB"/>
        </w:rPr>
        <w:t xml:space="preserve">may be formed who, together with the </w:t>
      </w:r>
      <w:r w:rsidR="002C5E7B">
        <w:rPr>
          <w:lang w:val="en-GB"/>
        </w:rPr>
        <w:t>PCI</w:t>
      </w:r>
      <w:r w:rsidRPr="00D9381E">
        <w:rPr>
          <w:lang w:val="en-GB"/>
        </w:rPr>
        <w:t xml:space="preserve">, continuously </w:t>
      </w:r>
      <w:r w:rsidR="00D9381E" w:rsidRPr="00D9381E">
        <w:rPr>
          <w:lang w:val="en-GB"/>
        </w:rPr>
        <w:t>monitor</w:t>
      </w:r>
      <w:r w:rsidRPr="00D9381E">
        <w:rPr>
          <w:lang w:val="en-GB"/>
        </w:rPr>
        <w:t xml:space="preserve"> the progress of the </w:t>
      </w:r>
      <w:r w:rsidR="00061D4A" w:rsidRPr="00650E13">
        <w:rPr>
          <w:lang w:val="en-GB"/>
        </w:rPr>
        <w:t>trial</w:t>
      </w:r>
      <w:r w:rsidR="00AC330E">
        <w:rPr>
          <w:lang w:val="en-GB"/>
        </w:rPr>
        <w:t>,</w:t>
      </w:r>
      <w:r w:rsidR="00B0220F" w:rsidRPr="00D9381E">
        <w:rPr>
          <w:lang w:val="en-GB"/>
        </w:rPr>
        <w:t xml:space="preserve"> </w:t>
      </w:r>
      <w:r w:rsidRPr="00D9381E">
        <w:rPr>
          <w:lang w:val="en-GB"/>
        </w:rPr>
        <w:t>and who take</w:t>
      </w:r>
      <w:r w:rsidR="00AD41CF" w:rsidRPr="00650E13">
        <w:rPr>
          <w:lang w:val="en-GB"/>
        </w:rPr>
        <w:t>, for example,</w:t>
      </w:r>
      <w:r w:rsidRPr="00D9381E">
        <w:rPr>
          <w:lang w:val="en-GB"/>
        </w:rPr>
        <w:t xml:space="preserve"> majority decisions on all or selected questions</w:t>
      </w:r>
      <w:r w:rsidR="00B0220F" w:rsidRPr="00D9381E">
        <w:rPr>
          <w:lang w:val="en-GB"/>
        </w:rPr>
        <w:t>.</w:t>
      </w:r>
    </w:p>
    <w:p w:rsidR="00B0220F" w:rsidRPr="002955E6" w:rsidRDefault="00703D39" w:rsidP="00B0220F">
      <w:pPr>
        <w:pStyle w:val="Kommentar"/>
        <w:rPr>
          <w:color w:val="00B0F0"/>
          <w:lang w:val="en-GB"/>
        </w:rPr>
      </w:pPr>
      <w:r w:rsidRPr="002955E6">
        <w:rPr>
          <w:color w:val="00B0F0"/>
          <w:lang w:val="en-GB"/>
        </w:rPr>
        <w:t xml:space="preserve">A list of the members of the </w:t>
      </w:r>
      <w:r w:rsidR="00AD41CF" w:rsidRPr="00A61870">
        <w:rPr>
          <w:color w:val="00B0F0"/>
          <w:lang w:val="en-GB"/>
        </w:rPr>
        <w:t>S</w:t>
      </w:r>
      <w:r w:rsidRPr="00A61870">
        <w:rPr>
          <w:color w:val="00B0F0"/>
          <w:lang w:val="en-GB"/>
        </w:rPr>
        <w:t xml:space="preserve">teering </w:t>
      </w:r>
      <w:r w:rsidR="00AD41CF" w:rsidRPr="00A61870">
        <w:rPr>
          <w:color w:val="00B0F0"/>
          <w:lang w:val="en-GB"/>
        </w:rPr>
        <w:t>C</w:t>
      </w:r>
      <w:r w:rsidRPr="00A61870">
        <w:rPr>
          <w:color w:val="00B0F0"/>
          <w:lang w:val="en-GB"/>
        </w:rPr>
        <w:t>ommittee</w:t>
      </w:r>
      <w:r w:rsidRPr="002955E6">
        <w:rPr>
          <w:color w:val="00B0F0"/>
          <w:lang w:val="en-GB"/>
        </w:rPr>
        <w:t xml:space="preserve"> is given in Appendix </w:t>
      </w:r>
      <w:r w:rsidR="00180949">
        <w:rPr>
          <w:color w:val="00B0F0"/>
          <w:lang w:val="en-GB"/>
        </w:rPr>
        <w:fldChar w:fldCharType="begin"/>
      </w:r>
      <w:r w:rsidR="00180949">
        <w:rPr>
          <w:color w:val="00B0F0"/>
          <w:lang w:val="en-GB"/>
        </w:rPr>
        <w:instrText xml:space="preserve"> REF _Ref504986555 \r \h </w:instrText>
      </w:r>
      <w:r w:rsidR="00180949">
        <w:rPr>
          <w:color w:val="00B0F0"/>
          <w:lang w:val="en-GB"/>
        </w:rPr>
      </w:r>
      <w:r w:rsidR="00180949">
        <w:rPr>
          <w:color w:val="00B0F0"/>
          <w:lang w:val="en-GB"/>
        </w:rPr>
        <w:fldChar w:fldCharType="separate"/>
      </w:r>
      <w:r w:rsidR="004000FF">
        <w:rPr>
          <w:color w:val="00B0F0"/>
          <w:lang w:val="en-GB"/>
        </w:rPr>
        <w:t>11.3</w:t>
      </w:r>
      <w:r w:rsidR="00180949">
        <w:rPr>
          <w:color w:val="00B0F0"/>
          <w:lang w:val="en-GB"/>
        </w:rPr>
        <w:fldChar w:fldCharType="end"/>
      </w:r>
      <w:r w:rsidR="00B0220F" w:rsidRPr="002955E6">
        <w:rPr>
          <w:color w:val="00B0F0"/>
          <w:lang w:val="en-GB"/>
        </w:rPr>
        <w:t>.</w:t>
      </w:r>
    </w:p>
    <w:p w:rsidR="00B0220F" w:rsidRPr="00D9381E" w:rsidRDefault="00B0220F" w:rsidP="003541B3">
      <w:pPr>
        <w:pStyle w:val="berschrift3"/>
      </w:pPr>
      <w:bookmarkStart w:id="58" w:name="_Toc240864416"/>
      <w:bookmarkStart w:id="59" w:name="_Toc259790423"/>
      <w:bookmarkStart w:id="60" w:name="_Toc510077479"/>
      <w:r w:rsidRPr="00D9381E">
        <w:t>Advisory Committee</w:t>
      </w:r>
      <w:bookmarkEnd w:id="58"/>
      <w:bookmarkEnd w:id="59"/>
      <w:bookmarkEnd w:id="60"/>
    </w:p>
    <w:p w:rsidR="00B0220F" w:rsidRPr="00D9381E" w:rsidRDefault="00D9381E" w:rsidP="00B0220F">
      <w:pPr>
        <w:pStyle w:val="Kommentar"/>
        <w:rPr>
          <w:lang w:val="en-GB"/>
        </w:rPr>
      </w:pPr>
      <w:r w:rsidRPr="00D9381E">
        <w:rPr>
          <w:lang w:val="en-GB"/>
        </w:rPr>
        <w:t>An advisory committee is often formed and is involved in various</w:t>
      </w:r>
      <w:r>
        <w:rPr>
          <w:lang w:val="en-GB"/>
        </w:rPr>
        <w:t xml:space="preserve"> </w:t>
      </w:r>
      <w:r w:rsidRPr="00D9381E">
        <w:rPr>
          <w:lang w:val="en-GB"/>
        </w:rPr>
        <w:t xml:space="preserve">aspects of the </w:t>
      </w:r>
      <w:r w:rsidR="00061D4A" w:rsidRPr="00650E13">
        <w:rPr>
          <w:lang w:val="en-GB"/>
        </w:rPr>
        <w:t>trial</w:t>
      </w:r>
      <w:r w:rsidRPr="00D9381E">
        <w:rPr>
          <w:lang w:val="en-GB"/>
        </w:rPr>
        <w:t xml:space="preserve">, especially the planning and evaluation. </w:t>
      </w:r>
      <w:r w:rsidR="00D42868" w:rsidRPr="00D9381E">
        <w:rPr>
          <w:lang w:val="en-GB"/>
        </w:rPr>
        <w:t xml:space="preserve">The inclusion of opinion leaders can reduce the risk of </w:t>
      </w:r>
      <w:r w:rsidRPr="00D9381E">
        <w:rPr>
          <w:lang w:val="en-GB"/>
        </w:rPr>
        <w:t>conducting</w:t>
      </w:r>
      <w:r w:rsidR="00D42868" w:rsidRPr="00D9381E">
        <w:rPr>
          <w:lang w:val="en-GB"/>
        </w:rPr>
        <w:t xml:space="preserve"> a clinical </w:t>
      </w:r>
      <w:r w:rsidR="00061D4A" w:rsidRPr="00650E13">
        <w:rPr>
          <w:lang w:val="en-GB"/>
        </w:rPr>
        <w:t>trial</w:t>
      </w:r>
      <w:r w:rsidR="00D42868" w:rsidRPr="00D9381E">
        <w:rPr>
          <w:lang w:val="en-GB"/>
        </w:rPr>
        <w:t xml:space="preserve"> that does not find acceptance after </w:t>
      </w:r>
      <w:r w:rsidRPr="00D9381E">
        <w:rPr>
          <w:lang w:val="en-GB"/>
        </w:rPr>
        <w:t>completion</w:t>
      </w:r>
      <w:r w:rsidR="00B0220F" w:rsidRPr="00D9381E">
        <w:rPr>
          <w:lang w:val="en-GB"/>
        </w:rPr>
        <w:t>.</w:t>
      </w:r>
    </w:p>
    <w:p w:rsidR="00B0220F" w:rsidRPr="002955E6" w:rsidRDefault="00D42868" w:rsidP="00B0220F">
      <w:pPr>
        <w:pStyle w:val="Kommentar"/>
        <w:rPr>
          <w:color w:val="00B0F0"/>
          <w:lang w:val="en-GB"/>
        </w:rPr>
      </w:pPr>
      <w:r w:rsidRPr="002955E6">
        <w:rPr>
          <w:color w:val="00B0F0"/>
          <w:lang w:val="en-GB"/>
        </w:rPr>
        <w:t>A list of the members of the A</w:t>
      </w:r>
      <w:r w:rsidR="00B0220F" w:rsidRPr="002955E6">
        <w:rPr>
          <w:color w:val="00B0F0"/>
          <w:lang w:val="en-GB"/>
        </w:rPr>
        <w:t>dvisory Committee</w:t>
      </w:r>
      <w:r w:rsidRPr="002955E6">
        <w:rPr>
          <w:color w:val="00B0F0"/>
          <w:lang w:val="en-GB"/>
        </w:rPr>
        <w:t xml:space="preserve"> is given in </w:t>
      </w:r>
      <w:r w:rsidR="00B0220F" w:rsidRPr="002955E6">
        <w:rPr>
          <w:color w:val="00B0F0"/>
          <w:lang w:val="en-GB"/>
        </w:rPr>
        <w:t>A</w:t>
      </w:r>
      <w:r w:rsidRPr="002955E6">
        <w:rPr>
          <w:color w:val="00B0F0"/>
          <w:lang w:val="en-GB"/>
        </w:rPr>
        <w:t xml:space="preserve">ppendix </w:t>
      </w:r>
      <w:r w:rsidR="00180949">
        <w:rPr>
          <w:color w:val="00B0F0"/>
          <w:lang w:val="en-GB"/>
        </w:rPr>
        <w:fldChar w:fldCharType="begin"/>
      </w:r>
      <w:r w:rsidR="00180949">
        <w:rPr>
          <w:color w:val="00B0F0"/>
          <w:lang w:val="en-GB"/>
        </w:rPr>
        <w:instrText xml:space="preserve"> REF _Ref229813073 \r \h </w:instrText>
      </w:r>
      <w:r w:rsidR="00180949">
        <w:rPr>
          <w:color w:val="00B0F0"/>
          <w:lang w:val="en-GB"/>
        </w:rPr>
      </w:r>
      <w:r w:rsidR="00180949">
        <w:rPr>
          <w:color w:val="00B0F0"/>
          <w:lang w:val="en-GB"/>
        </w:rPr>
        <w:fldChar w:fldCharType="separate"/>
      </w:r>
      <w:r w:rsidR="004000FF">
        <w:rPr>
          <w:color w:val="00B0F0"/>
          <w:lang w:val="en-GB"/>
        </w:rPr>
        <w:t>11.5</w:t>
      </w:r>
      <w:r w:rsidR="00180949">
        <w:rPr>
          <w:color w:val="00B0F0"/>
          <w:lang w:val="en-GB"/>
        </w:rPr>
        <w:fldChar w:fldCharType="end"/>
      </w:r>
      <w:r w:rsidR="00B0220F" w:rsidRPr="002955E6">
        <w:rPr>
          <w:color w:val="00B0F0"/>
          <w:lang w:val="en-GB"/>
        </w:rPr>
        <w:t>.</w:t>
      </w:r>
    </w:p>
    <w:p w:rsidR="00B0220F" w:rsidRPr="00D9381E" w:rsidRDefault="00B0220F" w:rsidP="003541B3">
      <w:pPr>
        <w:pStyle w:val="berschrift3"/>
      </w:pPr>
      <w:bookmarkStart w:id="61" w:name="_Ref229324825"/>
      <w:bookmarkStart w:id="62" w:name="_Toc240864417"/>
      <w:bookmarkStart w:id="63" w:name="_Toc259790424"/>
      <w:bookmarkStart w:id="64" w:name="_Toc510077480"/>
      <w:r w:rsidRPr="00D9381E">
        <w:t>Review Board</w:t>
      </w:r>
      <w:bookmarkEnd w:id="61"/>
      <w:bookmarkEnd w:id="62"/>
      <w:bookmarkEnd w:id="63"/>
      <w:bookmarkEnd w:id="64"/>
    </w:p>
    <w:p w:rsidR="00B0220F" w:rsidRPr="00D9381E" w:rsidRDefault="00D42868" w:rsidP="00B0220F">
      <w:pPr>
        <w:pStyle w:val="Kommentar"/>
        <w:rPr>
          <w:lang w:val="en-GB"/>
        </w:rPr>
      </w:pPr>
      <w:r w:rsidRPr="00D9381E">
        <w:rPr>
          <w:lang w:val="en-GB"/>
        </w:rPr>
        <w:t xml:space="preserve">Often a committee is involved who assess </w:t>
      </w:r>
      <w:r w:rsidRPr="003003B8">
        <w:rPr>
          <w:lang w:val="en-GB"/>
        </w:rPr>
        <w:t xml:space="preserve">efficacy or </w:t>
      </w:r>
      <w:r w:rsidR="003003B8" w:rsidRPr="003003B8">
        <w:rPr>
          <w:lang w:val="en-GB"/>
        </w:rPr>
        <w:t xml:space="preserve">other relevant </w:t>
      </w:r>
      <w:r w:rsidRPr="003003B8">
        <w:rPr>
          <w:lang w:val="en-GB"/>
        </w:rPr>
        <w:t>variables</w:t>
      </w:r>
      <w:r w:rsidR="002955E6" w:rsidRPr="003003B8">
        <w:rPr>
          <w:lang w:val="en-GB"/>
        </w:rPr>
        <w:t xml:space="preserve"> (blind</w:t>
      </w:r>
      <w:r w:rsidR="002955E6">
        <w:rPr>
          <w:lang w:val="en-GB"/>
        </w:rPr>
        <w:t xml:space="preserve"> review if applicable)</w:t>
      </w:r>
      <w:r w:rsidRPr="00D9381E">
        <w:rPr>
          <w:lang w:val="en-GB"/>
        </w:rPr>
        <w:t>, or decide whether</w:t>
      </w:r>
      <w:r w:rsidRPr="00650E13">
        <w:rPr>
          <w:lang w:val="en-GB"/>
        </w:rPr>
        <w:t xml:space="preserve"> </w:t>
      </w:r>
      <w:r w:rsidR="00287828" w:rsidRPr="00650E13">
        <w:rPr>
          <w:lang w:val="en-GB"/>
        </w:rPr>
        <w:t>trial</w:t>
      </w:r>
      <w:r w:rsidRPr="00D9381E">
        <w:rPr>
          <w:lang w:val="en-GB"/>
        </w:rPr>
        <w:t xml:space="preserve"> </w:t>
      </w:r>
      <w:r w:rsidR="00D9381E" w:rsidRPr="00D9381E">
        <w:rPr>
          <w:lang w:val="en-GB"/>
        </w:rPr>
        <w:t>subjects</w:t>
      </w:r>
      <w:r w:rsidRPr="00D9381E">
        <w:rPr>
          <w:lang w:val="en-GB"/>
        </w:rPr>
        <w:t xml:space="preserve"> have been treated in </w:t>
      </w:r>
      <w:r w:rsidR="00D9381E" w:rsidRPr="00D9381E">
        <w:rPr>
          <w:lang w:val="en-GB"/>
        </w:rPr>
        <w:t>accordance</w:t>
      </w:r>
      <w:r w:rsidRPr="00D9381E">
        <w:rPr>
          <w:lang w:val="en-GB"/>
        </w:rPr>
        <w:t xml:space="preserve"> with the protocol</w:t>
      </w:r>
      <w:r w:rsidR="00B0220F" w:rsidRPr="00D9381E">
        <w:rPr>
          <w:lang w:val="en-GB"/>
        </w:rPr>
        <w:t>. An</w:t>
      </w:r>
      <w:r w:rsidRPr="00D9381E">
        <w:rPr>
          <w:lang w:val="en-GB"/>
        </w:rPr>
        <w:t xml:space="preserve">y other bodies can be mentioned in this section. The members </w:t>
      </w:r>
      <w:r w:rsidR="00AC330E">
        <w:rPr>
          <w:lang w:val="en-GB"/>
        </w:rPr>
        <w:t xml:space="preserve">of the Review Board </w:t>
      </w:r>
      <w:r w:rsidRPr="00D9381E">
        <w:rPr>
          <w:lang w:val="en-GB"/>
        </w:rPr>
        <w:t xml:space="preserve">and </w:t>
      </w:r>
      <w:r w:rsidR="00AC330E">
        <w:rPr>
          <w:lang w:val="en-GB"/>
        </w:rPr>
        <w:t xml:space="preserve">other </w:t>
      </w:r>
      <w:r w:rsidRPr="00D9381E">
        <w:rPr>
          <w:lang w:val="en-GB"/>
        </w:rPr>
        <w:t xml:space="preserve">bodies should </w:t>
      </w:r>
      <w:r w:rsidR="00D9381E" w:rsidRPr="00D9381E">
        <w:rPr>
          <w:lang w:val="en-GB"/>
        </w:rPr>
        <w:t>also</w:t>
      </w:r>
      <w:r w:rsidRPr="00D9381E">
        <w:rPr>
          <w:lang w:val="en-GB"/>
        </w:rPr>
        <w:t xml:space="preserve"> be listed in an </w:t>
      </w:r>
      <w:r w:rsidR="000842AD" w:rsidRPr="00650E13">
        <w:rPr>
          <w:lang w:val="en-GB"/>
        </w:rPr>
        <w:t>a</w:t>
      </w:r>
      <w:r w:rsidRPr="00650E13">
        <w:rPr>
          <w:lang w:val="en-GB"/>
        </w:rPr>
        <w:t>ppendix</w:t>
      </w:r>
      <w:r w:rsidR="00B0220F" w:rsidRPr="00D9381E">
        <w:rPr>
          <w:lang w:val="en-GB"/>
        </w:rPr>
        <w:t>.</w:t>
      </w:r>
    </w:p>
    <w:p w:rsidR="00B0220F" w:rsidRPr="00D9381E" w:rsidRDefault="00D42868" w:rsidP="00B0220F">
      <w:pPr>
        <w:pStyle w:val="berschrift2"/>
        <w:rPr>
          <w:lang w:val="en-GB"/>
        </w:rPr>
      </w:pPr>
      <w:bookmarkStart w:id="65" w:name="_Toc240864418"/>
      <w:bookmarkStart w:id="66" w:name="_Toc259790425"/>
      <w:bookmarkStart w:id="67" w:name="_Toc510077481"/>
      <w:r w:rsidRPr="00D9381E">
        <w:rPr>
          <w:lang w:val="en-GB"/>
        </w:rPr>
        <w:t xml:space="preserve">Study laboratories and </w:t>
      </w:r>
      <w:r w:rsidR="00D9381E" w:rsidRPr="00D9381E">
        <w:rPr>
          <w:lang w:val="en-GB"/>
        </w:rPr>
        <w:t>other</w:t>
      </w:r>
      <w:r w:rsidRPr="00D9381E">
        <w:rPr>
          <w:lang w:val="en-GB"/>
        </w:rPr>
        <w:t xml:space="preserve"> technical services</w:t>
      </w:r>
      <w:bookmarkEnd w:id="65"/>
      <w:bookmarkEnd w:id="66"/>
      <w:bookmarkEnd w:id="67"/>
    </w:p>
    <w:p w:rsidR="00B0220F" w:rsidRPr="00D9381E" w:rsidRDefault="00D42868" w:rsidP="00B0220F">
      <w:pPr>
        <w:pStyle w:val="Kommentar"/>
        <w:rPr>
          <w:lang w:val="en-GB"/>
        </w:rPr>
      </w:pPr>
      <w:r w:rsidRPr="00D9381E">
        <w:rPr>
          <w:lang w:val="en-GB"/>
        </w:rPr>
        <w:t>This section should be us</w:t>
      </w:r>
      <w:r w:rsidR="00F04FC4" w:rsidRPr="00D9381E">
        <w:rPr>
          <w:lang w:val="en-GB"/>
        </w:rPr>
        <w:t>e</w:t>
      </w:r>
      <w:r w:rsidRPr="00D9381E">
        <w:rPr>
          <w:lang w:val="en-GB"/>
        </w:rPr>
        <w:t xml:space="preserve">d to describe the tasks that will be performed by other </w:t>
      </w:r>
      <w:r w:rsidR="00F04FC4" w:rsidRPr="00D9381E">
        <w:rPr>
          <w:lang w:val="en-GB"/>
        </w:rPr>
        <w:t xml:space="preserve">service providers. The names and addresses of the providers should be given in Appendix </w:t>
      </w:r>
      <w:r w:rsidR="00180949">
        <w:rPr>
          <w:lang w:val="en-GB"/>
        </w:rPr>
        <w:fldChar w:fldCharType="begin"/>
      </w:r>
      <w:r w:rsidR="00180949">
        <w:rPr>
          <w:lang w:val="en-GB"/>
        </w:rPr>
        <w:instrText xml:space="preserve"> REF _Ref229813525 \r \h </w:instrText>
      </w:r>
      <w:r w:rsidR="00180949">
        <w:rPr>
          <w:lang w:val="en-GB"/>
        </w:rPr>
      </w:r>
      <w:r w:rsidR="00180949">
        <w:rPr>
          <w:lang w:val="en-GB"/>
        </w:rPr>
        <w:fldChar w:fldCharType="separate"/>
      </w:r>
      <w:r w:rsidR="004000FF">
        <w:rPr>
          <w:lang w:val="en-GB"/>
        </w:rPr>
        <w:t>11.6</w:t>
      </w:r>
      <w:r w:rsidR="00180949">
        <w:rPr>
          <w:lang w:val="en-GB"/>
        </w:rPr>
        <w:fldChar w:fldCharType="end"/>
      </w:r>
      <w:r w:rsidR="00B0220F" w:rsidRPr="00D9381E">
        <w:rPr>
          <w:lang w:val="en-GB"/>
        </w:rPr>
        <w:t>.</w:t>
      </w:r>
    </w:p>
    <w:p w:rsidR="00B0220F" w:rsidRPr="00D9381E" w:rsidRDefault="00F04FC4" w:rsidP="00B0220F">
      <w:pPr>
        <w:pStyle w:val="berschrift2"/>
        <w:rPr>
          <w:lang w:val="en-GB"/>
        </w:rPr>
      </w:pPr>
      <w:bookmarkStart w:id="68" w:name="_Toc240864419"/>
      <w:bookmarkStart w:id="69" w:name="_Toc259790426"/>
      <w:bookmarkStart w:id="70" w:name="_Toc510077482"/>
      <w:r w:rsidRPr="00D9381E">
        <w:rPr>
          <w:lang w:val="en-GB"/>
        </w:rPr>
        <w:t>Central organisation units</w:t>
      </w:r>
      <w:bookmarkEnd w:id="68"/>
      <w:bookmarkEnd w:id="69"/>
      <w:bookmarkEnd w:id="70"/>
    </w:p>
    <w:p w:rsidR="00454C7B" w:rsidRPr="00372D77" w:rsidRDefault="00466940" w:rsidP="00B0220F">
      <w:pPr>
        <w:pStyle w:val="Kommentar"/>
        <w:rPr>
          <w:lang w:val="en-GB"/>
        </w:rPr>
      </w:pPr>
      <w:r w:rsidRPr="00D9381E">
        <w:rPr>
          <w:lang w:val="en-GB"/>
        </w:rPr>
        <w:t xml:space="preserve">This section should be used to describe which departments or service providers will be performing the various tasks required. These </w:t>
      </w:r>
      <w:r w:rsidR="00D9381E" w:rsidRPr="00D9381E">
        <w:rPr>
          <w:lang w:val="en-GB"/>
        </w:rPr>
        <w:t>activities</w:t>
      </w:r>
      <w:r w:rsidRPr="00D9381E">
        <w:rPr>
          <w:lang w:val="en-GB"/>
        </w:rPr>
        <w:t xml:space="preserve"> are generally governed by separate contracts (e.g. sponsor contracts) and accompanying descriptions of the </w:t>
      </w:r>
      <w:r w:rsidR="00D9381E" w:rsidRPr="00D9381E">
        <w:rPr>
          <w:lang w:val="en-GB"/>
        </w:rPr>
        <w:t>terms</w:t>
      </w:r>
      <w:r w:rsidRPr="00D9381E">
        <w:rPr>
          <w:lang w:val="en-GB"/>
        </w:rPr>
        <w:t xml:space="preserve"> o</w:t>
      </w:r>
      <w:r w:rsidR="00BE15DA">
        <w:rPr>
          <w:lang w:val="en-GB"/>
        </w:rPr>
        <w:t>r</w:t>
      </w:r>
      <w:r w:rsidRPr="00D9381E">
        <w:rPr>
          <w:lang w:val="en-GB"/>
        </w:rPr>
        <w:t xml:space="preserve"> </w:t>
      </w:r>
      <w:r w:rsidR="00D9381E" w:rsidRPr="00D9381E">
        <w:rPr>
          <w:lang w:val="en-GB"/>
        </w:rPr>
        <w:t>reference</w:t>
      </w:r>
      <w:r w:rsidRPr="00D9381E">
        <w:rPr>
          <w:lang w:val="en-GB"/>
        </w:rPr>
        <w:t xml:space="preserve"> of the tasks delegated</w:t>
      </w:r>
      <w:r w:rsidR="00C14E09">
        <w:rPr>
          <w:lang w:val="en-GB"/>
        </w:rPr>
        <w:t xml:space="preserve"> (</w:t>
      </w:r>
      <w:r w:rsidR="00FB0D2E">
        <w:rPr>
          <w:lang w:val="en-GB"/>
        </w:rPr>
        <w:t>e. g. d</w:t>
      </w:r>
      <w:r w:rsidR="00C14E09">
        <w:rPr>
          <w:lang w:val="en-GB"/>
        </w:rPr>
        <w:t xml:space="preserve">elegation list, </w:t>
      </w:r>
      <w:r w:rsidR="00FB0D2E">
        <w:rPr>
          <w:lang w:val="en-GB"/>
        </w:rPr>
        <w:t>t</w:t>
      </w:r>
      <w:r w:rsidR="00C14E09">
        <w:rPr>
          <w:lang w:val="en-GB"/>
        </w:rPr>
        <w:t>ask allocation list)</w:t>
      </w:r>
      <w:r w:rsidR="00454C7B">
        <w:rPr>
          <w:lang w:val="en-GB"/>
        </w:rPr>
        <w:t xml:space="preserve">, including complete contact </w:t>
      </w:r>
      <w:r w:rsidR="00454C7B" w:rsidRPr="00372D77">
        <w:rPr>
          <w:lang w:val="en-GB"/>
        </w:rPr>
        <w:t xml:space="preserve">data for each </w:t>
      </w:r>
      <w:r w:rsidR="00FB0D2E" w:rsidRPr="00372D77">
        <w:rPr>
          <w:lang w:val="en-GB"/>
        </w:rPr>
        <w:t>unit</w:t>
      </w:r>
      <w:r w:rsidR="00454C7B" w:rsidRPr="00372D77">
        <w:rPr>
          <w:lang w:val="en-GB"/>
        </w:rPr>
        <w:t>.</w:t>
      </w:r>
    </w:p>
    <w:p w:rsidR="00865356" w:rsidRPr="00865356" w:rsidRDefault="00A15734" w:rsidP="00B0220F">
      <w:pPr>
        <w:pStyle w:val="Kommentar"/>
        <w:rPr>
          <w:lang w:val="en-US"/>
        </w:rPr>
      </w:pPr>
      <w:r w:rsidRPr="00372D77">
        <w:rPr>
          <w:lang w:val="en-US"/>
        </w:rPr>
        <w:t>Generally</w:t>
      </w:r>
      <w:r w:rsidR="00744A7F" w:rsidRPr="00372D77">
        <w:rPr>
          <w:lang w:val="en-US"/>
        </w:rPr>
        <w:t xml:space="preserve"> changes in contact data do</w:t>
      </w:r>
      <w:r w:rsidR="00FB0D2E" w:rsidRPr="00372D77">
        <w:rPr>
          <w:lang w:val="en-US"/>
        </w:rPr>
        <w:t xml:space="preserve"> </w:t>
      </w:r>
      <w:r w:rsidR="00744A7F" w:rsidRPr="00372D77">
        <w:rPr>
          <w:lang w:val="en-US"/>
        </w:rPr>
        <w:t>n</w:t>
      </w:r>
      <w:r w:rsidR="00FB0D2E" w:rsidRPr="00372D77">
        <w:rPr>
          <w:lang w:val="en-US"/>
        </w:rPr>
        <w:t>o</w:t>
      </w:r>
      <w:r w:rsidR="00744A7F" w:rsidRPr="00372D77">
        <w:rPr>
          <w:lang w:val="en-US"/>
        </w:rPr>
        <w:t xml:space="preserve">t require </w:t>
      </w:r>
      <w:r w:rsidRPr="00372D77">
        <w:rPr>
          <w:lang w:val="en-US"/>
        </w:rPr>
        <w:t xml:space="preserve">an amendment </w:t>
      </w:r>
      <w:r w:rsidR="00865356" w:rsidRPr="00372D77">
        <w:rPr>
          <w:lang w:val="en-US"/>
        </w:rPr>
        <w:t>and approval of</w:t>
      </w:r>
      <w:r w:rsidRPr="00372D77">
        <w:rPr>
          <w:lang w:val="en-US"/>
        </w:rPr>
        <w:t xml:space="preserve"> the ethics committee and the </w:t>
      </w:r>
      <w:r w:rsidR="00FB0D2E" w:rsidRPr="00372D77">
        <w:rPr>
          <w:lang w:val="en-US"/>
        </w:rPr>
        <w:t>competent authority</w:t>
      </w:r>
      <w:r w:rsidR="00C735E0" w:rsidRPr="00372D77">
        <w:rPr>
          <w:lang w:val="en-US"/>
        </w:rPr>
        <w:t>.</w:t>
      </w:r>
      <w:r w:rsidR="00865356" w:rsidRPr="00372D77">
        <w:rPr>
          <w:lang w:val="en-US"/>
        </w:rPr>
        <w:t xml:space="preserve"> </w:t>
      </w:r>
      <w:r w:rsidR="00C735E0" w:rsidRPr="00372D77">
        <w:rPr>
          <w:lang w:val="en-US"/>
        </w:rPr>
        <w:t>I</w:t>
      </w:r>
      <w:r w:rsidR="00865356" w:rsidRPr="00221FEB">
        <w:rPr>
          <w:lang w:val="en-US"/>
        </w:rPr>
        <w:t xml:space="preserve">ndependently of the legal </w:t>
      </w:r>
      <w:r w:rsidR="00FB0D2E" w:rsidRPr="00221FEB">
        <w:rPr>
          <w:lang w:val="en-US"/>
        </w:rPr>
        <w:t>requirements,</w:t>
      </w:r>
      <w:r w:rsidR="00865356" w:rsidRPr="00221FEB">
        <w:rPr>
          <w:lang w:val="en-US"/>
        </w:rPr>
        <w:t xml:space="preserve"> changes</w:t>
      </w:r>
      <w:r w:rsidR="00FB0D2E" w:rsidRPr="00221FEB">
        <w:rPr>
          <w:lang w:val="en-US"/>
        </w:rPr>
        <w:t xml:space="preserve"> of important contact data</w:t>
      </w:r>
      <w:r w:rsidR="00865356" w:rsidRPr="00221FEB">
        <w:rPr>
          <w:lang w:val="en-US"/>
        </w:rPr>
        <w:t xml:space="preserve"> should be </w:t>
      </w:r>
      <w:r w:rsidR="00FB0D2E" w:rsidRPr="00221FEB">
        <w:rPr>
          <w:lang w:val="en-US"/>
        </w:rPr>
        <w:t>notified to</w:t>
      </w:r>
      <w:r w:rsidR="00865356" w:rsidRPr="00221FEB">
        <w:rPr>
          <w:lang w:val="en-US"/>
        </w:rPr>
        <w:t xml:space="preserve"> EC and CA.</w:t>
      </w:r>
      <w:r w:rsidR="00FB0D2E" w:rsidRPr="00221FEB">
        <w:rPr>
          <w:lang w:val="en-US"/>
        </w:rPr>
        <w:t xml:space="preserve"> </w:t>
      </w:r>
    </w:p>
    <w:p w:rsidR="00B0220F" w:rsidRPr="00D9381E" w:rsidRDefault="00B0220F" w:rsidP="00B0220F">
      <w:pPr>
        <w:keepLines/>
        <w:tabs>
          <w:tab w:val="left" w:pos="2835"/>
        </w:tabs>
        <w:ind w:left="2835" w:hanging="2835"/>
        <w:rPr>
          <w:lang w:val="en-GB"/>
        </w:rPr>
      </w:pPr>
      <w:r w:rsidRPr="00D9381E">
        <w:rPr>
          <w:lang w:val="en-GB"/>
        </w:rPr>
        <w:t>Proje</w:t>
      </w:r>
      <w:r w:rsidR="00466940" w:rsidRPr="00D9381E">
        <w:rPr>
          <w:lang w:val="en-GB"/>
        </w:rPr>
        <w:t>c</w:t>
      </w:r>
      <w:r w:rsidRPr="00D9381E">
        <w:rPr>
          <w:lang w:val="en-GB"/>
        </w:rPr>
        <w:t>t</w:t>
      </w:r>
      <w:r w:rsidR="00466940" w:rsidRPr="00D9381E">
        <w:rPr>
          <w:lang w:val="en-GB"/>
        </w:rPr>
        <w:t xml:space="preserve"> </w:t>
      </w:r>
      <w:r w:rsidRPr="00D9381E">
        <w:rPr>
          <w:lang w:val="en-GB"/>
        </w:rPr>
        <w:t>management:</w:t>
      </w:r>
      <w:r w:rsidRPr="00D9381E">
        <w:rPr>
          <w:lang w:val="en-GB"/>
        </w:rPr>
        <w:tab/>
        <w:t>xxx</w:t>
      </w:r>
    </w:p>
    <w:p w:rsidR="00B0220F" w:rsidRPr="00D9381E" w:rsidRDefault="00B0220F" w:rsidP="00B0220F">
      <w:pPr>
        <w:keepLines/>
        <w:tabs>
          <w:tab w:val="left" w:pos="2835"/>
        </w:tabs>
        <w:ind w:left="2835" w:hanging="2835"/>
        <w:rPr>
          <w:lang w:val="en-GB"/>
        </w:rPr>
      </w:pPr>
      <w:r w:rsidRPr="00D9381E">
        <w:rPr>
          <w:lang w:val="en-GB"/>
        </w:rPr>
        <w:t>Monitoring:</w:t>
      </w:r>
      <w:r w:rsidRPr="00D9381E">
        <w:rPr>
          <w:lang w:val="en-GB"/>
        </w:rPr>
        <w:tab/>
        <w:t>xxx</w:t>
      </w:r>
    </w:p>
    <w:p w:rsidR="00B0220F" w:rsidRPr="00D9381E" w:rsidRDefault="00B0220F" w:rsidP="00B0220F">
      <w:pPr>
        <w:keepLines/>
        <w:tabs>
          <w:tab w:val="left" w:pos="2835"/>
        </w:tabs>
        <w:ind w:left="2835" w:hanging="2835"/>
        <w:rPr>
          <w:lang w:val="en-GB"/>
        </w:rPr>
      </w:pPr>
      <w:r w:rsidRPr="00D9381E">
        <w:rPr>
          <w:lang w:val="en-GB"/>
        </w:rPr>
        <w:t>Dat</w:t>
      </w:r>
      <w:r w:rsidR="00466940" w:rsidRPr="00D9381E">
        <w:rPr>
          <w:lang w:val="en-GB"/>
        </w:rPr>
        <w:t xml:space="preserve">a </w:t>
      </w:r>
      <w:r w:rsidRPr="00D9381E">
        <w:rPr>
          <w:lang w:val="en-GB"/>
        </w:rPr>
        <w:t>management:</w:t>
      </w:r>
      <w:r w:rsidRPr="00D9381E">
        <w:rPr>
          <w:lang w:val="en-GB"/>
        </w:rPr>
        <w:tab/>
        <w:t>xxx</w:t>
      </w:r>
    </w:p>
    <w:p w:rsidR="00B0220F" w:rsidRPr="00D9381E" w:rsidRDefault="00B0220F" w:rsidP="00B0220F">
      <w:pPr>
        <w:keepLines/>
        <w:tabs>
          <w:tab w:val="left" w:pos="2835"/>
        </w:tabs>
        <w:ind w:left="2835" w:hanging="2835"/>
        <w:rPr>
          <w:lang w:val="en-GB"/>
        </w:rPr>
      </w:pPr>
      <w:r w:rsidRPr="00D9381E">
        <w:rPr>
          <w:lang w:val="en-GB"/>
        </w:rPr>
        <w:t>SAE</w:t>
      </w:r>
      <w:r w:rsidR="00466940" w:rsidRPr="00D9381E">
        <w:rPr>
          <w:lang w:val="en-GB"/>
        </w:rPr>
        <w:t xml:space="preserve"> m</w:t>
      </w:r>
      <w:r w:rsidRPr="00D9381E">
        <w:rPr>
          <w:lang w:val="en-GB"/>
        </w:rPr>
        <w:t>anagement:</w:t>
      </w:r>
      <w:r w:rsidRPr="00D9381E">
        <w:rPr>
          <w:lang w:val="en-GB"/>
        </w:rPr>
        <w:tab/>
      </w:r>
      <w:r w:rsidRPr="00D9381E">
        <w:rPr>
          <w:i/>
          <w:lang w:val="en-GB"/>
        </w:rPr>
        <w:t>xxx</w:t>
      </w:r>
    </w:p>
    <w:p w:rsidR="00B0220F" w:rsidRPr="00D9381E" w:rsidRDefault="00466940" w:rsidP="00B0220F">
      <w:pPr>
        <w:keepLines/>
        <w:tabs>
          <w:tab w:val="left" w:pos="2835"/>
        </w:tabs>
        <w:ind w:left="2835" w:hanging="2835"/>
        <w:rPr>
          <w:rStyle w:val="BeispieltextZchnZchn"/>
          <w:lang w:val="en-GB"/>
        </w:rPr>
      </w:pPr>
      <w:r w:rsidRPr="00D9381E">
        <w:rPr>
          <w:lang w:val="en-GB"/>
        </w:rPr>
        <w:t>Scientific advice</w:t>
      </w:r>
      <w:r w:rsidR="00B0220F" w:rsidRPr="00D9381E">
        <w:rPr>
          <w:lang w:val="en-GB"/>
        </w:rPr>
        <w:t>:</w:t>
      </w:r>
      <w:r w:rsidR="00B0220F" w:rsidRPr="00D9381E">
        <w:rPr>
          <w:lang w:val="en-GB"/>
        </w:rPr>
        <w:tab/>
      </w:r>
      <w:r w:rsidR="002E6AA4" w:rsidRPr="00A45668">
        <w:rPr>
          <w:rStyle w:val="BeispieltextZchnZchn"/>
          <w:lang w:val="en-GB"/>
        </w:rPr>
        <w:t>Name</w:t>
      </w:r>
      <w:r w:rsidR="00F4305E" w:rsidRPr="00A45668">
        <w:rPr>
          <w:rStyle w:val="BeispieltextZchnZchn"/>
          <w:lang w:val="en-GB"/>
        </w:rPr>
        <w:br/>
      </w:r>
      <w:r w:rsidR="00246244" w:rsidRPr="00D9381E">
        <w:rPr>
          <w:rStyle w:val="BeispieltextZchnZchn"/>
          <w:lang w:val="en-GB"/>
        </w:rPr>
        <w:t xml:space="preserve">Clinical </w:t>
      </w:r>
      <w:r w:rsidR="00246244" w:rsidRPr="00650E13">
        <w:rPr>
          <w:rStyle w:val="BeispieltextZchnZchn"/>
          <w:lang w:val="en-GB"/>
        </w:rPr>
        <w:t>Trials</w:t>
      </w:r>
      <w:r w:rsidR="00246244" w:rsidRPr="00D9381E">
        <w:rPr>
          <w:rStyle w:val="BeispieltextZchnZchn"/>
          <w:lang w:val="en-GB"/>
        </w:rPr>
        <w:t xml:space="preserve"> </w:t>
      </w:r>
      <w:r w:rsidRPr="00D9381E">
        <w:rPr>
          <w:rStyle w:val="BeispieltextZchnZchn"/>
          <w:lang w:val="en-GB"/>
        </w:rPr>
        <w:t xml:space="preserve">Centre </w:t>
      </w:r>
      <w:r w:rsidR="00246244" w:rsidRPr="00D9381E">
        <w:rPr>
          <w:rStyle w:val="BeispieltextZchnZchn"/>
          <w:lang w:val="en-GB"/>
        </w:rPr>
        <w:t xml:space="preserve">Cologne </w:t>
      </w:r>
      <w:r w:rsidR="00B0220F" w:rsidRPr="00D9381E">
        <w:rPr>
          <w:rStyle w:val="BeispieltextZchnZchn"/>
          <w:lang w:val="en-GB"/>
        </w:rPr>
        <w:t>(</w:t>
      </w:r>
      <w:r w:rsidR="00246244">
        <w:rPr>
          <w:rStyle w:val="BeispieltextZchnZchn"/>
          <w:lang w:val="en-GB"/>
        </w:rPr>
        <w:t xml:space="preserve">CTCC, </w:t>
      </w:r>
      <w:r w:rsidR="00B0220F" w:rsidRPr="00D9381E">
        <w:rPr>
          <w:rStyle w:val="BeispieltextZchnZchn"/>
          <w:lang w:val="en-GB"/>
        </w:rPr>
        <w:t>ZKS Köln)</w:t>
      </w:r>
      <w:r w:rsidR="00B0220F" w:rsidRPr="00D9381E">
        <w:rPr>
          <w:rStyle w:val="BeispieltextZchnZchn"/>
          <w:lang w:val="en-GB"/>
        </w:rPr>
        <w:br/>
        <w:t>Gleueler Str</w:t>
      </w:r>
      <w:r w:rsidRPr="00D9381E">
        <w:rPr>
          <w:rStyle w:val="BeispieltextZchnZchn"/>
          <w:lang w:val="en-GB"/>
        </w:rPr>
        <w:t xml:space="preserve">asse </w:t>
      </w:r>
      <w:r w:rsidR="00B0220F" w:rsidRPr="00D9381E">
        <w:rPr>
          <w:rStyle w:val="BeispieltextZchnZchn"/>
          <w:lang w:val="en-GB"/>
        </w:rPr>
        <w:t>269</w:t>
      </w:r>
      <w:r w:rsidR="00B0220F" w:rsidRPr="00D9381E">
        <w:rPr>
          <w:rStyle w:val="BeispieltextZchnZchn"/>
          <w:lang w:val="en-GB"/>
        </w:rPr>
        <w:br/>
        <w:t xml:space="preserve">50935 </w:t>
      </w:r>
      <w:r w:rsidRPr="00D9381E">
        <w:rPr>
          <w:rStyle w:val="BeispieltextZchnZchn"/>
          <w:lang w:val="en-GB"/>
        </w:rPr>
        <w:t>Cologne</w:t>
      </w:r>
      <w:r w:rsidR="00AC330E">
        <w:rPr>
          <w:rStyle w:val="BeispieltextZchnZchn"/>
          <w:lang w:val="en-GB"/>
        </w:rPr>
        <w:br/>
      </w:r>
      <w:r w:rsidRPr="00D9381E">
        <w:rPr>
          <w:rStyle w:val="BeispieltextZchnZchn"/>
          <w:lang w:val="en-GB"/>
        </w:rPr>
        <w:t>Germany</w:t>
      </w:r>
      <w:r w:rsidR="00B0220F" w:rsidRPr="00D9381E">
        <w:rPr>
          <w:rStyle w:val="BeispieltextZchnZchn"/>
          <w:lang w:val="en-GB"/>
        </w:rPr>
        <w:br/>
        <w:t xml:space="preserve">Tel.: </w:t>
      </w:r>
      <w:r w:rsidR="00B0220F" w:rsidRPr="00D9381E">
        <w:rPr>
          <w:rStyle w:val="BeispieltextZchnZchn"/>
          <w:lang w:val="en-GB"/>
        </w:rPr>
        <w:tab/>
        <w:t xml:space="preserve">+49 221 478 </w:t>
      </w:r>
      <w:r w:rsidR="00B0220F" w:rsidRPr="00372D77">
        <w:rPr>
          <w:rStyle w:val="BeispieltextZchnZchn"/>
          <w:lang w:val="en-GB"/>
        </w:rPr>
        <w:t>XXXX</w:t>
      </w:r>
      <w:r w:rsidR="00B0220F" w:rsidRPr="00D9381E">
        <w:rPr>
          <w:rStyle w:val="BeispieltextZchnZchn"/>
          <w:lang w:val="en-GB"/>
        </w:rPr>
        <w:br/>
        <w:t>Fax:</w:t>
      </w:r>
      <w:r w:rsidR="00B0220F" w:rsidRPr="00D9381E">
        <w:rPr>
          <w:rStyle w:val="BeispieltextZchnZchn"/>
          <w:lang w:val="en-GB"/>
        </w:rPr>
        <w:tab/>
        <w:t xml:space="preserve">+49 221 478 </w:t>
      </w:r>
      <w:r w:rsidR="00246244">
        <w:rPr>
          <w:rStyle w:val="BeispieltextZchnZchn"/>
          <w:lang w:val="en-GB"/>
        </w:rPr>
        <w:t>XXXX</w:t>
      </w:r>
      <w:r w:rsidR="00B0220F" w:rsidRPr="00D9381E">
        <w:rPr>
          <w:rStyle w:val="BeispieltextZchnZchn"/>
          <w:lang w:val="en-GB"/>
        </w:rPr>
        <w:br/>
        <w:t>Email:</w:t>
      </w:r>
      <w:r w:rsidR="00B0220F" w:rsidRPr="00D9381E">
        <w:rPr>
          <w:rStyle w:val="BeispieltextZchnZchn"/>
          <w:lang w:val="en-GB"/>
        </w:rPr>
        <w:tab/>
        <w:t>XY@zks-koeln.de</w:t>
      </w:r>
    </w:p>
    <w:p w:rsidR="00B0220F" w:rsidRPr="00D9381E" w:rsidRDefault="00E76638" w:rsidP="00B0220F">
      <w:pPr>
        <w:pStyle w:val="berschrift2"/>
        <w:rPr>
          <w:lang w:val="en-GB"/>
        </w:rPr>
      </w:pPr>
      <w:bookmarkStart w:id="71" w:name="_Toc240864420"/>
      <w:bookmarkStart w:id="72" w:name="_Toc259790427"/>
      <w:bookmarkStart w:id="73" w:name="_Toc510077483"/>
      <w:r>
        <w:rPr>
          <w:lang w:val="en-GB"/>
        </w:rPr>
        <w:t>Principal i</w:t>
      </w:r>
      <w:r w:rsidR="00466940" w:rsidRPr="00D9381E">
        <w:rPr>
          <w:lang w:val="en-GB"/>
        </w:rPr>
        <w:t xml:space="preserve">nvestigators </w:t>
      </w:r>
      <w:r w:rsidR="00466940" w:rsidRPr="008A049A">
        <w:rPr>
          <w:lang w:val="en-GB"/>
        </w:rPr>
        <w:t xml:space="preserve">and </w:t>
      </w:r>
      <w:r w:rsidR="0076544E" w:rsidRPr="008A049A">
        <w:rPr>
          <w:lang w:val="en-GB"/>
        </w:rPr>
        <w:t xml:space="preserve">trial </w:t>
      </w:r>
      <w:r w:rsidR="00466940" w:rsidRPr="008A049A">
        <w:rPr>
          <w:lang w:val="en-GB"/>
        </w:rPr>
        <w:t>sites</w:t>
      </w:r>
      <w:bookmarkEnd w:id="71"/>
      <w:bookmarkEnd w:id="72"/>
      <w:bookmarkEnd w:id="73"/>
    </w:p>
    <w:p w:rsidR="00B0220F" w:rsidRPr="00F93B3E" w:rsidRDefault="00466940" w:rsidP="00B0220F">
      <w:pPr>
        <w:pStyle w:val="Beispieltext"/>
        <w:rPr>
          <w:lang w:val="en-GB"/>
        </w:rPr>
      </w:pPr>
      <w:r w:rsidRPr="00D9381E">
        <w:rPr>
          <w:lang w:val="en-GB"/>
        </w:rPr>
        <w:t xml:space="preserve">This clinical </w:t>
      </w:r>
      <w:r w:rsidR="00061D4A" w:rsidRPr="00650E13">
        <w:rPr>
          <w:lang w:val="en-GB"/>
        </w:rPr>
        <w:t>trial</w:t>
      </w:r>
      <w:r w:rsidRPr="00D9381E">
        <w:rPr>
          <w:lang w:val="en-GB"/>
        </w:rPr>
        <w:t xml:space="preserve"> will be carried out as a </w:t>
      </w:r>
      <w:r w:rsidR="00D9381E" w:rsidRPr="00D9381E">
        <w:rPr>
          <w:lang w:val="en-GB"/>
        </w:rPr>
        <w:t>single</w:t>
      </w:r>
      <w:r w:rsidRPr="00D9381E">
        <w:rPr>
          <w:lang w:val="en-GB"/>
        </w:rPr>
        <w:t xml:space="preserve">-centre/multicentre </w:t>
      </w:r>
      <w:r w:rsidR="00AC330E">
        <w:rPr>
          <w:lang w:val="en-GB"/>
        </w:rPr>
        <w:t xml:space="preserve">open </w:t>
      </w:r>
      <w:r w:rsidR="00061D4A" w:rsidRPr="00650E13">
        <w:rPr>
          <w:lang w:val="en-GB"/>
        </w:rPr>
        <w:t>trial</w:t>
      </w:r>
      <w:r w:rsidRPr="00D9381E">
        <w:rPr>
          <w:lang w:val="en-GB"/>
        </w:rPr>
        <w:t xml:space="preserve"> at </w:t>
      </w:r>
      <w:r w:rsidR="00634411">
        <w:rPr>
          <w:lang w:val="en-GB"/>
        </w:rPr>
        <w:t xml:space="preserve">XXX </w:t>
      </w:r>
      <w:r w:rsidR="009759BB" w:rsidRPr="00F93B3E">
        <w:rPr>
          <w:lang w:val="en-GB"/>
        </w:rPr>
        <w:t>trial site</w:t>
      </w:r>
      <w:r w:rsidR="004E7FA8" w:rsidRPr="00F93B3E">
        <w:rPr>
          <w:lang w:val="en-GB"/>
        </w:rPr>
        <w:t xml:space="preserve">s </w:t>
      </w:r>
      <w:r w:rsidRPr="00F93B3E">
        <w:rPr>
          <w:lang w:val="en-GB"/>
        </w:rPr>
        <w:t xml:space="preserve">in </w:t>
      </w:r>
      <w:smartTag w:uri="urn:schemas-microsoft-com:office:smarttags" w:element="country-region">
        <w:smartTag w:uri="urn:schemas-microsoft-com:office:smarttags" w:element="place">
          <w:r w:rsidRPr="00F93B3E">
            <w:rPr>
              <w:lang w:val="en-GB"/>
            </w:rPr>
            <w:t>Germany</w:t>
          </w:r>
        </w:smartTag>
      </w:smartTag>
      <w:r w:rsidR="00B0220F" w:rsidRPr="00F93B3E">
        <w:rPr>
          <w:lang w:val="en-GB"/>
        </w:rPr>
        <w:t xml:space="preserve">. </w:t>
      </w:r>
      <w:r w:rsidRPr="00F93B3E">
        <w:rPr>
          <w:lang w:val="en-GB"/>
        </w:rPr>
        <w:t xml:space="preserve">If necessary, further qualified </w:t>
      </w:r>
      <w:r w:rsidR="009759BB" w:rsidRPr="00F93B3E">
        <w:rPr>
          <w:lang w:val="en-GB"/>
        </w:rPr>
        <w:t>trial site</w:t>
      </w:r>
      <w:r w:rsidRPr="00F93B3E">
        <w:rPr>
          <w:lang w:val="en-GB"/>
        </w:rPr>
        <w:t xml:space="preserve">s </w:t>
      </w:r>
      <w:r w:rsidR="00AC330E" w:rsidRPr="00F93B3E">
        <w:rPr>
          <w:lang w:val="en-GB"/>
        </w:rPr>
        <w:t>may</w:t>
      </w:r>
      <w:r w:rsidR="003503B4" w:rsidRPr="00F93B3E">
        <w:rPr>
          <w:lang w:val="en-GB"/>
        </w:rPr>
        <w:t xml:space="preserve"> </w:t>
      </w:r>
      <w:r w:rsidR="00AC330E" w:rsidRPr="00F93B3E">
        <w:rPr>
          <w:lang w:val="en-GB"/>
        </w:rPr>
        <w:t xml:space="preserve">be recruited to the </w:t>
      </w:r>
      <w:r w:rsidR="00061D4A" w:rsidRPr="00650E13">
        <w:rPr>
          <w:lang w:val="en-GB"/>
        </w:rPr>
        <w:t>trial</w:t>
      </w:r>
      <w:r w:rsidR="00B0220F" w:rsidRPr="00F93B3E">
        <w:rPr>
          <w:lang w:val="en-GB"/>
        </w:rPr>
        <w:t>.</w:t>
      </w:r>
    </w:p>
    <w:p w:rsidR="007D7F8A" w:rsidRDefault="00466940" w:rsidP="00454C7B">
      <w:pPr>
        <w:pStyle w:val="Beispieltext"/>
        <w:rPr>
          <w:lang w:val="en-US"/>
        </w:rPr>
      </w:pPr>
      <w:r w:rsidRPr="00F93B3E">
        <w:rPr>
          <w:lang w:val="en-GB"/>
        </w:rPr>
        <w:t xml:space="preserve">A list of the </w:t>
      </w:r>
      <w:r w:rsidR="009759BB" w:rsidRPr="00F93B3E">
        <w:rPr>
          <w:lang w:val="en-GB"/>
        </w:rPr>
        <w:t>trial site</w:t>
      </w:r>
      <w:r w:rsidRPr="00F93B3E">
        <w:rPr>
          <w:lang w:val="en-GB"/>
        </w:rPr>
        <w:t>s with</w:t>
      </w:r>
      <w:r w:rsidRPr="00D9381E">
        <w:rPr>
          <w:lang w:val="en-GB"/>
        </w:rPr>
        <w:t xml:space="preserve"> names of the principal </w:t>
      </w:r>
      <w:r w:rsidR="00D9381E" w:rsidRPr="00D9381E">
        <w:rPr>
          <w:lang w:val="en-GB"/>
        </w:rPr>
        <w:t>investigators</w:t>
      </w:r>
      <w:r w:rsidRPr="00D9381E">
        <w:rPr>
          <w:lang w:val="en-GB"/>
        </w:rPr>
        <w:t xml:space="preserve"> is </w:t>
      </w:r>
      <w:r w:rsidRPr="00E76638">
        <w:rPr>
          <w:lang w:val="en-GB"/>
        </w:rPr>
        <w:t xml:space="preserve">given in Appendix </w:t>
      </w:r>
      <w:r w:rsidR="00180949">
        <w:rPr>
          <w:lang w:val="en-GB"/>
        </w:rPr>
        <w:fldChar w:fldCharType="begin"/>
      </w:r>
      <w:r w:rsidR="00180949">
        <w:rPr>
          <w:lang w:val="en-GB"/>
        </w:rPr>
        <w:instrText xml:space="preserve"> REF _Ref229548233 \r \h </w:instrText>
      </w:r>
      <w:r w:rsidR="00180949">
        <w:rPr>
          <w:lang w:val="en-GB"/>
        </w:rPr>
      </w:r>
      <w:r w:rsidR="00180949">
        <w:rPr>
          <w:lang w:val="en-GB"/>
        </w:rPr>
        <w:fldChar w:fldCharType="separate"/>
      </w:r>
      <w:r w:rsidR="004000FF">
        <w:rPr>
          <w:lang w:val="en-GB"/>
        </w:rPr>
        <w:t>11.1</w:t>
      </w:r>
      <w:r w:rsidR="00180949">
        <w:rPr>
          <w:lang w:val="en-GB"/>
        </w:rPr>
        <w:fldChar w:fldCharType="end"/>
      </w:r>
      <w:r w:rsidRPr="00E76638">
        <w:rPr>
          <w:lang w:val="en-GB"/>
        </w:rPr>
        <w:t>.</w:t>
      </w:r>
      <w:r w:rsidR="007229BA" w:rsidRPr="007229BA">
        <w:rPr>
          <w:lang w:val="en-US"/>
        </w:rPr>
        <w:t xml:space="preserve"> </w:t>
      </w:r>
    </w:p>
    <w:p w:rsidR="00B0220F" w:rsidRPr="007229BA" w:rsidRDefault="007229BA" w:rsidP="00454C7B">
      <w:pPr>
        <w:pStyle w:val="Beispieltext"/>
        <w:rPr>
          <w:lang w:val="en-US"/>
        </w:rPr>
      </w:pPr>
      <w:r>
        <w:rPr>
          <w:lang w:val="en-US"/>
        </w:rPr>
        <w:t>The listing of</w:t>
      </w:r>
      <w:r w:rsidRPr="007229BA">
        <w:rPr>
          <w:lang w:val="en-US"/>
        </w:rPr>
        <w:t xml:space="preserve"> trial sites, principal</w:t>
      </w:r>
      <w:r w:rsidR="00A45668">
        <w:rPr>
          <w:lang w:val="en-US"/>
        </w:rPr>
        <w:t xml:space="preserve"> </w:t>
      </w:r>
      <w:r w:rsidRPr="007229BA">
        <w:rPr>
          <w:lang w:val="en-US"/>
        </w:rPr>
        <w:t>investigators</w:t>
      </w:r>
      <w:r w:rsidR="007D7F8A">
        <w:rPr>
          <w:lang w:val="en-US"/>
        </w:rPr>
        <w:t xml:space="preserve"> and</w:t>
      </w:r>
      <w:r w:rsidR="00454C7B">
        <w:rPr>
          <w:lang w:val="en-GB"/>
        </w:rPr>
        <w:t xml:space="preserve"> </w:t>
      </w:r>
      <w:r w:rsidRPr="007229BA">
        <w:rPr>
          <w:lang w:val="en-US"/>
        </w:rPr>
        <w:t>subinvestigators and further trial staff, will be kept and continuously updated in a seperate list</w:t>
      </w:r>
      <w:r w:rsidR="007D7F8A">
        <w:rPr>
          <w:lang w:val="en-US"/>
        </w:rPr>
        <w:t>, independent from the trial protocol</w:t>
      </w:r>
      <w:r w:rsidRPr="007229BA">
        <w:rPr>
          <w:lang w:val="en-US"/>
        </w:rPr>
        <w:t xml:space="preserve">. The final version of this list will be attached </w:t>
      </w:r>
      <w:r>
        <w:rPr>
          <w:lang w:val="en-US"/>
        </w:rPr>
        <w:t>to</w:t>
      </w:r>
      <w:r w:rsidRPr="007229BA">
        <w:rPr>
          <w:lang w:val="en-US"/>
        </w:rPr>
        <w:t xml:space="preserve"> </w:t>
      </w:r>
      <w:r>
        <w:rPr>
          <w:lang w:val="en-US"/>
        </w:rPr>
        <w:t>t</w:t>
      </w:r>
      <w:r w:rsidRPr="007229BA">
        <w:rPr>
          <w:lang w:val="en-US"/>
        </w:rPr>
        <w:t>he final report of the</w:t>
      </w:r>
      <w:r>
        <w:rPr>
          <w:lang w:val="en-US"/>
        </w:rPr>
        <w:t xml:space="preserve"> clinical</w:t>
      </w:r>
      <w:r w:rsidRPr="007229BA">
        <w:rPr>
          <w:lang w:val="en-US"/>
        </w:rPr>
        <w:t xml:space="preserve"> trial.</w:t>
      </w:r>
    </w:p>
    <w:p w:rsidR="00B0220F" w:rsidRPr="00F93B3E" w:rsidRDefault="006D7886" w:rsidP="003541B3">
      <w:pPr>
        <w:pStyle w:val="berschrift3"/>
      </w:pPr>
      <w:bookmarkStart w:id="74" w:name="_Toc510077484"/>
      <w:r w:rsidRPr="00F93B3E">
        <w:t xml:space="preserve">Requirements for </w:t>
      </w:r>
      <w:r w:rsidR="00E76638">
        <w:t xml:space="preserve">principal </w:t>
      </w:r>
      <w:r w:rsidRPr="00F93B3E">
        <w:t xml:space="preserve">investigators and </w:t>
      </w:r>
      <w:r w:rsidR="009759BB" w:rsidRPr="00F93B3E">
        <w:t>trial site</w:t>
      </w:r>
      <w:r w:rsidRPr="00F93B3E">
        <w:t>s</w:t>
      </w:r>
      <w:bookmarkEnd w:id="74"/>
    </w:p>
    <w:p w:rsidR="001D349A" w:rsidRDefault="00D9381E" w:rsidP="001F0C5B">
      <w:pPr>
        <w:pStyle w:val="Kommentar"/>
        <w:rPr>
          <w:lang w:val="en-US"/>
        </w:rPr>
      </w:pPr>
      <w:r w:rsidRPr="00F93B3E">
        <w:rPr>
          <w:lang w:val="en-GB"/>
        </w:rPr>
        <w:t xml:space="preserve">Describe the requirements that the </w:t>
      </w:r>
      <w:r w:rsidR="009759BB" w:rsidRPr="00F93B3E">
        <w:rPr>
          <w:lang w:val="en-GB"/>
        </w:rPr>
        <w:t>trial site</w:t>
      </w:r>
      <w:r w:rsidRPr="00F93B3E">
        <w:rPr>
          <w:lang w:val="en-GB"/>
        </w:rPr>
        <w:t>s and the</w:t>
      </w:r>
      <w:r w:rsidR="00E76638">
        <w:rPr>
          <w:lang w:val="en-GB"/>
        </w:rPr>
        <w:t xml:space="preserve"> principal</w:t>
      </w:r>
      <w:r w:rsidRPr="00F93B3E">
        <w:rPr>
          <w:lang w:val="en-GB"/>
        </w:rPr>
        <w:t xml:space="preserve"> investigators have to fulfil</w:t>
      </w:r>
      <w:r w:rsidR="0099347E">
        <w:rPr>
          <w:lang w:val="en-GB"/>
        </w:rPr>
        <w:t>l</w:t>
      </w:r>
      <w:r w:rsidRPr="00F93B3E">
        <w:rPr>
          <w:lang w:val="en-GB"/>
        </w:rPr>
        <w:t xml:space="preserve"> (e.g. proof of knowledge of regulatory procedures, experience</w:t>
      </w:r>
      <w:r w:rsidRPr="00D9381E">
        <w:rPr>
          <w:lang w:val="en-GB"/>
        </w:rPr>
        <w:t xml:space="preserve"> with the conduct of the clinical testing of pharmaceutical preparations, special experience in the </w:t>
      </w:r>
      <w:r w:rsidR="0008295C" w:rsidRPr="00650E13">
        <w:rPr>
          <w:lang w:val="en-GB"/>
        </w:rPr>
        <w:t>trial</w:t>
      </w:r>
      <w:r w:rsidRPr="00D9381E">
        <w:rPr>
          <w:lang w:val="en-GB"/>
        </w:rPr>
        <w:t xml:space="preserve"> indication etc</w:t>
      </w:r>
      <w:r w:rsidR="00C735E0">
        <w:rPr>
          <w:lang w:val="en-GB"/>
        </w:rPr>
        <w:t>)</w:t>
      </w:r>
      <w:r w:rsidRPr="00D9381E">
        <w:rPr>
          <w:lang w:val="en-GB"/>
        </w:rPr>
        <w:t xml:space="preserve">. </w:t>
      </w:r>
      <w:r w:rsidR="001D349A" w:rsidRPr="00D03DFD">
        <w:rPr>
          <w:lang w:val="en-US"/>
        </w:rPr>
        <w:t xml:space="preserve">The </w:t>
      </w:r>
      <w:r w:rsidR="00D03DFD">
        <w:rPr>
          <w:lang w:val="en-US"/>
        </w:rPr>
        <w:t xml:space="preserve">documents </w:t>
      </w:r>
      <w:r w:rsidR="001D349A" w:rsidRPr="00D03DFD">
        <w:rPr>
          <w:lang w:val="en-US"/>
        </w:rPr>
        <w:t xml:space="preserve">for </w:t>
      </w:r>
      <w:r w:rsidR="0048459E" w:rsidRPr="00D03DFD">
        <w:rPr>
          <w:lang w:val="en-US"/>
        </w:rPr>
        <w:t xml:space="preserve">the </w:t>
      </w:r>
      <w:r w:rsidR="001D349A" w:rsidRPr="00D03DFD">
        <w:rPr>
          <w:lang w:val="en-US"/>
        </w:rPr>
        <w:t xml:space="preserve">qualification of the </w:t>
      </w:r>
      <w:r w:rsidR="00D03DFD" w:rsidRPr="00D03DFD">
        <w:rPr>
          <w:lang w:val="en-US"/>
        </w:rPr>
        <w:t xml:space="preserve">clinical </w:t>
      </w:r>
      <w:r w:rsidR="001D349A" w:rsidRPr="00D03DFD">
        <w:rPr>
          <w:lang w:val="en-US"/>
        </w:rPr>
        <w:t xml:space="preserve">trial team </w:t>
      </w:r>
      <w:r w:rsidR="00D03DFD" w:rsidRPr="004B4AC7">
        <w:rPr>
          <w:lang w:val="en-US"/>
        </w:rPr>
        <w:t>are</w:t>
      </w:r>
      <w:r w:rsidR="00D03DFD">
        <w:rPr>
          <w:lang w:val="en-US"/>
        </w:rPr>
        <w:t xml:space="preserve"> filed</w:t>
      </w:r>
      <w:r w:rsidR="0048459E" w:rsidRPr="00D03DFD">
        <w:rPr>
          <w:lang w:val="en-US"/>
        </w:rPr>
        <w:t xml:space="preserve"> in </w:t>
      </w:r>
      <w:r w:rsidR="001D349A" w:rsidRPr="00D03DFD">
        <w:rPr>
          <w:lang w:val="en-US"/>
        </w:rPr>
        <w:t>the sponsor</w:t>
      </w:r>
      <w:r w:rsidR="0048459E" w:rsidRPr="00D03DFD">
        <w:rPr>
          <w:lang w:val="en-US"/>
        </w:rPr>
        <w:t>’s Trial Master File (</w:t>
      </w:r>
      <w:r w:rsidR="001D349A" w:rsidRPr="00D03DFD">
        <w:rPr>
          <w:lang w:val="en-US"/>
        </w:rPr>
        <w:t xml:space="preserve">TMF) as well as at the local </w:t>
      </w:r>
      <w:r w:rsidR="0048459E" w:rsidRPr="00D03DFD">
        <w:rPr>
          <w:lang w:val="en-US"/>
        </w:rPr>
        <w:t xml:space="preserve">trial site’s </w:t>
      </w:r>
      <w:r w:rsidR="001D349A" w:rsidRPr="00D03DFD">
        <w:rPr>
          <w:lang w:val="en-US"/>
        </w:rPr>
        <w:t>Investigator Site File (ISF).</w:t>
      </w:r>
    </w:p>
    <w:p w:rsidR="00B0220F" w:rsidRPr="00B6136D" w:rsidRDefault="00B0220F" w:rsidP="00B0220F">
      <w:pPr>
        <w:pStyle w:val="berschrift2"/>
        <w:rPr>
          <w:lang w:val="en-GB"/>
        </w:rPr>
      </w:pPr>
      <w:bookmarkStart w:id="75" w:name="_Toc240864421"/>
      <w:bookmarkStart w:id="76" w:name="_Toc259790428"/>
      <w:bookmarkStart w:id="77" w:name="_Toc510077485"/>
      <w:r w:rsidRPr="00B6136D">
        <w:rPr>
          <w:lang w:val="en-GB"/>
        </w:rPr>
        <w:t>Finan</w:t>
      </w:r>
      <w:r w:rsidR="00B6136D" w:rsidRPr="00B6136D">
        <w:rPr>
          <w:lang w:val="en-GB"/>
        </w:rPr>
        <w:t>cing</w:t>
      </w:r>
      <w:bookmarkEnd w:id="75"/>
      <w:bookmarkEnd w:id="76"/>
      <w:bookmarkEnd w:id="77"/>
    </w:p>
    <w:p w:rsidR="00B0220F" w:rsidRDefault="00CD0ECF" w:rsidP="00C6589C">
      <w:pPr>
        <w:pStyle w:val="Beispieltext"/>
        <w:rPr>
          <w:lang w:val="en-GB"/>
        </w:rPr>
      </w:pPr>
      <w:r w:rsidRPr="00874BC5">
        <w:rPr>
          <w:lang w:val="en-GB"/>
        </w:rPr>
        <w:t xml:space="preserve">The clinical </w:t>
      </w:r>
      <w:r w:rsidR="00061D4A" w:rsidRPr="00874BC5">
        <w:rPr>
          <w:lang w:val="en-GB"/>
        </w:rPr>
        <w:t>trial</w:t>
      </w:r>
      <w:r w:rsidRPr="00874BC5">
        <w:rPr>
          <w:lang w:val="en-GB"/>
        </w:rPr>
        <w:t xml:space="preserve"> will be financed by a grant from the German </w:t>
      </w:r>
      <w:r w:rsidR="00D9381E" w:rsidRPr="00874BC5">
        <w:rPr>
          <w:lang w:val="en-GB"/>
        </w:rPr>
        <w:t>Research</w:t>
      </w:r>
      <w:r w:rsidRPr="00874BC5">
        <w:rPr>
          <w:lang w:val="en-GB"/>
        </w:rPr>
        <w:t xml:space="preserve"> Society (Deutsch</w:t>
      </w:r>
      <w:r w:rsidR="009E2AC4" w:rsidRPr="00874BC5">
        <w:rPr>
          <w:lang w:val="en-GB"/>
        </w:rPr>
        <w:t>e</w:t>
      </w:r>
      <w:r w:rsidRPr="00874BC5">
        <w:rPr>
          <w:lang w:val="en-GB"/>
        </w:rPr>
        <w:t xml:space="preserve"> Forschungsgesellschaft; </w:t>
      </w:r>
      <w:r w:rsidR="009E2AC4" w:rsidRPr="00874BC5">
        <w:rPr>
          <w:lang w:val="en-GB"/>
        </w:rPr>
        <w:t>DFG</w:t>
      </w:r>
      <w:r w:rsidRPr="00874BC5">
        <w:rPr>
          <w:lang w:val="en-GB"/>
        </w:rPr>
        <w:t>)</w:t>
      </w:r>
      <w:r w:rsidR="009E2AC4" w:rsidRPr="00874BC5">
        <w:rPr>
          <w:lang w:val="en-GB"/>
        </w:rPr>
        <w:t xml:space="preserve"> </w:t>
      </w:r>
      <w:r w:rsidRPr="00874BC5">
        <w:rPr>
          <w:lang w:val="en-GB"/>
        </w:rPr>
        <w:t>/</w:t>
      </w:r>
      <w:r w:rsidR="009E2AC4" w:rsidRPr="00874BC5">
        <w:rPr>
          <w:lang w:val="en-GB"/>
        </w:rPr>
        <w:t xml:space="preserve"> </w:t>
      </w:r>
      <w:r w:rsidRPr="00874BC5">
        <w:rPr>
          <w:lang w:val="en-GB"/>
        </w:rPr>
        <w:t xml:space="preserve">Federal Ministry for Education and Research (Bundesministerium für Bildung und Forschung; </w:t>
      </w:r>
      <w:r w:rsidR="00B0220F" w:rsidRPr="00874BC5">
        <w:rPr>
          <w:lang w:val="en-GB"/>
        </w:rPr>
        <w:t>BMBF</w:t>
      </w:r>
      <w:r w:rsidRPr="00874BC5">
        <w:rPr>
          <w:lang w:val="en-GB"/>
        </w:rPr>
        <w:t>)</w:t>
      </w:r>
      <w:r w:rsidR="00B0220F" w:rsidRPr="00874BC5">
        <w:rPr>
          <w:lang w:val="en-GB"/>
        </w:rPr>
        <w:t xml:space="preserve"> (</w:t>
      </w:r>
      <w:r w:rsidRPr="00874BC5">
        <w:rPr>
          <w:lang w:val="en-GB"/>
        </w:rPr>
        <w:t>with grant number</w:t>
      </w:r>
      <w:r w:rsidR="00B0220F" w:rsidRPr="00874BC5">
        <w:rPr>
          <w:lang w:val="en-GB"/>
        </w:rPr>
        <w:t>).</w:t>
      </w:r>
    </w:p>
    <w:p w:rsidR="00874BC5" w:rsidRPr="00874BC5" w:rsidRDefault="00874BC5" w:rsidP="00C6589C">
      <w:pPr>
        <w:pStyle w:val="Beispieltext"/>
        <w:rPr>
          <w:lang w:val="en-GB"/>
        </w:rPr>
      </w:pPr>
      <w:r w:rsidRPr="00874BC5">
        <w:rPr>
          <w:lang w:val="en-GB"/>
        </w:rPr>
        <w:t>The clinical trial is financially supported by the pharmaceutical compan</w:t>
      </w:r>
      <w:r w:rsidR="00806B95">
        <w:rPr>
          <w:lang w:val="en-GB"/>
        </w:rPr>
        <w:t>y [X]</w:t>
      </w:r>
      <w:r w:rsidRPr="00874BC5">
        <w:rPr>
          <w:lang w:val="en-GB"/>
        </w:rPr>
        <w:t xml:space="preserve">. </w:t>
      </w:r>
      <w:r w:rsidR="00806B95">
        <w:rPr>
          <w:lang w:val="en-GB"/>
        </w:rPr>
        <w:t xml:space="preserve">Additionally the IMP is provided free of charge by </w:t>
      </w:r>
      <w:r w:rsidR="009A402E">
        <w:rPr>
          <w:lang w:val="en-GB"/>
        </w:rPr>
        <w:t>[company].</w:t>
      </w:r>
    </w:p>
    <w:p w:rsidR="00B0220F" w:rsidRPr="00D9381E" w:rsidRDefault="00CD0ECF" w:rsidP="00B0220F">
      <w:pPr>
        <w:pStyle w:val="Kommentar"/>
        <w:rPr>
          <w:lang w:val="en-GB"/>
        </w:rPr>
      </w:pPr>
      <w:r w:rsidRPr="00D9381E">
        <w:rPr>
          <w:lang w:val="en-GB"/>
        </w:rPr>
        <w:t>A detailed financ</w:t>
      </w:r>
      <w:r w:rsidR="009E2AC4">
        <w:rPr>
          <w:lang w:val="en-GB"/>
        </w:rPr>
        <w:t>ial</w:t>
      </w:r>
      <w:r w:rsidRPr="00D9381E">
        <w:rPr>
          <w:lang w:val="en-GB"/>
        </w:rPr>
        <w:t xml:space="preserve"> plan does not form part of the </w:t>
      </w:r>
      <w:r w:rsidR="00061D4A" w:rsidRPr="00650E13">
        <w:rPr>
          <w:lang w:val="en-GB"/>
        </w:rPr>
        <w:t>trial</w:t>
      </w:r>
      <w:r w:rsidRPr="00D9381E">
        <w:rPr>
          <w:lang w:val="en-GB"/>
        </w:rPr>
        <w:t xml:space="preserve"> protocol </w:t>
      </w:r>
      <w:r w:rsidR="00B6136D">
        <w:rPr>
          <w:lang w:val="en-GB"/>
        </w:rPr>
        <w:t xml:space="preserve">because it is archived </w:t>
      </w:r>
      <w:r w:rsidRPr="00D9381E">
        <w:rPr>
          <w:lang w:val="en-GB"/>
        </w:rPr>
        <w:t xml:space="preserve">separately and may be needed to gain approvals or to accompany contracts, or may be needed for </w:t>
      </w:r>
      <w:r w:rsidR="00F115F6">
        <w:rPr>
          <w:lang w:val="en-GB"/>
        </w:rPr>
        <w:t xml:space="preserve">submission </w:t>
      </w:r>
      <w:r w:rsidRPr="00D9381E">
        <w:rPr>
          <w:lang w:val="en-GB"/>
        </w:rPr>
        <w:t>to the ethics committee.</w:t>
      </w:r>
      <w:r w:rsidR="00B6136D">
        <w:rPr>
          <w:lang w:val="en-GB"/>
        </w:rPr>
        <w:t xml:space="preserve"> However, all sources of financing must be listed here</w:t>
      </w:r>
      <w:r w:rsidR="0099347E">
        <w:rPr>
          <w:lang w:val="en-GB"/>
        </w:rPr>
        <w:t>.</w:t>
      </w:r>
    </w:p>
    <w:p w:rsidR="00B0220F" w:rsidRPr="00D9381E" w:rsidRDefault="00061D4A" w:rsidP="00B0220F">
      <w:pPr>
        <w:pStyle w:val="berschrift1"/>
        <w:rPr>
          <w:lang w:val="en-GB"/>
        </w:rPr>
      </w:pPr>
      <w:bookmarkStart w:id="78" w:name="_Toc240864422"/>
      <w:bookmarkStart w:id="79" w:name="_Toc259790429"/>
      <w:bookmarkStart w:id="80" w:name="_Toc510077486"/>
      <w:r w:rsidRPr="00650E13">
        <w:rPr>
          <w:lang w:val="en-GB"/>
        </w:rPr>
        <w:t>Trial</w:t>
      </w:r>
      <w:r w:rsidR="00CD0ECF" w:rsidRPr="00D9381E">
        <w:rPr>
          <w:lang w:val="en-GB"/>
        </w:rPr>
        <w:t xml:space="preserve"> conduct</w:t>
      </w:r>
      <w:bookmarkEnd w:id="78"/>
      <w:bookmarkEnd w:id="79"/>
      <w:bookmarkEnd w:id="80"/>
    </w:p>
    <w:p w:rsidR="00B0220F" w:rsidRPr="00D9381E" w:rsidRDefault="00D9381E" w:rsidP="00B0220F">
      <w:pPr>
        <w:pStyle w:val="berschrift2"/>
        <w:rPr>
          <w:lang w:val="en-GB"/>
        </w:rPr>
      </w:pPr>
      <w:bookmarkStart w:id="81" w:name="_Toc240864423"/>
      <w:bookmarkStart w:id="82" w:name="_Toc259790430"/>
      <w:bookmarkStart w:id="83" w:name="_Toc510077487"/>
      <w:r w:rsidRPr="00D9381E">
        <w:rPr>
          <w:lang w:val="en-GB"/>
        </w:rPr>
        <w:t>General</w:t>
      </w:r>
      <w:r>
        <w:rPr>
          <w:lang w:val="en-GB"/>
        </w:rPr>
        <w:t xml:space="preserve"> </w:t>
      </w:r>
      <w:r w:rsidRPr="00D9381E">
        <w:rPr>
          <w:lang w:val="en-GB"/>
        </w:rPr>
        <w:t>aspects</w:t>
      </w:r>
      <w:r w:rsidR="00CD0ECF" w:rsidRPr="00D9381E">
        <w:rPr>
          <w:lang w:val="en-GB"/>
        </w:rPr>
        <w:t xml:space="preserve"> of </w:t>
      </w:r>
      <w:r w:rsidR="00061D4A" w:rsidRPr="00650E13">
        <w:rPr>
          <w:lang w:val="en-GB"/>
        </w:rPr>
        <w:t>trial</w:t>
      </w:r>
      <w:r w:rsidR="00CD0ECF" w:rsidRPr="00D9381E">
        <w:rPr>
          <w:lang w:val="en-GB"/>
        </w:rPr>
        <w:t xml:space="preserve"> design</w:t>
      </w:r>
      <w:bookmarkEnd w:id="81"/>
      <w:bookmarkEnd w:id="82"/>
      <w:bookmarkEnd w:id="83"/>
    </w:p>
    <w:p w:rsidR="00B0220F" w:rsidRPr="00D9381E" w:rsidRDefault="0099347E" w:rsidP="00B0220F">
      <w:pPr>
        <w:pStyle w:val="Kommentar"/>
        <w:rPr>
          <w:lang w:val="en-GB"/>
        </w:rPr>
      </w:pPr>
      <w:r>
        <w:rPr>
          <w:lang w:val="en-GB"/>
        </w:rPr>
        <w:t>Please note the p</w:t>
      </w:r>
      <w:r w:rsidR="00B0220F" w:rsidRPr="00D9381E">
        <w:rPr>
          <w:lang w:val="en-GB"/>
        </w:rPr>
        <w:t xml:space="preserve">hase, </w:t>
      </w:r>
      <w:r w:rsidR="00CD0ECF" w:rsidRPr="00D9381E">
        <w:rPr>
          <w:lang w:val="en-GB"/>
        </w:rPr>
        <w:t xml:space="preserve">aspects of </w:t>
      </w:r>
      <w:r w:rsidR="00061D4A" w:rsidRPr="00650E13">
        <w:rPr>
          <w:lang w:val="en-GB"/>
        </w:rPr>
        <w:t>trial</w:t>
      </w:r>
      <w:r w:rsidR="00CD0ECF" w:rsidRPr="00D9381E">
        <w:rPr>
          <w:lang w:val="en-GB"/>
        </w:rPr>
        <w:t xml:space="preserve"> methodology</w:t>
      </w:r>
      <w:r w:rsidR="00B0220F" w:rsidRPr="00D9381E">
        <w:rPr>
          <w:lang w:val="en-GB"/>
        </w:rPr>
        <w:t xml:space="preserve"> (</w:t>
      </w:r>
      <w:r w:rsidR="00CD0ECF" w:rsidRPr="00D9381E">
        <w:rPr>
          <w:lang w:val="en-GB"/>
        </w:rPr>
        <w:t>e.g. double-blind</w:t>
      </w:r>
      <w:r w:rsidR="00B0220F" w:rsidRPr="00D9381E">
        <w:rPr>
          <w:lang w:val="en-GB"/>
        </w:rPr>
        <w:t>, placebo</w:t>
      </w:r>
      <w:r w:rsidR="00CD0ECF" w:rsidRPr="00D9381E">
        <w:rPr>
          <w:lang w:val="en-GB"/>
        </w:rPr>
        <w:t>-controlled</w:t>
      </w:r>
      <w:r w:rsidR="00B0220F" w:rsidRPr="00D9381E">
        <w:rPr>
          <w:lang w:val="en-GB"/>
        </w:rPr>
        <w:t xml:space="preserve">, </w:t>
      </w:r>
      <w:r w:rsidR="00CD0ECF" w:rsidRPr="00D9381E">
        <w:rPr>
          <w:lang w:val="en-GB"/>
        </w:rPr>
        <w:t>p</w:t>
      </w:r>
      <w:r w:rsidR="00B0220F" w:rsidRPr="00D9381E">
        <w:rPr>
          <w:lang w:val="en-GB"/>
        </w:rPr>
        <w:t>arallel</w:t>
      </w:r>
      <w:r w:rsidR="00AD41CF" w:rsidRPr="00650E13">
        <w:rPr>
          <w:lang w:val="en-GB"/>
        </w:rPr>
        <w:t>-</w:t>
      </w:r>
      <w:r w:rsidR="00CD0ECF" w:rsidRPr="00D9381E">
        <w:rPr>
          <w:lang w:val="en-GB"/>
        </w:rPr>
        <w:t>group</w:t>
      </w:r>
      <w:r w:rsidR="00B0220F" w:rsidRPr="00D9381E">
        <w:rPr>
          <w:lang w:val="en-GB"/>
        </w:rPr>
        <w:t>/</w:t>
      </w:r>
      <w:r w:rsidR="00DD5DE1" w:rsidRPr="00D9381E">
        <w:rPr>
          <w:lang w:val="en-GB"/>
        </w:rPr>
        <w:t>c</w:t>
      </w:r>
      <w:r w:rsidR="00B0220F" w:rsidRPr="00D9381E">
        <w:rPr>
          <w:lang w:val="en-GB"/>
        </w:rPr>
        <w:t>rossover</w:t>
      </w:r>
      <w:r w:rsidR="009A402E">
        <w:rPr>
          <w:lang w:val="en-GB"/>
        </w:rPr>
        <w:t xml:space="preserve"> / </w:t>
      </w:r>
      <w:r w:rsidR="00011C56">
        <w:rPr>
          <w:lang w:val="en-GB"/>
        </w:rPr>
        <w:t>s</w:t>
      </w:r>
      <w:r w:rsidR="009A402E">
        <w:rPr>
          <w:lang w:val="en-GB"/>
        </w:rPr>
        <w:t>uperiority / non-inferiority</w:t>
      </w:r>
      <w:r w:rsidR="00B0220F" w:rsidRPr="00D9381E">
        <w:rPr>
          <w:lang w:val="en-GB"/>
        </w:rPr>
        <w:t xml:space="preserve"> etc.), </w:t>
      </w:r>
      <w:r w:rsidR="00BC238A">
        <w:rPr>
          <w:lang w:val="en-GB"/>
        </w:rPr>
        <w:t xml:space="preserve">and a </w:t>
      </w:r>
      <w:r w:rsidR="00DD5DE1" w:rsidRPr="00D9381E">
        <w:rPr>
          <w:lang w:val="en-GB"/>
        </w:rPr>
        <w:t xml:space="preserve">brief description of procedures to </w:t>
      </w:r>
      <w:r w:rsidR="00D9381E" w:rsidRPr="00D9381E">
        <w:rPr>
          <w:lang w:val="en-GB"/>
        </w:rPr>
        <w:t>avoid</w:t>
      </w:r>
      <w:r w:rsidR="00DD5DE1" w:rsidRPr="00D9381E">
        <w:rPr>
          <w:lang w:val="en-GB"/>
        </w:rPr>
        <w:t xml:space="preserve"> or minimise bias</w:t>
      </w:r>
      <w:r w:rsidR="00B0220F" w:rsidRPr="00D9381E">
        <w:rPr>
          <w:lang w:val="en-GB"/>
        </w:rPr>
        <w:t xml:space="preserve"> (</w:t>
      </w:r>
      <w:r w:rsidR="00DD5DE1" w:rsidRPr="00D9381E">
        <w:rPr>
          <w:lang w:val="en-GB"/>
        </w:rPr>
        <w:t>r</w:t>
      </w:r>
      <w:r w:rsidR="00B0220F" w:rsidRPr="00D9381E">
        <w:rPr>
          <w:lang w:val="en-GB"/>
        </w:rPr>
        <w:t>andomis</w:t>
      </w:r>
      <w:r w:rsidR="00DD5DE1" w:rsidRPr="00D9381E">
        <w:rPr>
          <w:lang w:val="en-GB"/>
        </w:rPr>
        <w:t>ation</w:t>
      </w:r>
      <w:r w:rsidR="00B0220F" w:rsidRPr="00D9381E">
        <w:rPr>
          <w:lang w:val="en-GB"/>
        </w:rPr>
        <w:t xml:space="preserve">, </w:t>
      </w:r>
      <w:r w:rsidR="00DD5DE1" w:rsidRPr="00D9381E">
        <w:rPr>
          <w:lang w:val="en-GB"/>
        </w:rPr>
        <w:t>blinding</w:t>
      </w:r>
      <w:r w:rsidR="00B0220F" w:rsidRPr="00D9381E">
        <w:rPr>
          <w:lang w:val="en-GB"/>
        </w:rPr>
        <w:t>)</w:t>
      </w:r>
      <w:r>
        <w:rPr>
          <w:lang w:val="en-GB"/>
        </w:rPr>
        <w:t xml:space="preserve"> here</w:t>
      </w:r>
      <w:r w:rsidR="00B0220F" w:rsidRPr="00D9381E">
        <w:rPr>
          <w:lang w:val="en-GB"/>
        </w:rPr>
        <w:t xml:space="preserve">. </w:t>
      </w:r>
      <w:r w:rsidR="00DD5DE1" w:rsidRPr="00D9381E">
        <w:rPr>
          <w:lang w:val="en-GB"/>
        </w:rPr>
        <w:t>One or two sentences should suffice</w:t>
      </w:r>
      <w:r w:rsidR="00B0220F" w:rsidRPr="00D9381E">
        <w:rPr>
          <w:lang w:val="en-GB"/>
        </w:rPr>
        <w:t>.</w:t>
      </w:r>
    </w:p>
    <w:p w:rsidR="00B0220F" w:rsidRPr="00D9381E" w:rsidRDefault="00DD5DE1" w:rsidP="003541B3">
      <w:pPr>
        <w:pStyle w:val="berschrift3"/>
      </w:pPr>
      <w:bookmarkStart w:id="84" w:name="_Toc240864424"/>
      <w:bookmarkStart w:id="85" w:name="_Toc259790431"/>
      <w:bookmarkStart w:id="86" w:name="_Ref504989944"/>
      <w:bookmarkStart w:id="87" w:name="_Ref509999269"/>
      <w:bookmarkStart w:id="88" w:name="_Toc510077488"/>
      <w:r w:rsidRPr="00D9381E">
        <w:t>Time plan</w:t>
      </w:r>
      <w:bookmarkEnd w:id="84"/>
      <w:bookmarkEnd w:id="85"/>
      <w:bookmarkEnd w:id="86"/>
      <w:bookmarkEnd w:id="87"/>
      <w:bookmarkEnd w:id="88"/>
    </w:p>
    <w:p w:rsidR="00B0220F" w:rsidRPr="00221FEB" w:rsidRDefault="00DD5DE1" w:rsidP="00F34D5A">
      <w:pPr>
        <w:pStyle w:val="Kommentar"/>
        <w:rPr>
          <w:lang w:val="en-US"/>
        </w:rPr>
      </w:pPr>
      <w:r w:rsidRPr="00221FEB">
        <w:rPr>
          <w:lang w:val="en-US"/>
        </w:rPr>
        <w:t xml:space="preserve">Brief, concise description of the timing of the entire </w:t>
      </w:r>
      <w:r w:rsidR="00061D4A" w:rsidRPr="00221FEB">
        <w:rPr>
          <w:lang w:val="en-US"/>
        </w:rPr>
        <w:t>trial</w:t>
      </w:r>
      <w:r w:rsidR="00B0220F" w:rsidRPr="00221FEB">
        <w:rPr>
          <w:lang w:val="en-US"/>
        </w:rPr>
        <w:t xml:space="preserve">: </w:t>
      </w:r>
      <w:r w:rsidRPr="00221FEB">
        <w:rPr>
          <w:lang w:val="en-US"/>
        </w:rPr>
        <w:t>brief description of the sequence and duration of the interventions</w:t>
      </w:r>
      <w:r w:rsidR="00B0220F" w:rsidRPr="00221FEB">
        <w:rPr>
          <w:lang w:val="en-US"/>
        </w:rPr>
        <w:t xml:space="preserve">, </w:t>
      </w:r>
      <w:r w:rsidRPr="00221FEB">
        <w:rPr>
          <w:lang w:val="en-US"/>
        </w:rPr>
        <w:t xml:space="preserve">if </w:t>
      </w:r>
      <w:r w:rsidR="00D9381E" w:rsidRPr="00221FEB">
        <w:rPr>
          <w:lang w:val="en-US"/>
        </w:rPr>
        <w:t>necessary</w:t>
      </w:r>
      <w:r w:rsidRPr="00221FEB">
        <w:rPr>
          <w:lang w:val="en-US"/>
        </w:rPr>
        <w:t xml:space="preserve"> of the individual </w:t>
      </w:r>
      <w:r w:rsidR="00061D4A" w:rsidRPr="00221FEB">
        <w:rPr>
          <w:lang w:val="en-US"/>
        </w:rPr>
        <w:t>trial</w:t>
      </w:r>
      <w:r w:rsidRPr="00221FEB">
        <w:rPr>
          <w:lang w:val="en-US"/>
        </w:rPr>
        <w:t xml:space="preserve"> phases, and of any follow-up period</w:t>
      </w:r>
      <w:r w:rsidR="00B0220F" w:rsidRPr="00221FEB">
        <w:rPr>
          <w:lang w:val="en-US"/>
        </w:rPr>
        <w:t xml:space="preserve">, </w:t>
      </w:r>
      <w:r w:rsidRPr="00221FEB">
        <w:rPr>
          <w:lang w:val="en-US"/>
        </w:rPr>
        <w:t xml:space="preserve">visit </w:t>
      </w:r>
      <w:r w:rsidR="00AD41CF" w:rsidRPr="00221FEB">
        <w:rPr>
          <w:lang w:val="en-US"/>
        </w:rPr>
        <w:t>schedule</w:t>
      </w:r>
      <w:r w:rsidR="00B0220F" w:rsidRPr="00221FEB">
        <w:rPr>
          <w:lang w:val="en-US"/>
        </w:rPr>
        <w:t xml:space="preserve"> (</w:t>
      </w:r>
      <w:r w:rsidRPr="00221FEB">
        <w:rPr>
          <w:lang w:val="en-US"/>
        </w:rPr>
        <w:t>planned times and acceptable time windows</w:t>
      </w:r>
      <w:r w:rsidR="00B0220F" w:rsidRPr="00221FEB">
        <w:rPr>
          <w:lang w:val="en-US"/>
        </w:rPr>
        <w:t>)</w:t>
      </w:r>
      <w:r w:rsidRPr="00221FEB">
        <w:rPr>
          <w:lang w:val="en-US"/>
        </w:rPr>
        <w:t xml:space="preserve">, and a </w:t>
      </w:r>
      <w:r w:rsidR="00D9381E" w:rsidRPr="00221FEB">
        <w:rPr>
          <w:lang w:val="en-US"/>
        </w:rPr>
        <w:t>description</w:t>
      </w:r>
      <w:r w:rsidRPr="00221FEB">
        <w:rPr>
          <w:lang w:val="en-US"/>
        </w:rPr>
        <w:t xml:space="preserve"> of laboratory investigations and other diagnostic methods</w:t>
      </w:r>
      <w:r w:rsidR="0099347E" w:rsidRPr="00221FEB">
        <w:rPr>
          <w:lang w:val="en-US"/>
        </w:rPr>
        <w:t xml:space="preserve"> are appropriate</w:t>
      </w:r>
      <w:r w:rsidRPr="00221FEB">
        <w:rPr>
          <w:lang w:val="en-US"/>
        </w:rPr>
        <w:t>. The use of tables and graphs is recommended.</w:t>
      </w:r>
    </w:p>
    <w:p w:rsidR="00B0220F" w:rsidRPr="00D9381E" w:rsidRDefault="00B0220F" w:rsidP="00B0220F">
      <w:pPr>
        <w:pStyle w:val="Beschriftung"/>
        <w:rPr>
          <w:lang w:val="en-GB"/>
        </w:rPr>
      </w:pPr>
      <w:bookmarkStart w:id="89" w:name="_Toc240864521"/>
      <w:bookmarkStart w:id="90" w:name="_Toc259733998"/>
      <w:bookmarkStart w:id="91" w:name="_Toc504990348"/>
      <w:r w:rsidRPr="00D9381E">
        <w:rPr>
          <w:lang w:val="en-GB"/>
        </w:rPr>
        <w:t xml:space="preserve">Table </w:t>
      </w:r>
      <w:r w:rsidRPr="00D9381E">
        <w:rPr>
          <w:lang w:val="en-GB"/>
        </w:rPr>
        <w:fldChar w:fldCharType="begin"/>
      </w:r>
      <w:r w:rsidRPr="00D9381E">
        <w:rPr>
          <w:lang w:val="en-GB"/>
        </w:rPr>
        <w:instrText xml:space="preserve"> </w:instrText>
      </w:r>
      <w:r w:rsidR="00147155" w:rsidRPr="00D9381E">
        <w:rPr>
          <w:lang w:val="en-GB"/>
        </w:rPr>
        <w:instrText>SEQ</w:instrText>
      </w:r>
      <w:r w:rsidRPr="00D9381E">
        <w:rPr>
          <w:lang w:val="en-GB"/>
        </w:rPr>
        <w:instrText xml:space="preserve"> Tabelle \* ARABIC </w:instrText>
      </w:r>
      <w:r w:rsidRPr="00D9381E">
        <w:rPr>
          <w:lang w:val="en-GB"/>
        </w:rPr>
        <w:fldChar w:fldCharType="separate"/>
      </w:r>
      <w:r w:rsidR="004000FF">
        <w:rPr>
          <w:noProof/>
          <w:lang w:val="en-GB"/>
        </w:rPr>
        <w:t>1</w:t>
      </w:r>
      <w:r w:rsidRPr="00D9381E">
        <w:rPr>
          <w:lang w:val="en-GB"/>
        </w:rPr>
        <w:fldChar w:fldCharType="end"/>
      </w:r>
      <w:r w:rsidR="002E6AA4" w:rsidRPr="00D9381E">
        <w:rPr>
          <w:lang w:val="en-GB"/>
        </w:rPr>
        <w:t>:</w:t>
      </w:r>
      <w:r w:rsidR="002E6AA4" w:rsidRPr="00D9381E">
        <w:rPr>
          <w:lang w:val="en-GB"/>
        </w:rPr>
        <w:tab/>
      </w:r>
      <w:r w:rsidR="00983B01" w:rsidRPr="00D9381E">
        <w:rPr>
          <w:lang w:val="en-GB"/>
        </w:rPr>
        <w:t xml:space="preserve">Time </w:t>
      </w:r>
      <w:r w:rsidRPr="00D9381E">
        <w:rPr>
          <w:lang w:val="en-GB"/>
        </w:rPr>
        <w:t xml:space="preserve">plan </w:t>
      </w:r>
      <w:r w:rsidR="00983B01" w:rsidRPr="00D9381E">
        <w:rPr>
          <w:lang w:val="en-GB"/>
        </w:rPr>
        <w:t xml:space="preserve">of the </w:t>
      </w:r>
      <w:r w:rsidR="00061D4A" w:rsidRPr="00650E13">
        <w:rPr>
          <w:lang w:val="en-GB"/>
        </w:rPr>
        <w:t>trial</w:t>
      </w:r>
      <w:bookmarkEnd w:id="89"/>
      <w:bookmarkEnd w:id="90"/>
      <w:bookmarkEnd w:id="91"/>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2660"/>
      </w:tblGrid>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sidRPr="00D9381E">
              <w:rPr>
                <w:lang w:val="en-GB"/>
              </w:rPr>
              <w:t>First patient first visit (FPFV):</w:t>
            </w:r>
          </w:p>
        </w:tc>
        <w:tc>
          <w:tcPr>
            <w:tcW w:w="2660" w:type="dxa"/>
            <w:tcBorders>
              <w:top w:val="single" w:sz="4" w:space="0" w:color="auto"/>
              <w:left w:val="single" w:sz="4" w:space="0" w:color="auto"/>
              <w:bottom w:val="single" w:sz="4" w:space="0" w:color="auto"/>
              <w:right w:val="single" w:sz="4" w:space="0" w:color="auto"/>
            </w:tcBorders>
          </w:tcPr>
          <w:p w:rsidR="00377E2A" w:rsidRPr="00D9381E" w:rsidRDefault="001F0C5B" w:rsidP="00E2308F">
            <w:pPr>
              <w:pStyle w:val="Beispieltext"/>
              <w:spacing w:before="120" w:after="0"/>
              <w:rPr>
                <w:lang w:val="en-GB"/>
              </w:rPr>
            </w:pPr>
            <w:r>
              <w:rPr>
                <w:lang w:val="en-GB"/>
              </w:rPr>
              <w:t xml:space="preserve">Q </w:t>
            </w:r>
            <w:r w:rsidR="00377E2A">
              <w:rPr>
                <w:lang w:val="en-GB"/>
              </w:rPr>
              <w:t>III</w:t>
            </w:r>
            <w:r>
              <w:rPr>
                <w:lang w:val="en-GB"/>
              </w:rPr>
              <w:t xml:space="preserve"> </w:t>
            </w:r>
            <w:r w:rsidR="00F34D5A">
              <w:rPr>
                <w:lang w:val="en-GB"/>
              </w:rPr>
              <w:t>2018</w:t>
            </w:r>
          </w:p>
        </w:tc>
      </w:tr>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sidRPr="00D9381E">
              <w:rPr>
                <w:lang w:val="en-GB"/>
              </w:rPr>
              <w:t>Last patient first visit (LPFV):</w:t>
            </w:r>
          </w:p>
        </w:tc>
        <w:tc>
          <w:tcPr>
            <w:tcW w:w="2660" w:type="dxa"/>
            <w:tcBorders>
              <w:top w:val="single" w:sz="4" w:space="0" w:color="auto"/>
              <w:left w:val="single" w:sz="4" w:space="0" w:color="auto"/>
              <w:bottom w:val="single" w:sz="4" w:space="0" w:color="auto"/>
              <w:right w:val="single" w:sz="4" w:space="0" w:color="auto"/>
            </w:tcBorders>
          </w:tcPr>
          <w:p w:rsidR="00377E2A" w:rsidRPr="00D9381E" w:rsidRDefault="001F0C5B" w:rsidP="00E2308F">
            <w:pPr>
              <w:pStyle w:val="Beispieltext"/>
              <w:spacing w:before="120" w:after="0"/>
              <w:rPr>
                <w:lang w:val="en-GB"/>
              </w:rPr>
            </w:pPr>
            <w:r>
              <w:rPr>
                <w:lang w:val="en-GB"/>
              </w:rPr>
              <w:t xml:space="preserve">Q </w:t>
            </w:r>
            <w:r w:rsidR="00F34D5A">
              <w:rPr>
                <w:lang w:val="en-GB"/>
              </w:rPr>
              <w:t>III 2020</w:t>
            </w:r>
          </w:p>
        </w:tc>
      </w:tr>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sidRPr="00D9381E">
              <w:rPr>
                <w:lang w:val="en-GB"/>
              </w:rPr>
              <w:t>Last patient last visit (LPLV):</w:t>
            </w:r>
          </w:p>
        </w:tc>
        <w:tc>
          <w:tcPr>
            <w:tcW w:w="2660" w:type="dxa"/>
            <w:tcBorders>
              <w:top w:val="single" w:sz="4" w:space="0" w:color="auto"/>
              <w:left w:val="single" w:sz="4" w:space="0" w:color="auto"/>
              <w:bottom w:val="single" w:sz="4" w:space="0" w:color="auto"/>
              <w:right w:val="single" w:sz="4" w:space="0" w:color="auto"/>
            </w:tcBorders>
          </w:tcPr>
          <w:p w:rsidR="00377E2A" w:rsidRPr="00D9381E" w:rsidRDefault="001F0C5B" w:rsidP="00E2308F">
            <w:pPr>
              <w:pStyle w:val="Beispieltext"/>
              <w:spacing w:before="120" w:after="0"/>
              <w:rPr>
                <w:lang w:val="en-GB"/>
              </w:rPr>
            </w:pPr>
            <w:r>
              <w:t xml:space="preserve">Q </w:t>
            </w:r>
            <w:r w:rsidR="00377E2A">
              <w:t>IV</w:t>
            </w:r>
            <w:r w:rsidR="00377E2A" w:rsidRPr="00EF5FCC">
              <w:t xml:space="preserve"> 20</w:t>
            </w:r>
            <w:r w:rsidR="00F34D5A">
              <w:t>20</w:t>
            </w:r>
          </w:p>
        </w:tc>
      </w:tr>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Pr>
                <w:lang w:val="en-GB"/>
              </w:rPr>
              <w:t>End of trial</w:t>
            </w:r>
          </w:p>
        </w:tc>
        <w:tc>
          <w:tcPr>
            <w:tcW w:w="2660" w:type="dxa"/>
            <w:tcBorders>
              <w:top w:val="single" w:sz="4" w:space="0" w:color="auto"/>
              <w:left w:val="single" w:sz="4" w:space="0" w:color="auto"/>
              <w:bottom w:val="single" w:sz="4" w:space="0" w:color="auto"/>
              <w:right w:val="single" w:sz="4" w:space="0" w:color="auto"/>
            </w:tcBorders>
          </w:tcPr>
          <w:p w:rsidR="00377E2A" w:rsidRPr="002F229F" w:rsidRDefault="001F0C5B" w:rsidP="00E2308F">
            <w:pPr>
              <w:pStyle w:val="Beispieltext"/>
              <w:spacing w:before="120" w:after="0"/>
              <w:rPr>
                <w:lang w:val="en-US"/>
              </w:rPr>
            </w:pPr>
            <w:r>
              <w:rPr>
                <w:lang w:val="en-US"/>
              </w:rPr>
              <w:t xml:space="preserve">Q </w:t>
            </w:r>
            <w:r w:rsidR="00377E2A">
              <w:rPr>
                <w:lang w:val="en-US"/>
              </w:rPr>
              <w:t>I</w:t>
            </w:r>
            <w:r w:rsidR="00377E2A" w:rsidRPr="00377E2A">
              <w:rPr>
                <w:lang w:val="en-US"/>
              </w:rPr>
              <w:t>V</w:t>
            </w:r>
            <w:r w:rsidR="00F34D5A">
              <w:rPr>
                <w:lang w:val="en-US"/>
              </w:rPr>
              <w:t xml:space="preserve"> 2020</w:t>
            </w:r>
          </w:p>
        </w:tc>
      </w:tr>
      <w:tr w:rsidR="00377E2A" w:rsidRPr="00D9381E">
        <w:tc>
          <w:tcPr>
            <w:tcW w:w="3435" w:type="dxa"/>
            <w:tcBorders>
              <w:top w:val="single" w:sz="4" w:space="0" w:color="auto"/>
              <w:left w:val="single" w:sz="4" w:space="0" w:color="auto"/>
              <w:bottom w:val="single" w:sz="4" w:space="0" w:color="auto"/>
              <w:right w:val="single" w:sz="4" w:space="0" w:color="auto"/>
            </w:tcBorders>
          </w:tcPr>
          <w:p w:rsidR="00377E2A" w:rsidRPr="00D9381E" w:rsidRDefault="00377E2A" w:rsidP="00E2308F">
            <w:pPr>
              <w:spacing w:before="120" w:after="0"/>
              <w:rPr>
                <w:lang w:val="en-GB"/>
              </w:rPr>
            </w:pPr>
            <w:r w:rsidRPr="00D9381E">
              <w:rPr>
                <w:lang w:val="en-GB"/>
              </w:rPr>
              <w:t>Final study report:</w:t>
            </w:r>
          </w:p>
        </w:tc>
        <w:tc>
          <w:tcPr>
            <w:tcW w:w="2660" w:type="dxa"/>
            <w:tcBorders>
              <w:top w:val="single" w:sz="4" w:space="0" w:color="auto"/>
              <w:left w:val="single" w:sz="4" w:space="0" w:color="auto"/>
              <w:bottom w:val="single" w:sz="4" w:space="0" w:color="auto"/>
              <w:right w:val="single" w:sz="4" w:space="0" w:color="auto"/>
            </w:tcBorders>
          </w:tcPr>
          <w:p w:rsidR="00377E2A" w:rsidRPr="00D9381E" w:rsidRDefault="001F0C5B" w:rsidP="00E2308F">
            <w:pPr>
              <w:pStyle w:val="Beispieltext"/>
              <w:spacing w:before="120" w:after="0"/>
              <w:rPr>
                <w:lang w:val="en-GB"/>
              </w:rPr>
            </w:pPr>
            <w:r>
              <w:rPr>
                <w:lang w:val="en-US"/>
              </w:rPr>
              <w:t xml:space="preserve">Q </w:t>
            </w:r>
            <w:r w:rsidR="00F34D5A">
              <w:rPr>
                <w:lang w:val="en-US"/>
              </w:rPr>
              <w:t>IV 2021</w:t>
            </w:r>
          </w:p>
        </w:tc>
      </w:tr>
    </w:tbl>
    <w:p w:rsidR="00DE6BB9" w:rsidRDefault="00DE6BB9" w:rsidP="00B0220F">
      <w:pPr>
        <w:pStyle w:val="Zwischenberschrift"/>
        <w:rPr>
          <w:lang w:val="en-GB"/>
        </w:rPr>
      </w:pPr>
      <w:r>
        <w:rPr>
          <w:lang w:val="en-GB"/>
        </w:rPr>
        <w:t>(see II. Synopsis)</w:t>
      </w:r>
    </w:p>
    <w:p w:rsidR="00B0220F" w:rsidRDefault="00983B01" w:rsidP="00B0220F">
      <w:pPr>
        <w:pStyle w:val="Zwischenberschrift"/>
        <w:rPr>
          <w:lang w:val="en-GB"/>
        </w:rPr>
      </w:pPr>
      <w:r w:rsidRPr="00D9381E">
        <w:rPr>
          <w:lang w:val="en-GB"/>
        </w:rPr>
        <w:t xml:space="preserve">End of the clinical </w:t>
      </w:r>
      <w:r w:rsidR="00061D4A" w:rsidRPr="00650E13">
        <w:rPr>
          <w:lang w:val="en-GB"/>
        </w:rPr>
        <w:t>trial</w:t>
      </w:r>
    </w:p>
    <w:p w:rsidR="008B7117" w:rsidRDefault="00983B01" w:rsidP="008B7117">
      <w:pPr>
        <w:pStyle w:val="Kommentar"/>
        <w:rPr>
          <w:lang w:val="en-US"/>
        </w:rPr>
      </w:pPr>
      <w:r w:rsidRPr="00D9381E">
        <w:rPr>
          <w:lang w:val="en-GB"/>
        </w:rPr>
        <w:t xml:space="preserve">Define the end of the clinical </w:t>
      </w:r>
      <w:r w:rsidR="00061D4A" w:rsidRPr="00650E13">
        <w:rPr>
          <w:lang w:val="en-GB"/>
        </w:rPr>
        <w:t>trial</w:t>
      </w:r>
      <w:r w:rsidRPr="00D9381E">
        <w:rPr>
          <w:lang w:val="en-GB"/>
        </w:rPr>
        <w:t xml:space="preserve">, i.e. the </w:t>
      </w:r>
      <w:r w:rsidR="008B7117">
        <w:rPr>
          <w:lang w:val="en-GB"/>
        </w:rPr>
        <w:t xml:space="preserve">date which determines </w:t>
      </w:r>
      <w:r w:rsidRPr="00D9381E">
        <w:rPr>
          <w:lang w:val="en-GB"/>
        </w:rPr>
        <w:t>when the period of notification</w:t>
      </w:r>
      <w:r w:rsidR="00A93104">
        <w:rPr>
          <w:lang w:val="en-GB"/>
        </w:rPr>
        <w:t>s</w:t>
      </w:r>
      <w:r w:rsidRPr="00D9381E">
        <w:rPr>
          <w:lang w:val="en-GB"/>
        </w:rPr>
        <w:t xml:space="preserve"> with the </w:t>
      </w:r>
      <w:r w:rsidR="00D9381E" w:rsidRPr="00D9381E">
        <w:rPr>
          <w:lang w:val="en-GB"/>
        </w:rPr>
        <w:t>authorities</w:t>
      </w:r>
      <w:r w:rsidRPr="00D9381E">
        <w:rPr>
          <w:lang w:val="en-GB"/>
        </w:rPr>
        <w:t xml:space="preserve"> terminates</w:t>
      </w:r>
      <w:r w:rsidR="008B7117">
        <w:rPr>
          <w:lang w:val="en-GB"/>
        </w:rPr>
        <w:t xml:space="preserve"> and which determines the deadline for the final study report to the authorities</w:t>
      </w:r>
      <w:r w:rsidR="00B0220F" w:rsidRPr="00D9381E">
        <w:rPr>
          <w:lang w:val="en-GB"/>
        </w:rPr>
        <w:t xml:space="preserve">. </w:t>
      </w:r>
      <w:r w:rsidR="00DE6BB9">
        <w:rPr>
          <w:lang w:val="en-GB"/>
        </w:rPr>
        <w:t>In general</w:t>
      </w:r>
      <w:r w:rsidR="00DE6BB9" w:rsidRPr="00DE6BB9">
        <w:rPr>
          <w:lang w:val="en-US"/>
        </w:rPr>
        <w:t xml:space="preserve"> t</w:t>
      </w:r>
      <w:r w:rsidRPr="00DE6BB9">
        <w:rPr>
          <w:lang w:val="en-US"/>
        </w:rPr>
        <w:t xml:space="preserve">he LPLV is taken as the end of the clinical </w:t>
      </w:r>
      <w:r w:rsidR="00061D4A" w:rsidRPr="00DE6BB9">
        <w:rPr>
          <w:lang w:val="en-US"/>
        </w:rPr>
        <w:t>trial</w:t>
      </w:r>
      <w:r w:rsidR="00DE6BB9">
        <w:rPr>
          <w:lang w:val="en-US"/>
        </w:rPr>
        <w:t>,</w:t>
      </w:r>
      <w:r w:rsidR="00DE6BB9" w:rsidRPr="00DE6BB9">
        <w:rPr>
          <w:lang w:val="en-US"/>
        </w:rPr>
        <w:t xml:space="preserve"> extended by the period within which AEs / SAEs </w:t>
      </w:r>
      <w:r w:rsidR="00E532AE">
        <w:rPr>
          <w:lang w:val="en-US"/>
        </w:rPr>
        <w:t>are</w:t>
      </w:r>
      <w:r w:rsidR="00E532AE" w:rsidRPr="00DE6BB9">
        <w:rPr>
          <w:lang w:val="en-US"/>
        </w:rPr>
        <w:t xml:space="preserve"> </w:t>
      </w:r>
      <w:r w:rsidR="00DE6BB9" w:rsidRPr="00DE6BB9">
        <w:rPr>
          <w:lang w:val="en-US"/>
        </w:rPr>
        <w:t xml:space="preserve">tracked (see </w:t>
      </w:r>
      <w:r w:rsidR="003D584C">
        <w:rPr>
          <w:lang w:val="en-US"/>
        </w:rPr>
        <w:t>section</w:t>
      </w:r>
      <w:r w:rsidR="00E532AE">
        <w:rPr>
          <w:lang w:val="en-US"/>
        </w:rPr>
        <w:t xml:space="preserve"> </w:t>
      </w:r>
      <w:r w:rsidR="00873077">
        <w:rPr>
          <w:lang w:val="en-US"/>
        </w:rPr>
        <w:fldChar w:fldCharType="begin"/>
      </w:r>
      <w:r w:rsidR="00873077">
        <w:rPr>
          <w:lang w:val="en-US"/>
        </w:rPr>
        <w:instrText xml:space="preserve"> REF _Ref508977103 \r \h </w:instrText>
      </w:r>
      <w:r w:rsidR="00873077">
        <w:rPr>
          <w:lang w:val="en-US"/>
        </w:rPr>
      </w:r>
      <w:r w:rsidR="00873077">
        <w:rPr>
          <w:lang w:val="en-US"/>
        </w:rPr>
        <w:fldChar w:fldCharType="separate"/>
      </w:r>
      <w:r w:rsidR="004000FF">
        <w:rPr>
          <w:lang w:val="en-US"/>
        </w:rPr>
        <w:t>7.2</w:t>
      </w:r>
      <w:r w:rsidR="00873077">
        <w:rPr>
          <w:lang w:val="en-US"/>
        </w:rPr>
        <w:fldChar w:fldCharType="end"/>
      </w:r>
      <w:r w:rsidR="00DE6BB9">
        <w:rPr>
          <w:lang w:val="en-US"/>
        </w:rPr>
        <w:t>)</w:t>
      </w:r>
      <w:r w:rsidR="00E532AE">
        <w:rPr>
          <w:lang w:val="en-US"/>
        </w:rPr>
        <w:t>.</w:t>
      </w:r>
      <w:r w:rsidR="00DE6BB9" w:rsidRPr="00DE6BB9">
        <w:rPr>
          <w:lang w:val="en-US"/>
        </w:rPr>
        <w:t xml:space="preserve"> </w:t>
      </w:r>
    </w:p>
    <w:p w:rsidR="00E70C09" w:rsidRDefault="00E70C09" w:rsidP="00A93104">
      <w:pPr>
        <w:pStyle w:val="Beispieltext"/>
        <w:rPr>
          <w:lang w:val="en-US"/>
        </w:rPr>
      </w:pPr>
      <w:r w:rsidRPr="00645DF6">
        <w:rPr>
          <w:lang w:val="en-GB"/>
        </w:rPr>
        <w:t xml:space="preserve">The end of trial is </w:t>
      </w:r>
      <w:r w:rsidRPr="008227E6">
        <w:rPr>
          <w:lang w:val="en-GB"/>
        </w:rPr>
        <w:t>defined</w:t>
      </w:r>
      <w:r w:rsidR="002F229F">
        <w:rPr>
          <w:lang w:val="en-GB"/>
        </w:rPr>
        <w:t xml:space="preserve"> as</w:t>
      </w:r>
      <w:r w:rsidRPr="008227E6">
        <w:rPr>
          <w:lang w:val="en-GB"/>
        </w:rPr>
        <w:t xml:space="preserve"> 30 </w:t>
      </w:r>
      <w:hyperlink r:id="rId21" w:tgtFrame="_blank" w:history="1">
        <w:r w:rsidRPr="008F47E5">
          <w:rPr>
            <w:lang w:val="en-GB"/>
          </w:rPr>
          <w:t>days</w:t>
        </w:r>
      </w:hyperlink>
      <w:r w:rsidRPr="008F47E5">
        <w:rPr>
          <w:lang w:val="en-GB"/>
        </w:rPr>
        <w:t xml:space="preserve"> after the </w:t>
      </w:r>
      <w:hyperlink r:id="rId22" w:tgtFrame="_blank" w:history="1">
        <w:r w:rsidRPr="008F47E5">
          <w:rPr>
            <w:lang w:val="en-GB"/>
          </w:rPr>
          <w:t>last</w:t>
        </w:r>
      </w:hyperlink>
      <w:r w:rsidRPr="008F47E5">
        <w:rPr>
          <w:lang w:val="en-GB"/>
        </w:rPr>
        <w:t xml:space="preserve"> </w:t>
      </w:r>
      <w:hyperlink r:id="rId23" w:tgtFrame="_blank" w:history="1">
        <w:r w:rsidRPr="008F47E5">
          <w:rPr>
            <w:lang w:val="en-GB"/>
          </w:rPr>
          <w:t>patient</w:t>
        </w:r>
      </w:hyperlink>
      <w:r w:rsidRPr="008F47E5">
        <w:rPr>
          <w:lang w:val="en-GB"/>
        </w:rPr>
        <w:t xml:space="preserve"> last</w:t>
      </w:r>
      <w:r w:rsidRPr="00645DF6">
        <w:rPr>
          <w:lang w:val="en-GB"/>
        </w:rPr>
        <w:t xml:space="preserve"> visit (</w:t>
      </w:r>
      <w:hyperlink r:id="rId24" w:tgtFrame="_blank" w:history="1">
        <w:r w:rsidRPr="00645DF6">
          <w:rPr>
            <w:lang w:val="en-GB"/>
          </w:rPr>
          <w:t>LPLV</w:t>
        </w:r>
      </w:hyperlink>
      <w:r w:rsidRPr="00645DF6">
        <w:rPr>
          <w:lang w:val="en-GB"/>
        </w:rPr>
        <w:t>)</w:t>
      </w:r>
      <w:r w:rsidR="00A93104">
        <w:rPr>
          <w:lang w:val="en-GB"/>
        </w:rPr>
        <w:t>.</w:t>
      </w:r>
      <w:r w:rsidR="00645DF6" w:rsidRPr="00E70C09">
        <w:rPr>
          <w:lang w:val="en-US"/>
        </w:rPr>
        <w:t xml:space="preserve"> </w:t>
      </w:r>
    </w:p>
    <w:p w:rsidR="00B0220F" w:rsidRPr="00D9381E" w:rsidRDefault="00983B01" w:rsidP="00B0220F">
      <w:pPr>
        <w:pStyle w:val="Beschriftung"/>
        <w:rPr>
          <w:lang w:val="en-GB"/>
        </w:rPr>
      </w:pPr>
      <w:bookmarkStart w:id="92" w:name="_Ref40842639"/>
      <w:bookmarkStart w:id="93" w:name="_Toc37825485"/>
      <w:bookmarkStart w:id="94" w:name="_Toc37839310"/>
      <w:bookmarkStart w:id="95" w:name="_Toc240864224"/>
      <w:bookmarkStart w:id="96" w:name="_Toc240864525"/>
      <w:bookmarkStart w:id="97" w:name="_Toc259734006"/>
      <w:bookmarkStart w:id="98" w:name="_Toc504990351"/>
      <w:r w:rsidRPr="00D9381E">
        <w:rPr>
          <w:lang w:val="en-GB"/>
        </w:rPr>
        <w:t xml:space="preserve">Figure </w:t>
      </w:r>
      <w:r w:rsidR="00B0220F" w:rsidRPr="00D9381E">
        <w:rPr>
          <w:lang w:val="en-GB"/>
        </w:rPr>
        <w:fldChar w:fldCharType="begin"/>
      </w:r>
      <w:r w:rsidR="00B0220F" w:rsidRPr="00D9381E">
        <w:rPr>
          <w:lang w:val="en-GB"/>
        </w:rPr>
        <w:instrText xml:space="preserve"> </w:instrText>
      </w:r>
      <w:r w:rsidR="00147155" w:rsidRPr="00D9381E">
        <w:rPr>
          <w:lang w:val="en-GB"/>
        </w:rPr>
        <w:instrText>SEQ</w:instrText>
      </w:r>
      <w:r w:rsidR="00B0220F" w:rsidRPr="00D9381E">
        <w:rPr>
          <w:lang w:val="en-GB"/>
        </w:rPr>
        <w:instrText xml:space="preserve"> Abbildung \* ARABIC </w:instrText>
      </w:r>
      <w:r w:rsidR="00B0220F" w:rsidRPr="00D9381E">
        <w:rPr>
          <w:lang w:val="en-GB"/>
        </w:rPr>
        <w:fldChar w:fldCharType="separate"/>
      </w:r>
      <w:r w:rsidR="004000FF">
        <w:rPr>
          <w:noProof/>
          <w:lang w:val="en-GB"/>
        </w:rPr>
        <w:t>1</w:t>
      </w:r>
      <w:r w:rsidR="00B0220F" w:rsidRPr="00D9381E">
        <w:rPr>
          <w:lang w:val="en-GB"/>
        </w:rPr>
        <w:fldChar w:fldCharType="end"/>
      </w:r>
      <w:bookmarkEnd w:id="92"/>
      <w:r w:rsidR="00B0220F" w:rsidRPr="00D9381E">
        <w:rPr>
          <w:lang w:val="en-GB"/>
        </w:rPr>
        <w:t>:</w:t>
      </w:r>
      <w:r w:rsidR="00B0220F" w:rsidRPr="00D9381E">
        <w:rPr>
          <w:lang w:val="en-GB"/>
        </w:rPr>
        <w:tab/>
      </w:r>
      <w:r w:rsidR="00061D4A" w:rsidRPr="00650E13">
        <w:rPr>
          <w:lang w:val="en-GB"/>
        </w:rPr>
        <w:t>Trial</w:t>
      </w:r>
      <w:r w:rsidRPr="00D9381E">
        <w:rPr>
          <w:lang w:val="en-GB"/>
        </w:rPr>
        <w:t xml:space="preserve"> flowchart</w:t>
      </w:r>
      <w:bookmarkEnd w:id="93"/>
      <w:bookmarkEnd w:id="94"/>
      <w:bookmarkEnd w:id="95"/>
      <w:bookmarkEnd w:id="96"/>
      <w:bookmarkEnd w:id="97"/>
      <w:bookmarkEnd w:id="98"/>
    </w:p>
    <w:p w:rsidR="00B0220F" w:rsidRPr="00D9381E" w:rsidRDefault="00017597" w:rsidP="00B0220F">
      <w:pPr>
        <w:rPr>
          <w:lang w:val="en-GB"/>
        </w:rPr>
      </w:pPr>
      <w:r>
        <w:rPr>
          <w:noProof/>
        </w:rPr>
        <w:drawing>
          <wp:inline distT="0" distB="0" distL="0" distR="0">
            <wp:extent cx="5753100" cy="234315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t="20357" b="20755"/>
                    <a:stretch>
                      <a:fillRect/>
                    </a:stretch>
                  </pic:blipFill>
                  <pic:spPr bwMode="auto">
                    <a:xfrm>
                      <a:off x="0" y="0"/>
                      <a:ext cx="5753100" cy="2343150"/>
                    </a:xfrm>
                    <a:prstGeom prst="rect">
                      <a:avLst/>
                    </a:prstGeom>
                    <a:noFill/>
                    <a:ln>
                      <a:noFill/>
                    </a:ln>
                  </pic:spPr>
                </pic:pic>
              </a:graphicData>
            </a:graphic>
          </wp:inline>
        </w:drawing>
      </w:r>
    </w:p>
    <w:p w:rsidR="00B0220F" w:rsidRPr="00D9381E" w:rsidRDefault="00B0220F" w:rsidP="00B0220F">
      <w:pPr>
        <w:pStyle w:val="berschrift2"/>
        <w:rPr>
          <w:lang w:val="en-GB"/>
        </w:rPr>
      </w:pPr>
      <w:bookmarkStart w:id="99" w:name="_Toc240864425"/>
      <w:bookmarkStart w:id="100" w:name="_Toc259790432"/>
      <w:bookmarkStart w:id="101" w:name="_Toc510077489"/>
      <w:r w:rsidRPr="00D9381E">
        <w:rPr>
          <w:lang w:val="en-GB"/>
        </w:rPr>
        <w:t>Dis</w:t>
      </w:r>
      <w:r w:rsidR="00983B01" w:rsidRPr="00D9381E">
        <w:rPr>
          <w:lang w:val="en-GB"/>
        </w:rPr>
        <w:t xml:space="preserve">cussion of </w:t>
      </w:r>
      <w:r w:rsidR="00061D4A" w:rsidRPr="00650E13">
        <w:rPr>
          <w:lang w:val="en-GB"/>
        </w:rPr>
        <w:t>trial</w:t>
      </w:r>
      <w:r w:rsidR="00983B01" w:rsidRPr="00D9381E">
        <w:rPr>
          <w:lang w:val="en-GB"/>
        </w:rPr>
        <w:t xml:space="preserve"> design</w:t>
      </w:r>
      <w:bookmarkEnd w:id="99"/>
      <w:bookmarkEnd w:id="100"/>
      <w:bookmarkEnd w:id="101"/>
    </w:p>
    <w:p w:rsidR="00B0220F" w:rsidRPr="00B6136D" w:rsidRDefault="00DE55A9" w:rsidP="00B0220F">
      <w:pPr>
        <w:pStyle w:val="Kommentar"/>
        <w:rPr>
          <w:lang w:val="en-GB"/>
        </w:rPr>
      </w:pPr>
      <w:r w:rsidRPr="00D9381E">
        <w:rPr>
          <w:lang w:val="en-GB"/>
        </w:rPr>
        <w:t xml:space="preserve">It is helpful </w:t>
      </w:r>
      <w:r w:rsidR="00D9381E" w:rsidRPr="00D9381E">
        <w:rPr>
          <w:lang w:val="en-GB"/>
        </w:rPr>
        <w:t>for</w:t>
      </w:r>
      <w:r w:rsidRPr="00D9381E">
        <w:rPr>
          <w:lang w:val="en-GB"/>
        </w:rPr>
        <w:t xml:space="preserve"> this discussion to incorporate the measures used to avoid bias (blinding, randomisation etc.) and why it is felt that these are necessary</w:t>
      </w:r>
      <w:r w:rsidR="00B0220F" w:rsidRPr="00D9381E">
        <w:rPr>
          <w:lang w:val="en-GB"/>
        </w:rPr>
        <w:t xml:space="preserve">. </w:t>
      </w:r>
      <w:r w:rsidRPr="00D9381E">
        <w:rPr>
          <w:lang w:val="en-GB"/>
        </w:rPr>
        <w:t>The basis for the sample size (reference to statistical calculation of sample size) and the reasons for the type of comparison chosen (parallel</w:t>
      </w:r>
      <w:r w:rsidR="008554D1">
        <w:rPr>
          <w:lang w:val="en-GB"/>
        </w:rPr>
        <w:t>-</w:t>
      </w:r>
      <w:r w:rsidRPr="00D9381E">
        <w:rPr>
          <w:lang w:val="en-GB"/>
        </w:rPr>
        <w:t xml:space="preserve">group, crossover) should be included. The choice of the comparator group should also be </w:t>
      </w:r>
      <w:r w:rsidR="001456E3">
        <w:rPr>
          <w:lang w:val="en-GB"/>
        </w:rPr>
        <w:t>justified</w:t>
      </w:r>
      <w:r w:rsidR="00B0220F" w:rsidRPr="00D9381E">
        <w:rPr>
          <w:lang w:val="en-GB"/>
        </w:rPr>
        <w:t xml:space="preserve">. </w:t>
      </w:r>
      <w:r w:rsidR="000B2E2E" w:rsidRPr="00B6136D">
        <w:rPr>
          <w:lang w:val="en-GB"/>
        </w:rPr>
        <w:t>If necessary,</w:t>
      </w:r>
      <w:r w:rsidR="00B6136D" w:rsidRPr="00B6136D">
        <w:rPr>
          <w:lang w:val="en-GB"/>
        </w:rPr>
        <w:t xml:space="preserve"> the </w:t>
      </w:r>
      <w:r w:rsidR="00B6136D">
        <w:rPr>
          <w:lang w:val="en-GB"/>
        </w:rPr>
        <w:t>use</w:t>
      </w:r>
      <w:r w:rsidR="00B6136D" w:rsidRPr="00B6136D">
        <w:rPr>
          <w:lang w:val="en-GB"/>
        </w:rPr>
        <w:t xml:space="preserve"> of a placebo group should be </w:t>
      </w:r>
      <w:r w:rsidR="003503B4" w:rsidRPr="00B6136D">
        <w:rPr>
          <w:lang w:val="en-GB"/>
        </w:rPr>
        <w:t>justified</w:t>
      </w:r>
      <w:r w:rsidR="00B6136D" w:rsidRPr="00B6136D">
        <w:rPr>
          <w:lang w:val="en-GB"/>
        </w:rPr>
        <w:t xml:space="preserve"> from an ethical point of view, a</w:t>
      </w:r>
      <w:r w:rsidR="00F115F6">
        <w:rPr>
          <w:lang w:val="en-GB"/>
        </w:rPr>
        <w:t xml:space="preserve">nd it should be stated whether or not </w:t>
      </w:r>
      <w:r w:rsidR="00B6136D" w:rsidRPr="00B6136D">
        <w:rPr>
          <w:lang w:val="en-GB"/>
        </w:rPr>
        <w:t xml:space="preserve">any comparator treatment </w:t>
      </w:r>
      <w:r w:rsidR="00F115F6">
        <w:rPr>
          <w:lang w:val="en-GB"/>
        </w:rPr>
        <w:t xml:space="preserve">is the </w:t>
      </w:r>
      <w:r w:rsidR="00B6136D" w:rsidRPr="00B6136D">
        <w:rPr>
          <w:lang w:val="en-GB"/>
        </w:rPr>
        <w:t>standard approach</w:t>
      </w:r>
      <w:r w:rsidR="00B6136D">
        <w:rPr>
          <w:lang w:val="en-GB"/>
        </w:rPr>
        <w:t xml:space="preserve"> </w:t>
      </w:r>
      <w:r w:rsidR="00F115F6">
        <w:rPr>
          <w:lang w:val="en-GB"/>
        </w:rPr>
        <w:t xml:space="preserve">for </w:t>
      </w:r>
      <w:r w:rsidR="00B6136D">
        <w:rPr>
          <w:lang w:val="en-GB"/>
        </w:rPr>
        <w:t xml:space="preserve">the </w:t>
      </w:r>
      <w:r w:rsidR="003503B4">
        <w:rPr>
          <w:lang w:val="en-GB"/>
        </w:rPr>
        <w:t>respective</w:t>
      </w:r>
      <w:r w:rsidR="00B6136D">
        <w:rPr>
          <w:lang w:val="en-GB"/>
        </w:rPr>
        <w:t xml:space="preserve"> indication.</w:t>
      </w:r>
    </w:p>
    <w:p w:rsidR="00E465DB" w:rsidRPr="006B593F" w:rsidRDefault="00CC0F06" w:rsidP="00CC32A4">
      <w:pPr>
        <w:pStyle w:val="berschrift2"/>
      </w:pPr>
      <w:bookmarkStart w:id="102" w:name="_Risk_Benefit_Assessment"/>
      <w:bookmarkStart w:id="103" w:name="_Toc479192705"/>
      <w:bookmarkStart w:id="104" w:name="_Toc497121264"/>
      <w:bookmarkStart w:id="105" w:name="_Toc469058325"/>
      <w:bookmarkStart w:id="106" w:name="_Toc469046159"/>
      <w:bookmarkStart w:id="107" w:name="_Ref508977182"/>
      <w:bookmarkStart w:id="108" w:name="_Toc510077490"/>
      <w:bookmarkStart w:id="109" w:name="_Toc240864426"/>
      <w:bookmarkStart w:id="110" w:name="_Toc259790433"/>
      <w:bookmarkEnd w:id="102"/>
      <w:r>
        <w:t xml:space="preserve">Risk Benefit </w:t>
      </w:r>
      <w:r w:rsidR="00E465DB" w:rsidRPr="006B593F">
        <w:t>Assessment</w:t>
      </w:r>
      <w:bookmarkEnd w:id="103"/>
      <w:bookmarkEnd w:id="104"/>
      <w:bookmarkEnd w:id="105"/>
      <w:bookmarkEnd w:id="106"/>
      <w:bookmarkEnd w:id="107"/>
      <w:bookmarkEnd w:id="108"/>
    </w:p>
    <w:p w:rsidR="00E465DB" w:rsidRDefault="00E465DB" w:rsidP="00E465DB">
      <w:pPr>
        <w:pStyle w:val="Kommentar"/>
        <w:rPr>
          <w:lang w:val="en-GB"/>
        </w:rPr>
      </w:pPr>
      <w:r w:rsidRPr="006B593F">
        <w:rPr>
          <w:lang w:val="en-GB"/>
        </w:rPr>
        <w:t xml:space="preserve">This is </w:t>
      </w:r>
      <w:r w:rsidR="00CC32A4">
        <w:rPr>
          <w:lang w:val="en-GB"/>
        </w:rPr>
        <w:t>an essential</w:t>
      </w:r>
      <w:r w:rsidRPr="006B593F">
        <w:rPr>
          <w:lang w:val="en-GB"/>
        </w:rPr>
        <w:t xml:space="preserve"> process of identifying potential </w:t>
      </w:r>
      <w:r w:rsidR="00CC32A4">
        <w:rPr>
          <w:lang w:val="en-GB"/>
        </w:rPr>
        <w:t>risks</w:t>
      </w:r>
      <w:r w:rsidRPr="006B593F">
        <w:rPr>
          <w:lang w:val="en-GB"/>
        </w:rPr>
        <w:t xml:space="preserve"> associated with that trial, and assessing the likelihood of those </w:t>
      </w:r>
      <w:r w:rsidR="00CC32A4">
        <w:rPr>
          <w:lang w:val="en-GB"/>
        </w:rPr>
        <w:t>risks</w:t>
      </w:r>
      <w:r w:rsidRPr="006B593F">
        <w:rPr>
          <w:lang w:val="en-GB"/>
        </w:rPr>
        <w:t xml:space="preserve"> o</w:t>
      </w:r>
      <w:r>
        <w:rPr>
          <w:lang w:val="en-GB"/>
        </w:rPr>
        <w:t xml:space="preserve">ccurring and resulting in harm. </w:t>
      </w:r>
      <w:r w:rsidRPr="006B593F">
        <w:rPr>
          <w:lang w:val="en-GB"/>
        </w:rPr>
        <w:t xml:space="preserve">This risk assessment should include: </w:t>
      </w:r>
    </w:p>
    <w:p w:rsidR="00E465DB" w:rsidRPr="00B123CD" w:rsidRDefault="00E465DB" w:rsidP="00E465DB">
      <w:pPr>
        <w:pStyle w:val="Kommentar"/>
        <w:numPr>
          <w:ilvl w:val="0"/>
          <w:numId w:val="19"/>
        </w:numPr>
        <w:rPr>
          <w:lang w:val="en-GB"/>
        </w:rPr>
      </w:pPr>
      <w:r w:rsidRPr="00B123CD">
        <w:rPr>
          <w:lang w:val="en-GB"/>
        </w:rPr>
        <w:t>the risks to participan</w:t>
      </w:r>
      <w:r>
        <w:rPr>
          <w:lang w:val="en-GB"/>
        </w:rPr>
        <w:t>t</w:t>
      </w:r>
      <w:r w:rsidR="00CC32A4">
        <w:rPr>
          <w:lang w:val="en-GB"/>
        </w:rPr>
        <w:t>s</w:t>
      </w:r>
      <w:r>
        <w:rPr>
          <w:lang w:val="en-GB"/>
        </w:rPr>
        <w:t xml:space="preserve"> safety</w:t>
      </w:r>
      <w:r w:rsidR="00CC32A4">
        <w:rPr>
          <w:lang w:val="en-GB"/>
        </w:rPr>
        <w:t xml:space="preserve"> in relation to the IMP and trial procedures,</w:t>
      </w:r>
    </w:p>
    <w:p w:rsidR="00E465DB" w:rsidRPr="00CC32A4" w:rsidRDefault="00E465DB" w:rsidP="00E465DB">
      <w:pPr>
        <w:pStyle w:val="Kommentar"/>
        <w:numPr>
          <w:ilvl w:val="0"/>
          <w:numId w:val="19"/>
        </w:numPr>
        <w:rPr>
          <w:iCs/>
          <w:lang w:val="en-GB"/>
        </w:rPr>
      </w:pPr>
      <w:r w:rsidRPr="00CC32A4">
        <w:rPr>
          <w:lang w:val="en-GB"/>
        </w:rPr>
        <w:t>all other risks related to the design and methods of the trial (including risks to participants safety and rights, as well as reliability of results)</w:t>
      </w:r>
      <w:r w:rsidR="00CC32A4" w:rsidRPr="00CC32A4">
        <w:rPr>
          <w:lang w:val="en-GB"/>
        </w:rPr>
        <w:t>.</w:t>
      </w:r>
    </w:p>
    <w:p w:rsidR="00E465DB" w:rsidRPr="00312AE9" w:rsidRDefault="00E465DB" w:rsidP="003541B3">
      <w:pPr>
        <w:pStyle w:val="berschrift3"/>
      </w:pPr>
      <w:bookmarkStart w:id="111" w:name="_Toc469058326"/>
      <w:bookmarkStart w:id="112" w:name="_Toc469046160"/>
      <w:bookmarkStart w:id="113" w:name="_Toc479192706"/>
      <w:bookmarkStart w:id="114" w:name="_Toc497121265"/>
      <w:bookmarkStart w:id="115" w:name="_Toc510077491"/>
      <w:r w:rsidRPr="006B593F">
        <w:t>Known</w:t>
      </w:r>
      <w:r w:rsidR="00DC6F52">
        <w:t xml:space="preserve"> Potential</w:t>
      </w:r>
      <w:r w:rsidRPr="006B593F">
        <w:t xml:space="preserve"> Risks</w:t>
      </w:r>
      <w:bookmarkEnd w:id="111"/>
      <w:bookmarkEnd w:id="112"/>
      <w:bookmarkEnd w:id="113"/>
      <w:bookmarkEnd w:id="114"/>
      <w:bookmarkEnd w:id="115"/>
    </w:p>
    <w:p w:rsidR="00E465DB" w:rsidRDefault="00E465DB" w:rsidP="00E465DB">
      <w:pPr>
        <w:pStyle w:val="Kommentar"/>
        <w:rPr>
          <w:lang w:val="en-GB"/>
        </w:rPr>
      </w:pPr>
      <w:r w:rsidRPr="006B593F">
        <w:rPr>
          <w:lang w:val="en-GB"/>
        </w:rPr>
        <w:t>The following subsections should include a discussion of known risks and benefits</w:t>
      </w:r>
      <w:r>
        <w:rPr>
          <w:lang w:val="en-GB"/>
        </w:rPr>
        <w:t xml:space="preserve"> </w:t>
      </w:r>
      <w:r w:rsidRPr="006B593F">
        <w:rPr>
          <w:lang w:val="en-GB"/>
        </w:rPr>
        <w:t xml:space="preserve">to </w:t>
      </w:r>
      <w:r w:rsidR="00DC6F52">
        <w:rPr>
          <w:lang w:val="en-GB"/>
        </w:rPr>
        <w:t>trial</w:t>
      </w:r>
      <w:r w:rsidRPr="006B593F">
        <w:rPr>
          <w:lang w:val="en-GB"/>
        </w:rPr>
        <w:t xml:space="preserve"> participants.</w:t>
      </w:r>
    </w:p>
    <w:p w:rsidR="00E465DB" w:rsidRPr="006B593F" w:rsidRDefault="00E465DB" w:rsidP="00E465DB">
      <w:pPr>
        <w:pStyle w:val="Kommentar"/>
        <w:rPr>
          <w:lang w:val="en-US"/>
        </w:rPr>
      </w:pPr>
      <w:r w:rsidRPr="006B593F">
        <w:rPr>
          <w:iCs/>
          <w:lang w:val="en-US"/>
        </w:rPr>
        <w:t xml:space="preserve">Include a discussion of known risks from </w:t>
      </w:r>
      <w:r w:rsidR="00CC0F06">
        <w:rPr>
          <w:iCs/>
          <w:lang w:val="en-US"/>
        </w:rPr>
        <w:t>both</w:t>
      </w:r>
      <w:r w:rsidRPr="006B593F">
        <w:rPr>
          <w:iCs/>
          <w:lang w:val="en-US"/>
        </w:rPr>
        <w:t xml:space="preserve"> cl</w:t>
      </w:r>
      <w:r w:rsidR="00DC6F52">
        <w:rPr>
          <w:iCs/>
          <w:lang w:val="en-US"/>
        </w:rPr>
        <w:t xml:space="preserve">inical </w:t>
      </w:r>
      <w:r w:rsidR="00CC0F06">
        <w:rPr>
          <w:iCs/>
          <w:lang w:val="en-US"/>
        </w:rPr>
        <w:t>and</w:t>
      </w:r>
      <w:r w:rsidR="00DC6F52">
        <w:rPr>
          <w:iCs/>
          <w:lang w:val="en-US"/>
        </w:rPr>
        <w:t xml:space="preserve"> nonclinical studies. </w:t>
      </w:r>
      <w:r w:rsidR="00CC0F06">
        <w:rPr>
          <w:iCs/>
          <w:lang w:val="en-US"/>
        </w:rPr>
        <w:t xml:space="preserve">If the summary of product characteristics (SMPC) </w:t>
      </w:r>
      <w:r>
        <w:rPr>
          <w:iCs/>
          <w:lang w:val="en-US"/>
        </w:rPr>
        <w:t xml:space="preserve">from </w:t>
      </w:r>
      <w:r w:rsidRPr="006B593F">
        <w:rPr>
          <w:iCs/>
          <w:lang w:val="en-US"/>
        </w:rPr>
        <w:t xml:space="preserve">a licensed or approved product is available, it </w:t>
      </w:r>
      <w:r w:rsidR="00CC0F06">
        <w:rPr>
          <w:iCs/>
          <w:lang w:val="en-US"/>
        </w:rPr>
        <w:t>may</w:t>
      </w:r>
      <w:r w:rsidRPr="006B593F">
        <w:rPr>
          <w:iCs/>
          <w:lang w:val="en-US"/>
        </w:rPr>
        <w:t xml:space="preserve"> be used as the primary source of risk information. If the product is investigational, the IB should be the primary source of the risk information. In addition, relevant published literature </w:t>
      </w:r>
      <w:r w:rsidR="00CC0F06">
        <w:rPr>
          <w:iCs/>
          <w:lang w:val="en-US"/>
        </w:rPr>
        <w:t>may</w:t>
      </w:r>
      <w:r w:rsidRPr="006B593F">
        <w:rPr>
          <w:iCs/>
          <w:lang w:val="en-US"/>
        </w:rPr>
        <w:t xml:space="preserve"> also provide relevant risk information.</w:t>
      </w:r>
    </w:p>
    <w:p w:rsidR="00E465DB" w:rsidRPr="006B593F" w:rsidRDefault="00E465DB" w:rsidP="00CC0F06">
      <w:pPr>
        <w:pStyle w:val="Kommentar"/>
        <w:rPr>
          <w:lang w:val="en-US"/>
        </w:rPr>
      </w:pPr>
      <w:r w:rsidRPr="006B593F">
        <w:rPr>
          <w:iCs/>
          <w:lang w:val="en-US"/>
        </w:rPr>
        <w:t xml:space="preserve">Describe any </w:t>
      </w:r>
      <w:r w:rsidR="00CC0F06">
        <w:rPr>
          <w:iCs/>
          <w:lang w:val="en-US"/>
        </w:rPr>
        <w:t xml:space="preserve">medical, </w:t>
      </w:r>
      <w:r w:rsidRPr="006B593F">
        <w:rPr>
          <w:iCs/>
          <w:lang w:val="en-US"/>
        </w:rPr>
        <w:t>physical, psychological, social, legal, economic, or any other risks to participants</w:t>
      </w:r>
      <w:r w:rsidR="00CC0F06">
        <w:rPr>
          <w:iCs/>
          <w:lang w:val="en-US"/>
        </w:rPr>
        <w:t>,</w:t>
      </w:r>
      <w:r w:rsidRPr="006B593F">
        <w:rPr>
          <w:iCs/>
          <w:lang w:val="en-US"/>
        </w:rPr>
        <w:t xml:space="preserve"> </w:t>
      </w:r>
      <w:r w:rsidR="00CC0F06">
        <w:rPr>
          <w:iCs/>
          <w:lang w:val="en-US"/>
        </w:rPr>
        <w:t>including both, short and long term risks.</w:t>
      </w:r>
    </w:p>
    <w:p w:rsidR="00E465DB" w:rsidRPr="006B593F" w:rsidRDefault="00DE271D" w:rsidP="00E465DB">
      <w:pPr>
        <w:pStyle w:val="Kommentar"/>
        <w:rPr>
          <w:lang w:val="en-US"/>
        </w:rPr>
      </w:pPr>
      <w:r>
        <w:rPr>
          <w:iCs/>
          <w:lang w:val="en-US"/>
        </w:rPr>
        <w:t>If</w:t>
      </w:r>
      <w:r w:rsidR="00CC0F06">
        <w:rPr>
          <w:iCs/>
          <w:lang w:val="en-US"/>
        </w:rPr>
        <w:t xml:space="preserve"> </w:t>
      </w:r>
      <w:r w:rsidR="00E465DB" w:rsidRPr="006B593F">
        <w:rPr>
          <w:iCs/>
          <w:lang w:val="en-US"/>
        </w:rPr>
        <w:t>risk</w:t>
      </w:r>
      <w:r>
        <w:rPr>
          <w:iCs/>
          <w:lang w:val="en-US"/>
        </w:rPr>
        <w:t>s are</w:t>
      </w:r>
      <w:r w:rsidR="00E465DB" w:rsidRPr="006B593F">
        <w:rPr>
          <w:iCs/>
          <w:lang w:val="en-US"/>
        </w:rPr>
        <w:t xml:space="preserve"> related to</w:t>
      </w:r>
      <w:r w:rsidR="00CC0F06">
        <w:rPr>
          <w:iCs/>
          <w:lang w:val="en-US"/>
        </w:rPr>
        <w:t xml:space="preserve"> trial</w:t>
      </w:r>
      <w:r w:rsidR="00E465DB" w:rsidRPr="006B593F">
        <w:rPr>
          <w:iCs/>
          <w:lang w:val="en-US"/>
        </w:rPr>
        <w:t xml:space="preserve"> procedures, </w:t>
      </w:r>
      <w:r>
        <w:rPr>
          <w:iCs/>
          <w:lang w:val="en-US"/>
        </w:rPr>
        <w:t xml:space="preserve">it may be necessary to </w:t>
      </w:r>
      <w:r w:rsidR="00E465DB" w:rsidRPr="006B593F">
        <w:rPr>
          <w:iCs/>
          <w:lang w:val="en-US"/>
        </w:rPr>
        <w:t>describe alternative procedures that have been considered and explain why alternat</w:t>
      </w:r>
      <w:r w:rsidR="00CC0F06">
        <w:rPr>
          <w:iCs/>
          <w:lang w:val="en-US"/>
        </w:rPr>
        <w:t>ive procedures are not included.</w:t>
      </w:r>
    </w:p>
    <w:p w:rsidR="00E465DB" w:rsidRPr="006B593F" w:rsidRDefault="00E465DB" w:rsidP="003541B3">
      <w:pPr>
        <w:pStyle w:val="berschrift3"/>
      </w:pPr>
      <w:bookmarkStart w:id="116" w:name="_Toc469058327"/>
      <w:bookmarkStart w:id="117" w:name="_Toc469046161"/>
      <w:bookmarkStart w:id="118" w:name="_Toc479192707"/>
      <w:bookmarkStart w:id="119" w:name="_Toc497121266"/>
      <w:bookmarkStart w:id="120" w:name="_Toc510077492"/>
      <w:r w:rsidRPr="006B593F">
        <w:t>Known Potential Benefits</w:t>
      </w:r>
      <w:bookmarkEnd w:id="116"/>
      <w:bookmarkEnd w:id="117"/>
      <w:bookmarkEnd w:id="118"/>
      <w:bookmarkEnd w:id="119"/>
      <w:bookmarkEnd w:id="120"/>
      <w:r w:rsidRPr="006B593F">
        <w:t xml:space="preserve"> </w:t>
      </w:r>
    </w:p>
    <w:p w:rsidR="00E465DB" w:rsidRPr="00166F45" w:rsidRDefault="00E465DB" w:rsidP="00E465DB">
      <w:pPr>
        <w:pStyle w:val="Kommentar"/>
        <w:rPr>
          <w:iCs/>
          <w:lang w:val="en-US"/>
        </w:rPr>
      </w:pPr>
      <w:r w:rsidRPr="006B593F">
        <w:rPr>
          <w:iCs/>
          <w:lang w:val="en-US"/>
        </w:rPr>
        <w:t xml:space="preserve">Include a discussion of known potential benefits </w:t>
      </w:r>
      <w:r w:rsidR="00F27223">
        <w:rPr>
          <w:iCs/>
          <w:lang w:val="en-US"/>
        </w:rPr>
        <w:t>based on both</w:t>
      </w:r>
      <w:r w:rsidRPr="006B593F">
        <w:rPr>
          <w:iCs/>
          <w:lang w:val="en-US"/>
        </w:rPr>
        <w:t xml:space="preserve"> clinical </w:t>
      </w:r>
      <w:r w:rsidR="00F27223">
        <w:rPr>
          <w:iCs/>
          <w:lang w:val="en-US"/>
        </w:rPr>
        <w:t>and</w:t>
      </w:r>
      <w:r w:rsidRPr="006B593F">
        <w:rPr>
          <w:iCs/>
          <w:lang w:val="en-US"/>
        </w:rPr>
        <w:t xml:space="preserve"> nonclinical studies</w:t>
      </w:r>
      <w:r w:rsidR="00166F45">
        <w:rPr>
          <w:iCs/>
          <w:lang w:val="en-US"/>
        </w:rPr>
        <w:t>/data</w:t>
      </w:r>
      <w:r w:rsidRPr="006B593F">
        <w:rPr>
          <w:iCs/>
          <w:lang w:val="en-US"/>
        </w:rPr>
        <w:t xml:space="preserve">. </w:t>
      </w:r>
    </w:p>
    <w:p w:rsidR="00E465DB" w:rsidRPr="006B593F" w:rsidRDefault="00E465DB" w:rsidP="00E465DB">
      <w:pPr>
        <w:pStyle w:val="Kommentar"/>
        <w:rPr>
          <w:iCs/>
          <w:lang w:val="en-US"/>
        </w:rPr>
      </w:pPr>
      <w:r w:rsidRPr="006B593F">
        <w:rPr>
          <w:iCs/>
          <w:lang w:val="en-US"/>
        </w:rPr>
        <w:t xml:space="preserve">Note that payment to participants is not considered a “benefit.” Provision of </w:t>
      </w:r>
      <w:r w:rsidR="004D1AA0">
        <w:rPr>
          <w:iCs/>
          <w:lang w:val="en-US"/>
        </w:rPr>
        <w:t>“</w:t>
      </w:r>
      <w:r w:rsidR="00166F45">
        <w:rPr>
          <w:iCs/>
          <w:lang w:val="en-US"/>
        </w:rPr>
        <w:t>intensified</w:t>
      </w:r>
      <w:r w:rsidRPr="006B593F">
        <w:rPr>
          <w:iCs/>
          <w:lang w:val="en-US"/>
        </w:rPr>
        <w:t xml:space="preserve"> care</w:t>
      </w:r>
      <w:r w:rsidR="004D1AA0">
        <w:rPr>
          <w:iCs/>
          <w:lang w:val="en-US"/>
        </w:rPr>
        <w:t>”</w:t>
      </w:r>
      <w:r w:rsidRPr="006B593F">
        <w:rPr>
          <w:iCs/>
          <w:lang w:val="en-US"/>
        </w:rPr>
        <w:t xml:space="preserve"> is also not to be considered a benefit.</w:t>
      </w:r>
    </w:p>
    <w:p w:rsidR="00E465DB" w:rsidRPr="006B593F" w:rsidRDefault="00E465DB" w:rsidP="003541B3">
      <w:pPr>
        <w:pStyle w:val="berschrift3"/>
      </w:pPr>
      <w:bookmarkStart w:id="121" w:name="_Toc479192708"/>
      <w:bookmarkStart w:id="122" w:name="_Toc497121267"/>
      <w:bookmarkStart w:id="123" w:name="_Toc510077493"/>
      <w:r w:rsidRPr="006B593F">
        <w:t>Assessment of Potential Risks and Benefits</w:t>
      </w:r>
      <w:bookmarkEnd w:id="121"/>
      <w:bookmarkEnd w:id="122"/>
      <w:bookmarkEnd w:id="123"/>
      <w:r w:rsidRPr="006B593F">
        <w:t xml:space="preserve"> </w:t>
      </w:r>
    </w:p>
    <w:p w:rsidR="00E465DB" w:rsidRPr="006B593F" w:rsidRDefault="00E465DB" w:rsidP="00E465DB">
      <w:pPr>
        <w:pStyle w:val="Kommentar"/>
        <w:rPr>
          <w:iCs/>
          <w:lang w:val="en-US"/>
        </w:rPr>
      </w:pPr>
      <w:r w:rsidRPr="006B593F">
        <w:rPr>
          <w:iCs/>
          <w:lang w:val="en-US"/>
        </w:rPr>
        <w:t>Include an assessment of potential risks and benefits, addressing each of the following:</w:t>
      </w:r>
    </w:p>
    <w:p w:rsidR="00E465DB" w:rsidRPr="006B593F" w:rsidRDefault="0001507F" w:rsidP="00E465DB">
      <w:pPr>
        <w:pStyle w:val="Kommentar"/>
        <w:numPr>
          <w:ilvl w:val="0"/>
          <w:numId w:val="18"/>
        </w:numPr>
        <w:rPr>
          <w:lang w:val="en-US"/>
        </w:rPr>
      </w:pPr>
      <w:r>
        <w:rPr>
          <w:iCs/>
          <w:lang w:val="en-US"/>
        </w:rPr>
        <w:t>r</w:t>
      </w:r>
      <w:r w:rsidR="00E465DB" w:rsidRPr="006B593F">
        <w:rPr>
          <w:iCs/>
          <w:lang w:val="en-US"/>
        </w:rPr>
        <w:t xml:space="preserve">ationale for the necessity of exposing participants to risks and a summary of the </w:t>
      </w:r>
      <w:r>
        <w:rPr>
          <w:iCs/>
          <w:lang w:val="en-US"/>
        </w:rPr>
        <w:t>measures to minimize the risks to</w:t>
      </w:r>
      <w:r w:rsidR="00E465DB" w:rsidRPr="006B593F">
        <w:rPr>
          <w:iCs/>
          <w:lang w:val="en-US"/>
        </w:rPr>
        <w:t xml:space="preserve"> participants</w:t>
      </w:r>
      <w:r>
        <w:rPr>
          <w:iCs/>
          <w:lang w:val="en-US"/>
        </w:rPr>
        <w:t>,</w:t>
      </w:r>
    </w:p>
    <w:p w:rsidR="007A58F3" w:rsidRPr="007A58F3" w:rsidRDefault="0001507F" w:rsidP="00E465DB">
      <w:pPr>
        <w:pStyle w:val="Kommentar"/>
        <w:numPr>
          <w:ilvl w:val="0"/>
          <w:numId w:val="18"/>
        </w:numPr>
        <w:rPr>
          <w:lang w:val="en-US"/>
        </w:rPr>
      </w:pPr>
      <w:r w:rsidRPr="007A58F3">
        <w:rPr>
          <w:iCs/>
          <w:lang w:val="en-US"/>
        </w:rPr>
        <w:t>j</w:t>
      </w:r>
      <w:r w:rsidR="00E465DB" w:rsidRPr="007A58F3">
        <w:rPr>
          <w:iCs/>
          <w:lang w:val="en-US"/>
        </w:rPr>
        <w:t xml:space="preserve">ustification </w:t>
      </w:r>
      <w:r w:rsidR="007A58F3">
        <w:rPr>
          <w:iCs/>
          <w:lang w:val="en-US"/>
        </w:rPr>
        <w:t>of</w:t>
      </w:r>
      <w:r w:rsidR="007A58F3" w:rsidRPr="007A58F3">
        <w:rPr>
          <w:iCs/>
          <w:lang w:val="en-US"/>
        </w:rPr>
        <w:t xml:space="preserve"> the risks in relation to potential benefits.</w:t>
      </w:r>
    </w:p>
    <w:p w:rsidR="00B0220F" w:rsidRPr="00D9381E" w:rsidRDefault="000B2E2E" w:rsidP="00B0220F">
      <w:pPr>
        <w:pStyle w:val="berschrift2"/>
        <w:rPr>
          <w:lang w:val="en-GB"/>
        </w:rPr>
      </w:pPr>
      <w:bookmarkStart w:id="124" w:name="_Ref510004599"/>
      <w:bookmarkStart w:id="125" w:name="_Toc510077494"/>
      <w:r w:rsidRPr="00D9381E">
        <w:rPr>
          <w:lang w:val="en-GB"/>
        </w:rPr>
        <w:t xml:space="preserve">Selection of </w:t>
      </w:r>
      <w:r w:rsidR="00061D4A" w:rsidRPr="00650E13">
        <w:rPr>
          <w:lang w:val="en-GB"/>
        </w:rPr>
        <w:t>trial</w:t>
      </w:r>
      <w:r w:rsidRPr="00D9381E">
        <w:rPr>
          <w:lang w:val="en-GB"/>
        </w:rPr>
        <w:t xml:space="preserve"> </w:t>
      </w:r>
      <w:bookmarkEnd w:id="109"/>
      <w:r w:rsidR="00D9381E" w:rsidRPr="00D9381E">
        <w:rPr>
          <w:lang w:val="en-GB"/>
        </w:rPr>
        <w:t>population</w:t>
      </w:r>
      <w:bookmarkEnd w:id="110"/>
      <w:bookmarkEnd w:id="124"/>
      <w:bookmarkEnd w:id="125"/>
    </w:p>
    <w:p w:rsidR="00B0220F" w:rsidRPr="00D9381E" w:rsidRDefault="000B2E2E" w:rsidP="00B0220F">
      <w:pPr>
        <w:pStyle w:val="Kommentar"/>
        <w:rPr>
          <w:lang w:val="en-GB"/>
        </w:rPr>
      </w:pPr>
      <w:r w:rsidRPr="00D9381E">
        <w:rPr>
          <w:lang w:val="en-GB"/>
        </w:rPr>
        <w:t xml:space="preserve">The characteristics of the </w:t>
      </w:r>
      <w:r w:rsidR="00061D4A" w:rsidRPr="00650E13">
        <w:rPr>
          <w:lang w:val="en-GB"/>
        </w:rPr>
        <w:t>trial</w:t>
      </w:r>
      <w:r w:rsidRPr="00D9381E">
        <w:rPr>
          <w:lang w:val="en-GB"/>
        </w:rPr>
        <w:t xml:space="preserve"> population should be described in medical terms</w:t>
      </w:r>
      <w:r w:rsidR="00B0220F" w:rsidRPr="00D9381E">
        <w:rPr>
          <w:lang w:val="en-GB"/>
        </w:rPr>
        <w:t>.</w:t>
      </w:r>
    </w:p>
    <w:p w:rsidR="00B0220F" w:rsidRPr="00D9381E" w:rsidRDefault="000B2E2E" w:rsidP="00B0220F">
      <w:pPr>
        <w:pStyle w:val="Kommentar"/>
        <w:rPr>
          <w:lang w:val="en-GB"/>
        </w:rPr>
      </w:pPr>
      <w:r w:rsidRPr="00D9381E">
        <w:rPr>
          <w:lang w:val="en-GB"/>
        </w:rPr>
        <w:t>If necessary, the reasons for including, for example, children or subjects who are unable to give informed consent must be given and the measures taken to ensure the welfare of such groups must be described</w:t>
      </w:r>
      <w:r w:rsidR="00B0220F" w:rsidRPr="00D9381E">
        <w:rPr>
          <w:lang w:val="en-GB"/>
        </w:rPr>
        <w:t>.</w:t>
      </w:r>
    </w:p>
    <w:p w:rsidR="00B0220F" w:rsidRPr="00D9381E" w:rsidRDefault="000B2E2E" w:rsidP="00B0220F">
      <w:pPr>
        <w:pStyle w:val="Zwischenberschrift"/>
        <w:rPr>
          <w:lang w:val="en-GB"/>
        </w:rPr>
      </w:pPr>
      <w:r w:rsidRPr="00D9381E">
        <w:rPr>
          <w:lang w:val="en-GB"/>
        </w:rPr>
        <w:t>Reasons for gender distribution</w:t>
      </w:r>
    </w:p>
    <w:p w:rsidR="00B0220F" w:rsidRPr="00D9381E" w:rsidRDefault="000B2E2E" w:rsidP="00B0220F">
      <w:pPr>
        <w:pStyle w:val="Kommentar"/>
        <w:rPr>
          <w:lang w:val="en-GB"/>
        </w:rPr>
      </w:pPr>
      <w:r w:rsidRPr="00D9381E">
        <w:rPr>
          <w:lang w:val="en-GB"/>
        </w:rPr>
        <w:t xml:space="preserve">The expected gender distribution </w:t>
      </w:r>
      <w:r w:rsidR="00914895" w:rsidRPr="00D9381E">
        <w:rPr>
          <w:lang w:val="en-GB"/>
        </w:rPr>
        <w:t xml:space="preserve">must be given, as </w:t>
      </w:r>
      <w:r w:rsidR="00536263">
        <w:rPr>
          <w:lang w:val="en-GB"/>
        </w:rPr>
        <w:t xml:space="preserve">well as </w:t>
      </w:r>
      <w:r w:rsidR="00914895" w:rsidRPr="00D9381E">
        <w:rPr>
          <w:lang w:val="en-GB"/>
        </w:rPr>
        <w:t xml:space="preserve">the reasons why this distribution in the population affected appears adequate to detect any gender-specific </w:t>
      </w:r>
      <w:r w:rsidR="00D9381E" w:rsidRPr="00D9381E">
        <w:rPr>
          <w:lang w:val="en-GB"/>
        </w:rPr>
        <w:t>differences</w:t>
      </w:r>
      <w:r w:rsidR="00914895" w:rsidRPr="00D9381E">
        <w:rPr>
          <w:lang w:val="en-GB"/>
        </w:rPr>
        <w:t xml:space="preserve"> in efficacy or safety of the pharmaceutical preparation under testing</w:t>
      </w:r>
      <w:r w:rsidR="00B0220F" w:rsidRPr="00D9381E">
        <w:rPr>
          <w:lang w:val="en-GB"/>
        </w:rPr>
        <w:t xml:space="preserve">. </w:t>
      </w:r>
      <w:r w:rsidR="00914895" w:rsidRPr="00D9381E">
        <w:rPr>
          <w:lang w:val="en-GB"/>
        </w:rPr>
        <w:t xml:space="preserve">If appropriate, a cross </w:t>
      </w:r>
      <w:r w:rsidR="00D9381E" w:rsidRPr="00D9381E">
        <w:rPr>
          <w:lang w:val="en-GB"/>
        </w:rPr>
        <w:t>reference</w:t>
      </w:r>
      <w:r w:rsidR="00914895" w:rsidRPr="00D9381E">
        <w:rPr>
          <w:lang w:val="en-GB"/>
        </w:rPr>
        <w:t xml:space="preserve"> to Section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_Ref165181316 \r \h  \* MERGEFORMAT </w:instrText>
      </w:r>
      <w:r w:rsidR="00B0220F" w:rsidRPr="00D9381E">
        <w:rPr>
          <w:lang w:val="en-GB"/>
        </w:rPr>
      </w:r>
      <w:r w:rsidR="00B0220F" w:rsidRPr="00D9381E">
        <w:rPr>
          <w:lang w:val="en-GB"/>
        </w:rPr>
        <w:fldChar w:fldCharType="separate"/>
      </w:r>
      <w:r w:rsidR="004000FF">
        <w:rPr>
          <w:lang w:val="en-GB"/>
        </w:rPr>
        <w:t>6.1.5</w:t>
      </w:r>
      <w:r w:rsidR="00B0220F" w:rsidRPr="00D9381E">
        <w:rPr>
          <w:lang w:val="en-GB"/>
        </w:rPr>
        <w:fldChar w:fldCharType="end"/>
      </w:r>
      <w:r w:rsidR="00B0220F" w:rsidRPr="00D9381E">
        <w:rPr>
          <w:lang w:val="en-GB"/>
        </w:rPr>
        <w:t xml:space="preserve"> </w:t>
      </w:r>
      <w:r w:rsidR="00914895" w:rsidRPr="00D9381E">
        <w:rPr>
          <w:lang w:val="en-GB"/>
        </w:rPr>
        <w:t>should be added</w:t>
      </w:r>
      <w:r w:rsidR="00B0220F" w:rsidRPr="00D9381E">
        <w:rPr>
          <w:lang w:val="en-GB"/>
        </w:rPr>
        <w:t>.</w:t>
      </w:r>
    </w:p>
    <w:p w:rsidR="00B0220F" w:rsidRPr="00D9381E" w:rsidRDefault="00D9381E" w:rsidP="003541B3">
      <w:pPr>
        <w:pStyle w:val="berschrift3"/>
      </w:pPr>
      <w:bookmarkStart w:id="126" w:name="_Toc240864427"/>
      <w:bookmarkStart w:id="127" w:name="_Toc259790434"/>
      <w:bookmarkStart w:id="128" w:name="_Toc510077495"/>
      <w:r w:rsidRPr="00D9381E">
        <w:t>Inclusion</w:t>
      </w:r>
      <w:r w:rsidR="00914895" w:rsidRPr="00D9381E">
        <w:t xml:space="preserve"> </w:t>
      </w:r>
      <w:bookmarkEnd w:id="126"/>
      <w:r w:rsidRPr="00D9381E">
        <w:t>criteria</w:t>
      </w:r>
      <w:bookmarkEnd w:id="127"/>
      <w:bookmarkEnd w:id="128"/>
    </w:p>
    <w:p w:rsidR="00B0220F" w:rsidRPr="00D9381E" w:rsidRDefault="00061D4A" w:rsidP="00061775">
      <w:pPr>
        <w:numPr>
          <w:ilvl w:val="0"/>
          <w:numId w:val="5"/>
        </w:numPr>
        <w:rPr>
          <w:i/>
          <w:iCs/>
          <w:lang w:val="en-GB"/>
        </w:rPr>
      </w:pPr>
      <w:r w:rsidRPr="00650E13">
        <w:rPr>
          <w:i/>
          <w:iCs/>
          <w:lang w:val="en-GB"/>
        </w:rPr>
        <w:t>Trial</w:t>
      </w:r>
      <w:r w:rsidR="00914895" w:rsidRPr="00D9381E">
        <w:rPr>
          <w:i/>
          <w:iCs/>
          <w:lang w:val="en-GB"/>
        </w:rPr>
        <w:t xml:space="preserve"> indication</w:t>
      </w:r>
    </w:p>
    <w:p w:rsidR="00B0220F" w:rsidRPr="00D9381E" w:rsidRDefault="00914895" w:rsidP="00B0220F">
      <w:pPr>
        <w:pStyle w:val="Kommentar"/>
        <w:rPr>
          <w:lang w:val="en-GB"/>
        </w:rPr>
      </w:pPr>
      <w:r w:rsidRPr="00D9381E">
        <w:rPr>
          <w:lang w:val="en-GB"/>
        </w:rPr>
        <w:t>A general rule is that inclusion and exclusion criteria should be described as unequivocally as possible</w:t>
      </w:r>
      <w:r w:rsidR="00B0220F" w:rsidRPr="00D9381E">
        <w:rPr>
          <w:lang w:val="en-GB"/>
        </w:rPr>
        <w:t xml:space="preserve">. </w:t>
      </w:r>
      <w:r w:rsidRPr="00D9381E">
        <w:rPr>
          <w:lang w:val="en-GB"/>
        </w:rPr>
        <w:t xml:space="preserve">The </w:t>
      </w:r>
      <w:r w:rsidR="00656A61">
        <w:rPr>
          <w:lang w:val="en-GB"/>
        </w:rPr>
        <w:t>inclusion criteria</w:t>
      </w:r>
      <w:r w:rsidR="00656A61" w:rsidRPr="00D9381E">
        <w:rPr>
          <w:lang w:val="en-GB"/>
        </w:rPr>
        <w:t xml:space="preserve"> </w:t>
      </w:r>
      <w:r w:rsidRPr="00D9381E">
        <w:rPr>
          <w:lang w:val="en-GB"/>
        </w:rPr>
        <w:t>should also include</w:t>
      </w:r>
      <w:r w:rsidR="001F0C5B">
        <w:rPr>
          <w:lang w:val="en-GB"/>
        </w:rPr>
        <w:t xml:space="preserve"> </w:t>
      </w:r>
      <w:r w:rsidR="00656A61">
        <w:rPr>
          <w:lang w:val="en-GB"/>
        </w:rPr>
        <w:t>the</w:t>
      </w:r>
      <w:r w:rsidRPr="00D9381E">
        <w:rPr>
          <w:lang w:val="en-GB"/>
        </w:rPr>
        <w:t xml:space="preserve"> methods used to verify the </w:t>
      </w:r>
      <w:r w:rsidR="000A1735">
        <w:rPr>
          <w:lang w:val="en-GB"/>
        </w:rPr>
        <w:t>indication</w:t>
      </w:r>
      <w:r w:rsidRPr="00D9381E">
        <w:rPr>
          <w:lang w:val="en-GB"/>
        </w:rPr>
        <w:t xml:space="preserve"> (e.g. </w:t>
      </w:r>
      <w:r w:rsidR="007B5F70">
        <w:rPr>
          <w:lang w:val="en-GB"/>
        </w:rPr>
        <w:t>“</w:t>
      </w:r>
      <w:r w:rsidRPr="00D9381E">
        <w:rPr>
          <w:lang w:val="en-GB"/>
        </w:rPr>
        <w:t xml:space="preserve">findings demonstrated by coronary angiography that must be available in the </w:t>
      </w:r>
      <w:r w:rsidR="00AB0D05" w:rsidRPr="00650E13">
        <w:rPr>
          <w:lang w:val="en-GB"/>
        </w:rPr>
        <w:t>trial subject</w:t>
      </w:r>
      <w:r w:rsidRPr="00650E13">
        <w:rPr>
          <w:lang w:val="en-GB"/>
        </w:rPr>
        <w:t>’s</w:t>
      </w:r>
      <w:r w:rsidRPr="00D9381E">
        <w:rPr>
          <w:lang w:val="en-GB"/>
        </w:rPr>
        <w:t xml:space="preserve"> records, not </w:t>
      </w:r>
      <w:r w:rsidR="00F115F6">
        <w:rPr>
          <w:lang w:val="en-GB"/>
        </w:rPr>
        <w:t xml:space="preserve">conducted earlier than </w:t>
      </w:r>
      <w:r w:rsidR="007B5F70">
        <w:rPr>
          <w:lang w:val="en-GB"/>
        </w:rPr>
        <w:t>2 months before” or “</w:t>
      </w:r>
      <w:r w:rsidRPr="00D9381E">
        <w:rPr>
          <w:lang w:val="en-GB"/>
        </w:rPr>
        <w:t xml:space="preserve">at the discretion of the </w:t>
      </w:r>
      <w:r w:rsidR="005C48A8">
        <w:rPr>
          <w:lang w:val="en-GB"/>
        </w:rPr>
        <w:t xml:space="preserve">principal </w:t>
      </w:r>
      <w:r w:rsidRPr="00D9381E">
        <w:rPr>
          <w:lang w:val="en-GB"/>
        </w:rPr>
        <w:t>investigator</w:t>
      </w:r>
      <w:r w:rsidR="009E0EFE">
        <w:rPr>
          <w:lang w:val="en-GB"/>
        </w:rPr>
        <w:t>/subinvestigator</w:t>
      </w:r>
      <w:r w:rsidRPr="00D9381E">
        <w:rPr>
          <w:lang w:val="en-GB"/>
        </w:rPr>
        <w:t xml:space="preserve"> based on the </w:t>
      </w:r>
      <w:r w:rsidR="00AB0D05" w:rsidRPr="00650E13">
        <w:rPr>
          <w:lang w:val="en-GB"/>
        </w:rPr>
        <w:t>trial subject</w:t>
      </w:r>
      <w:r w:rsidRPr="00650E13">
        <w:rPr>
          <w:lang w:val="en-GB"/>
        </w:rPr>
        <w:t>’s</w:t>
      </w:r>
      <w:r w:rsidRPr="00D9381E">
        <w:rPr>
          <w:lang w:val="en-GB"/>
        </w:rPr>
        <w:t xml:space="preserve"> medical history</w:t>
      </w:r>
      <w:r w:rsidR="007B5F70">
        <w:rPr>
          <w:lang w:val="en-GB"/>
        </w:rPr>
        <w:t>”</w:t>
      </w:r>
      <w:r w:rsidR="00B0220F" w:rsidRPr="00D9381E">
        <w:rPr>
          <w:lang w:val="en-GB"/>
        </w:rPr>
        <w:t xml:space="preserve">). </w:t>
      </w:r>
      <w:r w:rsidRPr="00D9381E">
        <w:rPr>
          <w:lang w:val="en-GB"/>
        </w:rPr>
        <w:t xml:space="preserve">It must be </w:t>
      </w:r>
      <w:r w:rsidR="00656A61">
        <w:rPr>
          <w:lang w:val="en-GB"/>
        </w:rPr>
        <w:t>kept</w:t>
      </w:r>
      <w:r w:rsidR="00656A61" w:rsidRPr="00D9381E">
        <w:rPr>
          <w:lang w:val="en-GB"/>
        </w:rPr>
        <w:t xml:space="preserve"> </w:t>
      </w:r>
      <w:r w:rsidRPr="00D9381E">
        <w:rPr>
          <w:lang w:val="en-GB"/>
        </w:rPr>
        <w:t xml:space="preserve">in mind that inclusion and exclusion criteria may sometimes require </w:t>
      </w:r>
      <w:r w:rsidR="00061D4A" w:rsidRPr="00650E13">
        <w:rPr>
          <w:lang w:val="en-GB"/>
        </w:rPr>
        <w:t>trial</w:t>
      </w:r>
      <w:r w:rsidRPr="00D9381E">
        <w:rPr>
          <w:lang w:val="en-GB"/>
        </w:rPr>
        <w:t xml:space="preserve">-related (e.g. diagnostic) measures which have to be incorporated into the descriptions of the </w:t>
      </w:r>
      <w:r w:rsidR="00D9381E" w:rsidRPr="00D9381E">
        <w:rPr>
          <w:lang w:val="en-GB"/>
        </w:rPr>
        <w:t>visits</w:t>
      </w:r>
      <w:r w:rsidRPr="00D9381E">
        <w:rPr>
          <w:lang w:val="en-GB"/>
        </w:rPr>
        <w:t xml:space="preserve"> and cannot be performed until informed consent has been given.</w:t>
      </w:r>
    </w:p>
    <w:p w:rsidR="00B0220F" w:rsidRPr="001F0C5B" w:rsidRDefault="00B0220F" w:rsidP="001F0C5B">
      <w:pPr>
        <w:pStyle w:val="Beispieltext"/>
        <w:numPr>
          <w:ilvl w:val="0"/>
          <w:numId w:val="5"/>
        </w:numPr>
        <w:rPr>
          <w:rStyle w:val="KommentarZchnZchn"/>
          <w:color w:val="00B0F0"/>
        </w:rPr>
      </w:pPr>
      <w:r w:rsidRPr="001F0C5B">
        <w:t>A</w:t>
      </w:r>
      <w:r w:rsidR="00914895" w:rsidRPr="001F0C5B">
        <w:t>ge 18 years</w:t>
      </w:r>
      <w:r w:rsidR="000D00EA">
        <w:t xml:space="preserve"> or above</w:t>
      </w:r>
    </w:p>
    <w:p w:rsidR="00B0220F" w:rsidRPr="00D9381E" w:rsidRDefault="00D9381E" w:rsidP="00061775">
      <w:pPr>
        <w:pStyle w:val="Beispieltext"/>
        <w:numPr>
          <w:ilvl w:val="0"/>
          <w:numId w:val="5"/>
        </w:numPr>
        <w:rPr>
          <w:lang w:val="en-GB"/>
        </w:rPr>
      </w:pPr>
      <w:r w:rsidRPr="00D9381E">
        <w:rPr>
          <w:lang w:val="en-GB"/>
        </w:rPr>
        <w:t>Written</w:t>
      </w:r>
      <w:r w:rsidR="000B38DF" w:rsidRPr="00D9381E">
        <w:rPr>
          <w:lang w:val="en-GB"/>
        </w:rPr>
        <w:t xml:space="preserve"> informed consent from the </w:t>
      </w:r>
      <w:r w:rsidR="00AB0D05" w:rsidRPr="00650E13">
        <w:rPr>
          <w:lang w:val="en-GB"/>
        </w:rPr>
        <w:t xml:space="preserve">trial </w:t>
      </w:r>
      <w:r w:rsidR="000B38DF" w:rsidRPr="00D9381E">
        <w:rPr>
          <w:lang w:val="en-GB"/>
        </w:rPr>
        <w:t>subject has been obtained</w:t>
      </w:r>
    </w:p>
    <w:p w:rsidR="00B0220F" w:rsidRPr="00D9381E" w:rsidRDefault="000B38DF" w:rsidP="00B0220F">
      <w:pPr>
        <w:pStyle w:val="Kommentar"/>
        <w:rPr>
          <w:lang w:val="en-GB"/>
        </w:rPr>
      </w:pPr>
      <w:r w:rsidRPr="00D9381E">
        <w:rPr>
          <w:lang w:val="en-GB"/>
        </w:rPr>
        <w:t>If healthy subjects are to be enrolled, the meaning of ‘healthy’ and how this is established must be defined</w:t>
      </w:r>
      <w:r w:rsidR="00B0220F" w:rsidRPr="00D9381E">
        <w:rPr>
          <w:lang w:val="en-GB"/>
        </w:rPr>
        <w:t>.</w:t>
      </w:r>
    </w:p>
    <w:p w:rsidR="00B0220F" w:rsidRPr="00D9381E" w:rsidRDefault="000B38DF" w:rsidP="003541B3">
      <w:pPr>
        <w:pStyle w:val="berschrift3"/>
      </w:pPr>
      <w:bookmarkStart w:id="129" w:name="_Toc240864428"/>
      <w:bookmarkStart w:id="130" w:name="_Toc259790435"/>
      <w:bookmarkStart w:id="131" w:name="_Toc510077496"/>
      <w:r w:rsidRPr="00D9381E">
        <w:t>Exclusion criteria</w:t>
      </w:r>
      <w:bookmarkEnd w:id="129"/>
      <w:bookmarkEnd w:id="130"/>
      <w:bookmarkEnd w:id="131"/>
    </w:p>
    <w:p w:rsidR="00B0220F" w:rsidRPr="00D9381E" w:rsidRDefault="000B38DF" w:rsidP="00B0220F">
      <w:pPr>
        <w:pStyle w:val="AufzhlungmitPunkt"/>
        <w:rPr>
          <w:rStyle w:val="KommentarZchnZchn"/>
          <w:lang w:val="en-GB"/>
        </w:rPr>
      </w:pPr>
      <w:r w:rsidRPr="00D9381E">
        <w:rPr>
          <w:lang w:val="en-GB"/>
        </w:rPr>
        <w:t xml:space="preserve">Participation in other interventional </w:t>
      </w:r>
      <w:r w:rsidR="0008295C" w:rsidRPr="00650E13">
        <w:rPr>
          <w:lang w:val="en-GB"/>
        </w:rPr>
        <w:t>trials</w:t>
      </w:r>
    </w:p>
    <w:p w:rsidR="00B0220F" w:rsidRPr="00856294" w:rsidRDefault="000D00EA" w:rsidP="00B0220F">
      <w:pPr>
        <w:pStyle w:val="AufzhlungmitPunkt"/>
        <w:rPr>
          <w:rStyle w:val="KommentarZchnZchn"/>
          <w:i w:val="0"/>
          <w:color w:val="auto"/>
          <w:lang w:val="en-GB"/>
        </w:rPr>
      </w:pPr>
      <w:r>
        <w:rPr>
          <w:rStyle w:val="KommentarZchnZchn"/>
          <w:lang w:val="en-GB"/>
        </w:rPr>
        <w:t>List c</w:t>
      </w:r>
      <w:r w:rsidR="000B38DF" w:rsidRPr="00D9381E">
        <w:rPr>
          <w:rStyle w:val="KommentarZchnZchn"/>
          <w:lang w:val="en-GB"/>
        </w:rPr>
        <w:t xml:space="preserve">ontraindications </w:t>
      </w:r>
      <w:r w:rsidR="00656A61">
        <w:rPr>
          <w:rStyle w:val="KommentarZchnZchn"/>
          <w:lang w:val="en-GB"/>
        </w:rPr>
        <w:t>according to the</w:t>
      </w:r>
      <w:r w:rsidR="00396A1E">
        <w:rPr>
          <w:rStyle w:val="KommentarZchnZchn"/>
          <w:lang w:val="en-GB"/>
        </w:rPr>
        <w:t>Summary of medic</w:t>
      </w:r>
      <w:r w:rsidR="006754B2">
        <w:rPr>
          <w:rStyle w:val="KommentarZchnZchn"/>
          <w:lang w:val="en-GB"/>
        </w:rPr>
        <w:t>in</w:t>
      </w:r>
      <w:r w:rsidR="00396A1E">
        <w:rPr>
          <w:rStyle w:val="KommentarZchnZchn"/>
          <w:lang w:val="en-GB"/>
        </w:rPr>
        <w:t xml:space="preserve">al Product Characteristics, </w:t>
      </w:r>
      <w:r w:rsidR="000B38DF" w:rsidRPr="00D9381E">
        <w:rPr>
          <w:rStyle w:val="KommentarZchnZchn"/>
          <w:lang w:val="en-GB"/>
        </w:rPr>
        <w:t>SmPC</w:t>
      </w:r>
      <w:r w:rsidR="00856294">
        <w:rPr>
          <w:rStyle w:val="KommentarZchnZchn"/>
          <w:lang w:val="en-GB"/>
        </w:rPr>
        <w:t>,</w:t>
      </w:r>
      <w:r w:rsidR="000B38DF" w:rsidRPr="00D9381E">
        <w:rPr>
          <w:rStyle w:val="KommentarZchnZchn"/>
          <w:lang w:val="en-GB"/>
        </w:rPr>
        <w:t xml:space="preserve"> </w:t>
      </w:r>
      <w:r w:rsidR="00856294">
        <w:rPr>
          <w:rStyle w:val="KommentarZchnZchn"/>
          <w:lang w:val="en-GB"/>
        </w:rPr>
        <w:t xml:space="preserve">the </w:t>
      </w:r>
      <w:r w:rsidR="000B38DF" w:rsidRPr="00D9381E">
        <w:rPr>
          <w:rStyle w:val="KommentarZchnZchn"/>
          <w:lang w:val="en-GB"/>
        </w:rPr>
        <w:t>Fachinformation</w:t>
      </w:r>
      <w:r w:rsidR="00F115F6">
        <w:rPr>
          <w:rStyle w:val="KommentarZchnZchn"/>
          <w:lang w:val="en-GB"/>
        </w:rPr>
        <w:t xml:space="preserve"> in Germany</w:t>
      </w:r>
      <w:r w:rsidR="000B38DF" w:rsidRPr="00D9381E">
        <w:rPr>
          <w:rStyle w:val="KommentarZchnZchn"/>
          <w:lang w:val="en-GB"/>
        </w:rPr>
        <w:t xml:space="preserve">) or </w:t>
      </w:r>
      <w:r w:rsidR="00856294">
        <w:rPr>
          <w:rStyle w:val="KommentarZchnZchn"/>
          <w:lang w:val="en-GB"/>
        </w:rPr>
        <w:t xml:space="preserve">the </w:t>
      </w:r>
      <w:r w:rsidR="00B0220F" w:rsidRPr="00D9381E">
        <w:rPr>
          <w:rStyle w:val="KommentarZchnZchn"/>
          <w:lang w:val="en-GB"/>
        </w:rPr>
        <w:t>Investigator’s Brochure</w:t>
      </w:r>
      <w:r w:rsidR="00536263">
        <w:rPr>
          <w:rStyle w:val="KommentarZchnZchn"/>
          <w:lang w:val="en-GB"/>
        </w:rPr>
        <w:t>,</w:t>
      </w:r>
      <w:r>
        <w:rPr>
          <w:rStyle w:val="KommentarZchnZchn"/>
          <w:lang w:val="en-GB"/>
        </w:rPr>
        <w:t xml:space="preserve"> if appropriate.</w:t>
      </w:r>
    </w:p>
    <w:p w:rsidR="00536263" w:rsidRDefault="00856294" w:rsidP="000D00EA">
      <w:pPr>
        <w:pStyle w:val="AufzhlungmitPunkt"/>
        <w:rPr>
          <w:rStyle w:val="KommentarZchnZchn"/>
          <w:i w:val="0"/>
          <w:color w:val="auto"/>
          <w:lang w:val="en-US"/>
        </w:rPr>
      </w:pPr>
      <w:r w:rsidRPr="000D00EA">
        <w:rPr>
          <w:rStyle w:val="KommentarZchnZchn"/>
          <w:i w:val="0"/>
          <w:color w:val="auto"/>
          <w:lang w:val="en-US"/>
        </w:rPr>
        <w:t>Use of drugs with significant interaction with the investigational product</w:t>
      </w:r>
      <w:r w:rsidR="000D00EA">
        <w:rPr>
          <w:rStyle w:val="KommentarZchnZchn"/>
          <w:i w:val="0"/>
          <w:color w:val="auto"/>
          <w:lang w:val="en-US"/>
        </w:rPr>
        <w:t xml:space="preserve"> </w:t>
      </w:r>
    </w:p>
    <w:p w:rsidR="00856294" w:rsidRPr="000D00EA" w:rsidRDefault="000D00EA" w:rsidP="00536263">
      <w:pPr>
        <w:pStyle w:val="AufzhlungmitPunkt"/>
        <w:numPr>
          <w:ilvl w:val="0"/>
          <w:numId w:val="0"/>
        </w:numPr>
        <w:ind w:left="1080"/>
        <w:rPr>
          <w:lang w:val="en-US"/>
        </w:rPr>
      </w:pPr>
      <w:r w:rsidRPr="00221FEB">
        <w:rPr>
          <w:rStyle w:val="KommentarZchnZchn"/>
          <w:lang w:val="en-US"/>
        </w:rPr>
        <w:t>If appropriate</w:t>
      </w:r>
      <w:r w:rsidR="00536263">
        <w:rPr>
          <w:rStyle w:val="KommentarZchnZchn"/>
          <w:lang w:val="en-US"/>
        </w:rPr>
        <w:t>,</w:t>
      </w:r>
      <w:r w:rsidRPr="00221FEB">
        <w:rPr>
          <w:rStyle w:val="KommentarZchnZchn"/>
          <w:lang w:val="en-US"/>
        </w:rPr>
        <w:t xml:space="preserve"> list all relevant drugs and/or substance</w:t>
      </w:r>
      <w:r w:rsidR="00536263">
        <w:rPr>
          <w:rStyle w:val="KommentarZchnZchn"/>
          <w:lang w:val="en-US"/>
        </w:rPr>
        <w:t>s</w:t>
      </w:r>
      <w:r w:rsidRPr="00221FEB">
        <w:rPr>
          <w:rStyle w:val="KommentarZchnZchn"/>
          <w:lang w:val="en-US"/>
        </w:rPr>
        <w:t xml:space="preserve">. If the categories of drugs/substances </w:t>
      </w:r>
      <w:r w:rsidR="00536263">
        <w:rPr>
          <w:rStyle w:val="KommentarZchnZchn"/>
          <w:lang w:val="en-US"/>
        </w:rPr>
        <w:t>are</w:t>
      </w:r>
      <w:r w:rsidR="00536263" w:rsidRPr="00221FEB">
        <w:rPr>
          <w:rStyle w:val="KommentarZchnZchn"/>
          <w:lang w:val="en-US"/>
        </w:rPr>
        <w:t xml:space="preserve"> </w:t>
      </w:r>
      <w:r w:rsidRPr="00221FEB">
        <w:rPr>
          <w:rStyle w:val="KommentarZchnZchn"/>
          <w:lang w:val="en-US"/>
        </w:rPr>
        <w:t>named here a detailed list should be attached.</w:t>
      </w:r>
    </w:p>
    <w:p w:rsidR="00B0220F" w:rsidRPr="00D9381E" w:rsidRDefault="0076544E" w:rsidP="00B0220F">
      <w:pPr>
        <w:pStyle w:val="AufzhlungmitPunkt"/>
        <w:rPr>
          <w:lang w:val="en-GB"/>
        </w:rPr>
      </w:pPr>
      <w:r>
        <w:rPr>
          <w:rStyle w:val="KommentarZchnZchn"/>
          <w:lang w:val="en-GB"/>
        </w:rPr>
        <w:t>Diseases</w:t>
      </w:r>
      <w:r w:rsidR="000B38DF" w:rsidRPr="00D9381E">
        <w:rPr>
          <w:rStyle w:val="KommentarZchnZchn"/>
          <w:lang w:val="en-GB"/>
        </w:rPr>
        <w:t xml:space="preserve"> or findings that may have a significant effect on the target variables</w:t>
      </w:r>
      <w:r w:rsidR="00B0220F" w:rsidRPr="00D9381E">
        <w:rPr>
          <w:rStyle w:val="KommentarZchnZchn"/>
          <w:lang w:val="en-GB"/>
        </w:rPr>
        <w:t xml:space="preserve"> </w:t>
      </w:r>
      <w:r w:rsidR="000B38DF" w:rsidRPr="00D9381E">
        <w:rPr>
          <w:rStyle w:val="KommentarZchnZchn"/>
          <w:lang w:val="en-GB"/>
        </w:rPr>
        <w:t xml:space="preserve">and which may therefore mask </w:t>
      </w:r>
      <w:r w:rsidR="00396A1E" w:rsidRPr="00D9381E">
        <w:rPr>
          <w:rStyle w:val="KommentarZchnZchn"/>
          <w:lang w:val="en-GB"/>
        </w:rPr>
        <w:t xml:space="preserve">or inhibit </w:t>
      </w:r>
      <w:r w:rsidR="000B38DF" w:rsidRPr="00D9381E">
        <w:rPr>
          <w:rStyle w:val="KommentarZchnZchn"/>
          <w:lang w:val="en-GB"/>
        </w:rPr>
        <w:t>the therapeutic effect under investigation</w:t>
      </w:r>
    </w:p>
    <w:p w:rsidR="00B0220F" w:rsidRPr="00D9381E" w:rsidRDefault="000B38DF" w:rsidP="00B0220F">
      <w:pPr>
        <w:pStyle w:val="AufzhlungmitPunkt"/>
        <w:rPr>
          <w:lang w:val="en-GB"/>
        </w:rPr>
      </w:pPr>
      <w:r w:rsidRPr="00D9381E">
        <w:rPr>
          <w:lang w:val="en-GB"/>
        </w:rPr>
        <w:t>Pregnant women and nursing mothers</w:t>
      </w:r>
    </w:p>
    <w:p w:rsidR="00B0220F" w:rsidRPr="00D9381E" w:rsidRDefault="000B38DF" w:rsidP="00B0220F">
      <w:pPr>
        <w:pStyle w:val="AufzhlungmitPunkt"/>
        <w:rPr>
          <w:lang w:val="en-GB"/>
        </w:rPr>
      </w:pPr>
      <w:r w:rsidRPr="00D9381E">
        <w:rPr>
          <w:lang w:val="en-GB"/>
        </w:rPr>
        <w:t xml:space="preserve">Failure to use </w:t>
      </w:r>
      <w:r w:rsidR="000A1735">
        <w:rPr>
          <w:lang w:val="en-GB"/>
        </w:rPr>
        <w:t xml:space="preserve">highly-effective </w:t>
      </w:r>
      <w:r w:rsidRPr="00D9381E">
        <w:rPr>
          <w:lang w:val="en-GB"/>
        </w:rPr>
        <w:t>contraceptive methods</w:t>
      </w:r>
      <w:r w:rsidR="00B0220F" w:rsidRPr="00D9381E">
        <w:rPr>
          <w:i/>
          <w:lang w:val="en-GB"/>
        </w:rPr>
        <w:t xml:space="preserve"> </w:t>
      </w:r>
      <w:r w:rsidR="00B0220F" w:rsidRPr="00D9381E">
        <w:rPr>
          <w:rStyle w:val="KommentarZchnZchn"/>
          <w:lang w:val="en-GB"/>
        </w:rPr>
        <w:t>(</w:t>
      </w:r>
      <w:r w:rsidRPr="00D9381E">
        <w:rPr>
          <w:rStyle w:val="KommentarZchnZchn"/>
          <w:lang w:val="en-GB"/>
        </w:rPr>
        <w:t xml:space="preserve">this may also apply to the </w:t>
      </w:r>
      <w:r w:rsidR="00287828" w:rsidRPr="00650E13">
        <w:rPr>
          <w:rStyle w:val="KommentarZchnZchn"/>
          <w:lang w:val="en-GB"/>
        </w:rPr>
        <w:t xml:space="preserve">trial </w:t>
      </w:r>
      <w:r w:rsidRPr="00D9381E">
        <w:rPr>
          <w:rStyle w:val="KommentarZchnZchn"/>
          <w:lang w:val="en-GB"/>
        </w:rPr>
        <w:t>subject</w:t>
      </w:r>
      <w:r w:rsidR="000A1735">
        <w:rPr>
          <w:rStyle w:val="KommentarZchnZchn"/>
          <w:lang w:val="en-GB"/>
        </w:rPr>
        <w:t>’</w:t>
      </w:r>
      <w:r w:rsidRPr="00D9381E">
        <w:rPr>
          <w:rStyle w:val="KommentarZchnZchn"/>
          <w:lang w:val="en-GB"/>
        </w:rPr>
        <w:t>s partner depending on the investigational product</w:t>
      </w:r>
      <w:r w:rsidR="008554D1">
        <w:rPr>
          <w:rStyle w:val="KommentarZchnZchn"/>
          <w:lang w:val="en-GB"/>
        </w:rPr>
        <w:t xml:space="preserve"> (IMP)</w:t>
      </w:r>
      <w:r w:rsidR="00B0220F" w:rsidRPr="00D9381E">
        <w:rPr>
          <w:rStyle w:val="KommentarZchnZchn"/>
          <w:lang w:val="en-GB"/>
        </w:rPr>
        <w:t>)</w:t>
      </w:r>
      <w:r w:rsidR="00B0220F" w:rsidRPr="00D9381E">
        <w:rPr>
          <w:lang w:val="en-GB"/>
        </w:rPr>
        <w:t xml:space="preserve">. </w:t>
      </w:r>
      <w:r w:rsidRPr="00D9381E">
        <w:rPr>
          <w:lang w:val="en-GB"/>
        </w:rPr>
        <w:t>The following contraceptive methods with a</w:t>
      </w:r>
      <w:r w:rsidR="00D9381E">
        <w:rPr>
          <w:lang w:val="en-GB"/>
        </w:rPr>
        <w:t xml:space="preserve"> P</w:t>
      </w:r>
      <w:r w:rsidRPr="00D9381E">
        <w:rPr>
          <w:lang w:val="en-GB"/>
        </w:rPr>
        <w:t xml:space="preserve">earl Index lower than 1% are regarded as </w:t>
      </w:r>
      <w:r w:rsidR="000A1735">
        <w:rPr>
          <w:lang w:val="en-GB"/>
        </w:rPr>
        <w:t>highly-effective</w:t>
      </w:r>
      <w:r w:rsidR="00B0220F" w:rsidRPr="00D9381E">
        <w:rPr>
          <w:lang w:val="en-GB"/>
        </w:rPr>
        <w:t>:</w:t>
      </w:r>
    </w:p>
    <w:p w:rsidR="00B0220F" w:rsidRPr="00D9381E" w:rsidRDefault="00B0220F" w:rsidP="00061775">
      <w:pPr>
        <w:pStyle w:val="AufzhlungmitPunkt"/>
        <w:numPr>
          <w:ilvl w:val="1"/>
          <w:numId w:val="10"/>
        </w:numPr>
        <w:rPr>
          <w:rStyle w:val="KommentarZchnZchn"/>
          <w:lang w:val="en-GB"/>
        </w:rPr>
      </w:pPr>
      <w:r w:rsidRPr="00D9381E">
        <w:rPr>
          <w:lang w:val="en-GB"/>
        </w:rPr>
        <w:t>Oral hormon</w:t>
      </w:r>
      <w:r w:rsidR="00DB57F9" w:rsidRPr="00D9381E">
        <w:rPr>
          <w:lang w:val="en-GB"/>
        </w:rPr>
        <w:t>al c</w:t>
      </w:r>
      <w:r w:rsidRPr="00D9381E">
        <w:rPr>
          <w:lang w:val="en-GB"/>
        </w:rPr>
        <w:t>ontra</w:t>
      </w:r>
      <w:r w:rsidR="00DB57F9" w:rsidRPr="00D9381E">
        <w:rPr>
          <w:lang w:val="en-GB"/>
        </w:rPr>
        <w:t>c</w:t>
      </w:r>
      <w:r w:rsidRPr="00D9381E">
        <w:rPr>
          <w:lang w:val="en-GB"/>
        </w:rPr>
        <w:t>eption (</w:t>
      </w:r>
      <w:r w:rsidR="00DB57F9" w:rsidRPr="00D9381E">
        <w:rPr>
          <w:lang w:val="en-GB"/>
        </w:rPr>
        <w:t>‘pill’</w:t>
      </w:r>
      <w:r w:rsidRPr="00D9381E">
        <w:rPr>
          <w:lang w:val="en-GB"/>
        </w:rPr>
        <w:t xml:space="preserve">) </w:t>
      </w:r>
      <w:r w:rsidRPr="00D9381E">
        <w:rPr>
          <w:rStyle w:val="KommentarZchnZchn"/>
          <w:lang w:val="en-GB"/>
        </w:rPr>
        <w:t>(</w:t>
      </w:r>
      <w:r w:rsidR="00AD167A" w:rsidRPr="00D9381E">
        <w:rPr>
          <w:rStyle w:val="KommentarZchnZchn"/>
          <w:lang w:val="en-GB"/>
        </w:rPr>
        <w:t xml:space="preserve">as far as its efficacy is not </w:t>
      </w:r>
      <w:r w:rsidR="00D9381E" w:rsidRPr="00D9381E">
        <w:rPr>
          <w:rStyle w:val="KommentarZchnZchn"/>
          <w:lang w:val="en-GB"/>
        </w:rPr>
        <w:t>expected</w:t>
      </w:r>
      <w:r w:rsidR="00AD167A" w:rsidRPr="00D9381E">
        <w:rPr>
          <w:rStyle w:val="KommentarZchnZchn"/>
          <w:lang w:val="en-GB"/>
        </w:rPr>
        <w:t xml:space="preserve"> to be impaired during the </w:t>
      </w:r>
      <w:r w:rsidR="00061D4A" w:rsidRPr="00650E13">
        <w:rPr>
          <w:rStyle w:val="KommentarZchnZchn"/>
          <w:lang w:val="en-GB"/>
        </w:rPr>
        <w:t>trial</w:t>
      </w:r>
      <w:r w:rsidR="00F115F6">
        <w:rPr>
          <w:rStyle w:val="KommentarZchnZchn"/>
          <w:lang w:val="en-GB"/>
        </w:rPr>
        <w:t>,</w:t>
      </w:r>
      <w:r w:rsidR="00AD167A" w:rsidRPr="00D9381E">
        <w:rPr>
          <w:rStyle w:val="KommentarZchnZchn"/>
          <w:lang w:val="en-GB"/>
        </w:rPr>
        <w:t xml:space="preserve"> e.g. </w:t>
      </w:r>
      <w:r w:rsidR="00D2625C">
        <w:rPr>
          <w:rStyle w:val="KommentarZchnZchn"/>
          <w:lang w:val="en-GB"/>
        </w:rPr>
        <w:t>by</w:t>
      </w:r>
      <w:r w:rsidR="00D2625C" w:rsidRPr="00D9381E">
        <w:rPr>
          <w:rStyle w:val="KommentarZchnZchn"/>
          <w:lang w:val="en-GB"/>
        </w:rPr>
        <w:t xml:space="preserve"> </w:t>
      </w:r>
      <w:r w:rsidR="001877CE" w:rsidRPr="00650E13">
        <w:rPr>
          <w:rStyle w:val="KommentarZchnZchn"/>
          <w:lang w:val="en-GB"/>
        </w:rPr>
        <w:t>IMPs</w:t>
      </w:r>
      <w:r w:rsidR="00AD167A" w:rsidRPr="00D9381E">
        <w:rPr>
          <w:rStyle w:val="KommentarZchnZchn"/>
          <w:lang w:val="en-GB"/>
        </w:rPr>
        <w:t xml:space="preserve"> that cause vomiting and diarrhoea, adequate safety cannot be assumed</w:t>
      </w:r>
      <w:r w:rsidRPr="00D9381E">
        <w:rPr>
          <w:rStyle w:val="KommentarZchnZchn"/>
          <w:lang w:val="en-GB"/>
        </w:rPr>
        <w:t>)</w:t>
      </w:r>
    </w:p>
    <w:p w:rsidR="00B0220F" w:rsidRPr="00D9381E" w:rsidRDefault="000A1735" w:rsidP="00061775">
      <w:pPr>
        <w:pStyle w:val="AufzhlungmitPunkt"/>
        <w:numPr>
          <w:ilvl w:val="1"/>
          <w:numId w:val="10"/>
        </w:numPr>
        <w:rPr>
          <w:lang w:val="en-GB"/>
        </w:rPr>
      </w:pPr>
      <w:r>
        <w:rPr>
          <w:lang w:val="en-GB"/>
        </w:rPr>
        <w:t>D</w:t>
      </w:r>
      <w:r w:rsidR="00AD167A" w:rsidRPr="00D9381E">
        <w:rPr>
          <w:lang w:val="en-GB"/>
        </w:rPr>
        <w:t>ermal hor</w:t>
      </w:r>
      <w:r w:rsidR="00B0220F" w:rsidRPr="00D9381E">
        <w:rPr>
          <w:lang w:val="en-GB"/>
        </w:rPr>
        <w:t>mon</w:t>
      </w:r>
      <w:r w:rsidR="00AD167A" w:rsidRPr="00D9381E">
        <w:rPr>
          <w:lang w:val="en-GB"/>
        </w:rPr>
        <w:t>al</w:t>
      </w:r>
      <w:r w:rsidR="00B0220F" w:rsidRPr="00D9381E">
        <w:rPr>
          <w:lang w:val="en-GB"/>
        </w:rPr>
        <w:t xml:space="preserve"> </w:t>
      </w:r>
      <w:r w:rsidR="00AD167A" w:rsidRPr="00D9381E">
        <w:rPr>
          <w:lang w:val="en-GB"/>
        </w:rPr>
        <w:t>co</w:t>
      </w:r>
      <w:r w:rsidR="00B0220F" w:rsidRPr="00D9381E">
        <w:rPr>
          <w:lang w:val="en-GB"/>
        </w:rPr>
        <w:t>ntra</w:t>
      </w:r>
      <w:r w:rsidR="00AD167A" w:rsidRPr="00D9381E">
        <w:rPr>
          <w:lang w:val="en-GB"/>
        </w:rPr>
        <w:t>c</w:t>
      </w:r>
      <w:r w:rsidR="00B0220F" w:rsidRPr="00D9381E">
        <w:rPr>
          <w:lang w:val="en-GB"/>
        </w:rPr>
        <w:t>eption</w:t>
      </w:r>
    </w:p>
    <w:p w:rsidR="00B0220F" w:rsidRPr="00D9381E" w:rsidRDefault="00B0220F" w:rsidP="00061775">
      <w:pPr>
        <w:pStyle w:val="AufzhlungmitPunkt"/>
        <w:numPr>
          <w:ilvl w:val="1"/>
          <w:numId w:val="10"/>
        </w:numPr>
        <w:rPr>
          <w:lang w:val="en-GB"/>
        </w:rPr>
      </w:pPr>
      <w:r w:rsidRPr="00D9381E">
        <w:rPr>
          <w:lang w:val="en-GB"/>
        </w:rPr>
        <w:t>Vaginal</w:t>
      </w:r>
      <w:r w:rsidR="00AD167A" w:rsidRPr="00D9381E">
        <w:rPr>
          <w:lang w:val="en-GB"/>
        </w:rPr>
        <w:t xml:space="preserve"> hormonal c</w:t>
      </w:r>
      <w:r w:rsidRPr="00D9381E">
        <w:rPr>
          <w:lang w:val="en-GB"/>
        </w:rPr>
        <w:t>ontra</w:t>
      </w:r>
      <w:r w:rsidR="00AD167A" w:rsidRPr="00D9381E">
        <w:rPr>
          <w:lang w:val="en-GB"/>
        </w:rPr>
        <w:t>c</w:t>
      </w:r>
      <w:r w:rsidRPr="00D9381E">
        <w:rPr>
          <w:lang w:val="en-GB"/>
        </w:rPr>
        <w:t>eption (NuvaRing</w:t>
      </w:r>
      <w:r w:rsidRPr="00E2308F">
        <w:rPr>
          <w:vertAlign w:val="superscript"/>
          <w:lang w:val="en-GB"/>
        </w:rPr>
        <w:t>®</w:t>
      </w:r>
      <w:r w:rsidRPr="00D9381E">
        <w:rPr>
          <w:lang w:val="en-GB"/>
        </w:rPr>
        <w:t>)</w:t>
      </w:r>
    </w:p>
    <w:p w:rsidR="00B0220F" w:rsidRPr="00D9381E" w:rsidRDefault="00AD167A" w:rsidP="00061775">
      <w:pPr>
        <w:pStyle w:val="AufzhlungmitPunkt"/>
        <w:numPr>
          <w:ilvl w:val="1"/>
          <w:numId w:val="10"/>
        </w:numPr>
        <w:rPr>
          <w:lang w:val="en-GB"/>
        </w:rPr>
      </w:pPr>
      <w:r w:rsidRPr="00D9381E">
        <w:rPr>
          <w:lang w:val="en-GB"/>
        </w:rPr>
        <w:t>C</w:t>
      </w:r>
      <w:r w:rsidR="00B0220F" w:rsidRPr="00D9381E">
        <w:rPr>
          <w:lang w:val="en-GB"/>
        </w:rPr>
        <w:t>ontra</w:t>
      </w:r>
      <w:r w:rsidRPr="00D9381E">
        <w:rPr>
          <w:lang w:val="en-GB"/>
        </w:rPr>
        <w:t>ceptive plaster</w:t>
      </w:r>
    </w:p>
    <w:p w:rsidR="00B0220F" w:rsidRPr="00D9381E" w:rsidRDefault="00B0220F" w:rsidP="00061775">
      <w:pPr>
        <w:pStyle w:val="AufzhlungmitPunkt"/>
        <w:numPr>
          <w:ilvl w:val="1"/>
          <w:numId w:val="10"/>
        </w:numPr>
        <w:rPr>
          <w:lang w:val="en-GB"/>
        </w:rPr>
      </w:pPr>
      <w:r w:rsidRPr="00D9381E">
        <w:rPr>
          <w:lang w:val="en-GB"/>
        </w:rPr>
        <w:t>L</w:t>
      </w:r>
      <w:r w:rsidR="00AD167A" w:rsidRPr="00D9381E">
        <w:rPr>
          <w:lang w:val="en-GB"/>
        </w:rPr>
        <w:t>ong-acting injectable c</w:t>
      </w:r>
      <w:r w:rsidRPr="00D9381E">
        <w:rPr>
          <w:lang w:val="en-GB"/>
        </w:rPr>
        <w:t>ontra</w:t>
      </w:r>
      <w:r w:rsidR="00AD167A" w:rsidRPr="00D9381E">
        <w:rPr>
          <w:lang w:val="en-GB"/>
        </w:rPr>
        <w:t>c</w:t>
      </w:r>
      <w:r w:rsidRPr="00D9381E">
        <w:rPr>
          <w:lang w:val="en-GB"/>
        </w:rPr>
        <w:t>eptiv</w:t>
      </w:r>
      <w:r w:rsidR="00AD167A" w:rsidRPr="00D9381E">
        <w:rPr>
          <w:lang w:val="en-GB"/>
        </w:rPr>
        <w:t>es</w:t>
      </w:r>
    </w:p>
    <w:p w:rsidR="00B0220F" w:rsidRPr="000A1735" w:rsidRDefault="000A1735" w:rsidP="00061775">
      <w:pPr>
        <w:pStyle w:val="AufzhlungmitPunkt"/>
        <w:numPr>
          <w:ilvl w:val="1"/>
          <w:numId w:val="10"/>
        </w:numPr>
        <w:rPr>
          <w:lang w:val="en-GB"/>
        </w:rPr>
      </w:pPr>
      <w:r w:rsidRPr="000A1735">
        <w:rPr>
          <w:lang w:val="en-GB"/>
        </w:rPr>
        <w:t>Implants that release progesterone (</w:t>
      </w:r>
      <w:r w:rsidR="00B0220F" w:rsidRPr="000A1735">
        <w:rPr>
          <w:lang w:val="en-GB"/>
        </w:rPr>
        <w:t>Implanon</w:t>
      </w:r>
      <w:r w:rsidR="00B0220F" w:rsidRPr="003541B3">
        <w:rPr>
          <w:vertAlign w:val="superscript"/>
          <w:lang w:val="en-GB"/>
        </w:rPr>
        <w:t>®</w:t>
      </w:r>
      <w:r w:rsidR="00B0220F" w:rsidRPr="000A1735">
        <w:rPr>
          <w:lang w:val="en-GB"/>
        </w:rPr>
        <w:t>)</w:t>
      </w:r>
    </w:p>
    <w:p w:rsidR="00B0220F" w:rsidRPr="00D9381E" w:rsidRDefault="00B0220F" w:rsidP="00061775">
      <w:pPr>
        <w:pStyle w:val="AufzhlungmitPunkt"/>
        <w:numPr>
          <w:ilvl w:val="1"/>
          <w:numId w:val="10"/>
        </w:numPr>
        <w:rPr>
          <w:lang w:val="en-GB"/>
        </w:rPr>
      </w:pPr>
      <w:r w:rsidRPr="00D9381E">
        <w:rPr>
          <w:lang w:val="en-GB"/>
        </w:rPr>
        <w:t>Tub</w:t>
      </w:r>
      <w:r w:rsidR="00AD167A" w:rsidRPr="00D9381E">
        <w:rPr>
          <w:lang w:val="en-GB"/>
        </w:rPr>
        <w:t xml:space="preserve">al ligation </w:t>
      </w:r>
      <w:r w:rsidRPr="00D9381E">
        <w:rPr>
          <w:lang w:val="en-GB"/>
        </w:rPr>
        <w:t>(</w:t>
      </w:r>
      <w:r w:rsidR="00AD167A" w:rsidRPr="00D9381E">
        <w:rPr>
          <w:lang w:val="en-GB"/>
        </w:rPr>
        <w:t>female sterilisation</w:t>
      </w:r>
      <w:r w:rsidRPr="00D9381E">
        <w:rPr>
          <w:lang w:val="en-GB"/>
        </w:rPr>
        <w:t>)</w:t>
      </w:r>
    </w:p>
    <w:p w:rsidR="00B0220F" w:rsidRPr="000A1735" w:rsidRDefault="000A1735" w:rsidP="00061775">
      <w:pPr>
        <w:pStyle w:val="AufzhlungmitPunkt"/>
        <w:numPr>
          <w:ilvl w:val="1"/>
          <w:numId w:val="10"/>
        </w:numPr>
        <w:rPr>
          <w:lang w:val="en-GB"/>
        </w:rPr>
      </w:pPr>
      <w:r w:rsidRPr="000A1735">
        <w:rPr>
          <w:lang w:val="en-GB"/>
        </w:rPr>
        <w:t>Intrauterine devices that release hormones (hormone spiral)</w:t>
      </w:r>
    </w:p>
    <w:p w:rsidR="00B0220F" w:rsidRPr="00D9381E" w:rsidRDefault="00B0220F" w:rsidP="00061775">
      <w:pPr>
        <w:pStyle w:val="AufzhlungmitPunkt"/>
        <w:numPr>
          <w:ilvl w:val="1"/>
          <w:numId w:val="10"/>
        </w:numPr>
        <w:rPr>
          <w:lang w:val="en-GB"/>
        </w:rPr>
      </w:pPr>
      <w:r w:rsidRPr="00D9381E">
        <w:rPr>
          <w:lang w:val="en-GB"/>
        </w:rPr>
        <w:t>Do</w:t>
      </w:r>
      <w:r w:rsidR="00AD167A" w:rsidRPr="00D9381E">
        <w:rPr>
          <w:lang w:val="en-GB"/>
        </w:rPr>
        <w:t>uble barrier methods</w:t>
      </w:r>
      <w:r w:rsidRPr="00D9381E">
        <w:rPr>
          <w:lang w:val="en-GB"/>
        </w:rPr>
        <w:t xml:space="preserve"> </w:t>
      </w:r>
    </w:p>
    <w:p w:rsidR="00B0220F" w:rsidRPr="00D9381E" w:rsidRDefault="00AD167A" w:rsidP="00B0220F">
      <w:pPr>
        <w:pStyle w:val="AufzhlungmitPunkt"/>
        <w:numPr>
          <w:ilvl w:val="0"/>
          <w:numId w:val="0"/>
        </w:numPr>
        <w:ind w:left="1080"/>
        <w:rPr>
          <w:lang w:val="en-GB"/>
        </w:rPr>
      </w:pPr>
      <w:r w:rsidRPr="00D9381E">
        <w:rPr>
          <w:lang w:val="en-GB"/>
        </w:rPr>
        <w:t>This means that the following are not regarded as safe</w:t>
      </w:r>
      <w:r w:rsidR="00B0220F" w:rsidRPr="00D9381E">
        <w:rPr>
          <w:lang w:val="en-GB"/>
        </w:rPr>
        <w:t xml:space="preserve">: </w:t>
      </w:r>
      <w:r w:rsidRPr="00D9381E">
        <w:rPr>
          <w:lang w:val="en-GB"/>
        </w:rPr>
        <w:t>c</w:t>
      </w:r>
      <w:r w:rsidR="00B0220F" w:rsidRPr="00D9381E">
        <w:rPr>
          <w:lang w:val="en-GB"/>
        </w:rPr>
        <w:t xml:space="preserve">ondom plus </w:t>
      </w:r>
      <w:r w:rsidRPr="00D9381E">
        <w:rPr>
          <w:lang w:val="en-GB"/>
        </w:rPr>
        <w:t>s</w:t>
      </w:r>
      <w:r w:rsidR="00B0220F" w:rsidRPr="00D9381E">
        <w:rPr>
          <w:lang w:val="en-GB"/>
        </w:rPr>
        <w:t>permi</w:t>
      </w:r>
      <w:r w:rsidRPr="00D9381E">
        <w:rPr>
          <w:lang w:val="en-GB"/>
        </w:rPr>
        <w:t>cide</w:t>
      </w:r>
      <w:r w:rsidR="00B0220F" w:rsidRPr="00D9381E">
        <w:rPr>
          <w:lang w:val="en-GB"/>
        </w:rPr>
        <w:t xml:space="preserve">, </w:t>
      </w:r>
      <w:r w:rsidRPr="00D9381E">
        <w:rPr>
          <w:lang w:val="en-GB"/>
        </w:rPr>
        <w:t>simple barrier methods</w:t>
      </w:r>
      <w:r w:rsidR="00B0220F" w:rsidRPr="00D9381E">
        <w:rPr>
          <w:lang w:val="en-GB"/>
        </w:rPr>
        <w:t xml:space="preserve"> (</w:t>
      </w:r>
      <w:r w:rsidRPr="00D9381E">
        <w:rPr>
          <w:lang w:val="en-GB"/>
        </w:rPr>
        <w:t>vaginal pessaries</w:t>
      </w:r>
      <w:r w:rsidR="00B0220F" w:rsidRPr="00D9381E">
        <w:rPr>
          <w:lang w:val="en-GB"/>
        </w:rPr>
        <w:t xml:space="preserve">, </w:t>
      </w:r>
      <w:r w:rsidR="00D9381E" w:rsidRPr="00D9381E">
        <w:rPr>
          <w:lang w:val="en-GB"/>
        </w:rPr>
        <w:t>condom</w:t>
      </w:r>
      <w:r w:rsidRPr="00D9381E">
        <w:rPr>
          <w:lang w:val="en-GB"/>
        </w:rPr>
        <w:t>,</w:t>
      </w:r>
      <w:r w:rsidR="00B0220F" w:rsidRPr="00D9381E">
        <w:rPr>
          <w:lang w:val="en-GB"/>
        </w:rPr>
        <w:t xml:space="preserve"> </w:t>
      </w:r>
      <w:r w:rsidRPr="00D9381E">
        <w:rPr>
          <w:lang w:val="en-GB"/>
        </w:rPr>
        <w:t>female condoms</w:t>
      </w:r>
      <w:r w:rsidR="00B0220F" w:rsidRPr="00D9381E">
        <w:rPr>
          <w:lang w:val="en-GB"/>
        </w:rPr>
        <w:t xml:space="preserve">), </w:t>
      </w:r>
      <w:r w:rsidRPr="00D9381E">
        <w:rPr>
          <w:lang w:val="en-GB"/>
        </w:rPr>
        <w:t>copper spirals,</w:t>
      </w:r>
      <w:r w:rsidR="00B0220F" w:rsidRPr="00D9381E">
        <w:rPr>
          <w:lang w:val="en-GB"/>
        </w:rPr>
        <w:t xml:space="preserve"> </w:t>
      </w:r>
      <w:r w:rsidRPr="00D9381E">
        <w:rPr>
          <w:lang w:val="en-GB"/>
        </w:rPr>
        <w:t>the rhythm method</w:t>
      </w:r>
      <w:r w:rsidR="00B0220F" w:rsidRPr="00D9381E">
        <w:rPr>
          <w:lang w:val="en-GB"/>
        </w:rPr>
        <w:t xml:space="preserve">, </w:t>
      </w:r>
      <w:r w:rsidR="00D9381E" w:rsidRPr="00D9381E">
        <w:rPr>
          <w:lang w:val="en-GB"/>
        </w:rPr>
        <w:t>basal</w:t>
      </w:r>
      <w:r w:rsidRPr="00D9381E">
        <w:rPr>
          <w:lang w:val="en-GB"/>
        </w:rPr>
        <w:t xml:space="preserve"> </w:t>
      </w:r>
      <w:r w:rsidR="00B0220F" w:rsidRPr="00D9381E">
        <w:rPr>
          <w:lang w:val="en-GB"/>
        </w:rPr>
        <w:t>temperatur</w:t>
      </w:r>
      <w:r w:rsidRPr="00D9381E">
        <w:rPr>
          <w:lang w:val="en-GB"/>
        </w:rPr>
        <w:t xml:space="preserve">e </w:t>
      </w:r>
      <w:r w:rsidR="00B0220F" w:rsidRPr="00D9381E">
        <w:rPr>
          <w:lang w:val="en-GB"/>
        </w:rPr>
        <w:t xml:space="preserve">method, </w:t>
      </w:r>
      <w:r w:rsidR="00843B29">
        <w:rPr>
          <w:lang w:val="en-GB"/>
        </w:rPr>
        <w:t>and the withdrawal method</w:t>
      </w:r>
      <w:r w:rsidR="00F115F6">
        <w:rPr>
          <w:lang w:val="en-GB"/>
        </w:rPr>
        <w:t xml:space="preserve"> (coitus interruptus)</w:t>
      </w:r>
      <w:r w:rsidR="00B0220F" w:rsidRPr="00D9381E">
        <w:rPr>
          <w:lang w:val="en-GB"/>
        </w:rPr>
        <w:t>.</w:t>
      </w:r>
    </w:p>
    <w:p w:rsidR="005A0A3F" w:rsidRPr="00D9381E" w:rsidRDefault="005A0A3F" w:rsidP="005A0A3F">
      <w:pPr>
        <w:pStyle w:val="Kommentar"/>
        <w:rPr>
          <w:lang w:val="en-GB"/>
        </w:rPr>
      </w:pPr>
      <w:r w:rsidRPr="00D9381E">
        <w:rPr>
          <w:lang w:val="en-GB"/>
        </w:rPr>
        <w:t xml:space="preserve">The regulations for contraception are derived from </w:t>
      </w:r>
      <w:r w:rsidR="00B0220F" w:rsidRPr="00D9381E">
        <w:rPr>
          <w:lang w:val="en-GB"/>
        </w:rPr>
        <w:t xml:space="preserve">Guideline ICH E8 Chapter 3.2.2.1 Selection of </w:t>
      </w:r>
      <w:r w:rsidR="003A01F7">
        <w:rPr>
          <w:lang w:val="en-GB"/>
        </w:rPr>
        <w:t>s</w:t>
      </w:r>
      <w:r w:rsidR="00B0220F" w:rsidRPr="00D9381E">
        <w:rPr>
          <w:lang w:val="en-GB"/>
        </w:rPr>
        <w:t>ubjects</w:t>
      </w:r>
      <w:r w:rsidRPr="00D9381E">
        <w:rPr>
          <w:lang w:val="en-GB"/>
        </w:rPr>
        <w:t xml:space="preserve"> together with </w:t>
      </w:r>
      <w:r w:rsidR="00B0220F" w:rsidRPr="00D9381E">
        <w:rPr>
          <w:lang w:val="en-GB"/>
        </w:rPr>
        <w:t>ICH M3 Note 4</w:t>
      </w:r>
    </w:p>
    <w:p w:rsidR="00B0220F" w:rsidRPr="00D9381E" w:rsidRDefault="005A0A3F" w:rsidP="00843B29">
      <w:pPr>
        <w:pStyle w:val="AufzhlungmitPunkt"/>
        <w:rPr>
          <w:lang w:val="en-GB"/>
        </w:rPr>
      </w:pPr>
      <w:r w:rsidRPr="00D9381E">
        <w:rPr>
          <w:lang w:val="en-GB"/>
        </w:rPr>
        <w:t xml:space="preserve">Persons with any kind of dependency on the </w:t>
      </w:r>
      <w:r w:rsidR="005C48A8">
        <w:rPr>
          <w:lang w:val="en-GB"/>
        </w:rPr>
        <w:t xml:space="preserve">principal </w:t>
      </w:r>
      <w:r w:rsidRPr="00D9381E">
        <w:rPr>
          <w:lang w:val="en-GB"/>
        </w:rPr>
        <w:t xml:space="preserve">investigator or employed by the sponsor or </w:t>
      </w:r>
      <w:r w:rsidR="005C48A8">
        <w:rPr>
          <w:lang w:val="en-GB"/>
        </w:rPr>
        <w:t xml:space="preserve">principal </w:t>
      </w:r>
      <w:r w:rsidRPr="00D9381E">
        <w:rPr>
          <w:lang w:val="en-GB"/>
        </w:rPr>
        <w:t>investigator</w:t>
      </w:r>
    </w:p>
    <w:p w:rsidR="00656A61" w:rsidRDefault="00656A61" w:rsidP="00B0220F">
      <w:pPr>
        <w:pStyle w:val="AufzhlungmitPunkt"/>
        <w:rPr>
          <w:lang w:val="en-GB"/>
        </w:rPr>
      </w:pPr>
      <w:r>
        <w:rPr>
          <w:lang w:val="en-GB"/>
        </w:rPr>
        <w:t>Legally incapictated persons</w:t>
      </w:r>
    </w:p>
    <w:p w:rsidR="00B0220F" w:rsidRDefault="00D9381E" w:rsidP="00B0220F">
      <w:pPr>
        <w:pStyle w:val="AufzhlungmitPunkt"/>
        <w:rPr>
          <w:lang w:val="en-GB"/>
        </w:rPr>
      </w:pPr>
      <w:r w:rsidRPr="00D9381E">
        <w:rPr>
          <w:lang w:val="en-GB"/>
        </w:rPr>
        <w:t>Persons</w:t>
      </w:r>
      <w:r w:rsidR="005A0A3F" w:rsidRPr="00D9381E">
        <w:rPr>
          <w:lang w:val="en-GB"/>
        </w:rPr>
        <w:t xml:space="preserve"> held in </w:t>
      </w:r>
      <w:r w:rsidR="00843B29">
        <w:rPr>
          <w:lang w:val="en-GB"/>
        </w:rPr>
        <w:t xml:space="preserve">an institution </w:t>
      </w:r>
      <w:r w:rsidR="005A0A3F" w:rsidRPr="00D9381E">
        <w:rPr>
          <w:lang w:val="en-GB"/>
        </w:rPr>
        <w:t>by legal or official order</w:t>
      </w:r>
    </w:p>
    <w:p w:rsidR="00EE4000" w:rsidRPr="00D9381E" w:rsidRDefault="00EE4000" w:rsidP="00EE4000">
      <w:pPr>
        <w:pStyle w:val="AufzhlungmitPunkt"/>
        <w:numPr>
          <w:ilvl w:val="0"/>
          <w:numId w:val="0"/>
        </w:numPr>
        <w:ind w:left="1080"/>
        <w:rPr>
          <w:lang w:val="en-GB"/>
        </w:rPr>
      </w:pPr>
    </w:p>
    <w:p w:rsidR="00B0220F" w:rsidRPr="00843B29" w:rsidRDefault="00843B29" w:rsidP="00B0220F">
      <w:pPr>
        <w:pStyle w:val="berschrift2"/>
        <w:rPr>
          <w:lang w:val="en-GB"/>
        </w:rPr>
      </w:pPr>
      <w:bookmarkStart w:id="132" w:name="_Ref222205223"/>
      <w:bookmarkStart w:id="133" w:name="_Toc240864429"/>
      <w:bookmarkStart w:id="134" w:name="_Toc259790436"/>
      <w:bookmarkStart w:id="135" w:name="_Toc510077497"/>
      <w:r w:rsidRPr="00843B29">
        <w:rPr>
          <w:lang w:val="en-GB"/>
        </w:rPr>
        <w:t xml:space="preserve">Withdrawal of </w:t>
      </w:r>
      <w:r w:rsidR="003A01F7">
        <w:rPr>
          <w:lang w:val="en-GB"/>
        </w:rPr>
        <w:t>trial</w:t>
      </w:r>
      <w:r w:rsidR="003A01F7" w:rsidRPr="00843B29">
        <w:rPr>
          <w:lang w:val="en-GB"/>
        </w:rPr>
        <w:t xml:space="preserve"> </w:t>
      </w:r>
      <w:r w:rsidRPr="00843B29">
        <w:rPr>
          <w:lang w:val="en-GB"/>
        </w:rPr>
        <w:t xml:space="preserve">subjects after </w:t>
      </w:r>
      <w:r w:rsidR="00061D4A" w:rsidRPr="00650E13">
        <w:rPr>
          <w:lang w:val="en-GB"/>
        </w:rPr>
        <w:t>trial</w:t>
      </w:r>
      <w:r w:rsidRPr="00843B29">
        <w:rPr>
          <w:lang w:val="en-GB"/>
        </w:rPr>
        <w:t xml:space="preserve"> start</w:t>
      </w:r>
      <w:bookmarkEnd w:id="132"/>
      <w:bookmarkEnd w:id="133"/>
      <w:bookmarkEnd w:id="134"/>
      <w:bookmarkEnd w:id="135"/>
    </w:p>
    <w:p w:rsidR="00B0220F" w:rsidRPr="00D9381E" w:rsidRDefault="005A0A3F" w:rsidP="00901609">
      <w:pPr>
        <w:pStyle w:val="AufzhlungmitPunkt"/>
        <w:rPr>
          <w:lang w:val="en-GB"/>
        </w:rPr>
      </w:pPr>
      <w:r w:rsidRPr="00D9381E">
        <w:rPr>
          <w:lang w:val="en-GB"/>
        </w:rPr>
        <w:t>Withdrawal from treatment</w:t>
      </w:r>
    </w:p>
    <w:p w:rsidR="00B0220F" w:rsidRPr="00D9381E" w:rsidRDefault="005A0A3F" w:rsidP="00901609">
      <w:pPr>
        <w:pStyle w:val="AufzhlungmitPunkt"/>
        <w:rPr>
          <w:lang w:val="en-GB"/>
        </w:rPr>
      </w:pPr>
      <w:r w:rsidRPr="00D9381E">
        <w:rPr>
          <w:lang w:val="en-GB"/>
        </w:rPr>
        <w:t>Withdrawal from investigations</w:t>
      </w:r>
    </w:p>
    <w:p w:rsidR="00B0220F" w:rsidRPr="00D9381E" w:rsidRDefault="005A0A3F" w:rsidP="00901609">
      <w:pPr>
        <w:pStyle w:val="AufzhlungmitPunkt"/>
        <w:rPr>
          <w:lang w:val="en-GB"/>
        </w:rPr>
      </w:pPr>
      <w:r w:rsidRPr="00D9381E">
        <w:rPr>
          <w:lang w:val="en-GB"/>
        </w:rPr>
        <w:t>Withdrawal from documentation</w:t>
      </w:r>
    </w:p>
    <w:p w:rsidR="00B0220F" w:rsidRDefault="005A0A3F" w:rsidP="00B0220F">
      <w:pPr>
        <w:pStyle w:val="Kommentar"/>
        <w:rPr>
          <w:lang w:val="en-GB"/>
        </w:rPr>
      </w:pPr>
      <w:r w:rsidRPr="00D9381E">
        <w:rPr>
          <w:lang w:val="en-GB"/>
        </w:rPr>
        <w:t xml:space="preserve">This section should describe, a) when and how </w:t>
      </w:r>
      <w:r w:rsidR="00287828" w:rsidRPr="00650E13">
        <w:rPr>
          <w:lang w:val="en-GB"/>
        </w:rPr>
        <w:t xml:space="preserve">trial </w:t>
      </w:r>
      <w:r w:rsidRPr="00D9381E">
        <w:rPr>
          <w:lang w:val="en-GB"/>
        </w:rPr>
        <w:t>subjects are to be withdrawn from</w:t>
      </w:r>
      <w:r w:rsidR="00251053">
        <w:rPr>
          <w:lang w:val="en-GB"/>
        </w:rPr>
        <w:t xml:space="preserve"> the study / the</w:t>
      </w:r>
      <w:r w:rsidRPr="00D9381E">
        <w:rPr>
          <w:lang w:val="en-GB"/>
        </w:rPr>
        <w:t xml:space="preserve"> treatment with the </w:t>
      </w:r>
      <w:r w:rsidR="001877CE" w:rsidRPr="00650E13">
        <w:rPr>
          <w:lang w:val="en-GB"/>
        </w:rPr>
        <w:t>IMP</w:t>
      </w:r>
      <w:r w:rsidR="00B0220F" w:rsidRPr="00D9381E">
        <w:rPr>
          <w:lang w:val="en-GB"/>
        </w:rPr>
        <w:t xml:space="preserve">, b) </w:t>
      </w:r>
      <w:r w:rsidRPr="00D9381E">
        <w:rPr>
          <w:lang w:val="en-GB"/>
        </w:rPr>
        <w:t xml:space="preserve">what findings at what time points are to be documented for </w:t>
      </w:r>
      <w:r w:rsidR="00287828" w:rsidRPr="00650E13">
        <w:rPr>
          <w:lang w:val="en-GB"/>
        </w:rPr>
        <w:t>trial subjects</w:t>
      </w:r>
      <w:r w:rsidRPr="00D9381E">
        <w:rPr>
          <w:lang w:val="en-GB"/>
        </w:rPr>
        <w:t xml:space="preserve"> who are withdrawn</w:t>
      </w:r>
      <w:r w:rsidR="00B0220F" w:rsidRPr="00D9381E">
        <w:rPr>
          <w:lang w:val="en-GB"/>
        </w:rPr>
        <w:t xml:space="preserve">, </w:t>
      </w:r>
      <w:r w:rsidRPr="00D9381E">
        <w:rPr>
          <w:lang w:val="en-GB"/>
        </w:rPr>
        <w:t xml:space="preserve">and </w:t>
      </w:r>
      <w:r w:rsidR="00B0220F" w:rsidRPr="00D9381E">
        <w:rPr>
          <w:lang w:val="en-GB"/>
        </w:rPr>
        <w:t xml:space="preserve">c) </w:t>
      </w:r>
      <w:r w:rsidRPr="00D9381E">
        <w:rPr>
          <w:lang w:val="en-GB"/>
        </w:rPr>
        <w:t>whether and h</w:t>
      </w:r>
      <w:r w:rsidR="00D9381E">
        <w:rPr>
          <w:lang w:val="en-GB"/>
        </w:rPr>
        <w:t>o</w:t>
      </w:r>
      <w:r w:rsidRPr="00D9381E">
        <w:rPr>
          <w:lang w:val="en-GB"/>
        </w:rPr>
        <w:t>w</w:t>
      </w:r>
      <w:r w:rsidRPr="00650E13">
        <w:rPr>
          <w:lang w:val="en-GB"/>
        </w:rPr>
        <w:t xml:space="preserve"> </w:t>
      </w:r>
      <w:r w:rsidR="00287828" w:rsidRPr="00650E13">
        <w:rPr>
          <w:lang w:val="en-GB"/>
        </w:rPr>
        <w:t>trial</w:t>
      </w:r>
      <w:r w:rsidRPr="00D9381E">
        <w:rPr>
          <w:lang w:val="en-GB"/>
        </w:rPr>
        <w:t xml:space="preserve"> subjects are to be replaced</w:t>
      </w:r>
      <w:r w:rsidR="00B0220F" w:rsidRPr="00D9381E">
        <w:rPr>
          <w:lang w:val="en-GB"/>
        </w:rPr>
        <w:t>.</w:t>
      </w:r>
    </w:p>
    <w:p w:rsidR="0007395F" w:rsidRPr="00745841" w:rsidRDefault="0007395F" w:rsidP="00B0220F">
      <w:pPr>
        <w:pStyle w:val="Kommentar"/>
        <w:rPr>
          <w:lang w:val="en-US"/>
        </w:rPr>
      </w:pPr>
      <w:r>
        <w:rPr>
          <w:lang w:val="en-GB"/>
        </w:rPr>
        <w:t xml:space="preserve">CAVE: </w:t>
      </w:r>
      <w:r w:rsidRPr="0007395F">
        <w:rPr>
          <w:lang w:val="en-GB"/>
        </w:rPr>
        <w:t>The subsequent exclusion of</w:t>
      </w:r>
      <w:r w:rsidR="00745841">
        <w:rPr>
          <w:lang w:val="en-GB"/>
        </w:rPr>
        <w:t xml:space="preserve"> clinical trial subjects </w:t>
      </w:r>
      <w:r w:rsidR="00D2625C">
        <w:rPr>
          <w:lang w:val="en-GB"/>
        </w:rPr>
        <w:t>should be</w:t>
      </w:r>
      <w:r w:rsidR="009445FE" w:rsidRPr="0007395F">
        <w:rPr>
          <w:lang w:val="en-GB"/>
        </w:rPr>
        <w:t xml:space="preserve"> avoid</w:t>
      </w:r>
      <w:r w:rsidR="00D2625C">
        <w:rPr>
          <w:lang w:val="en-GB"/>
        </w:rPr>
        <w:t>ed</w:t>
      </w:r>
      <w:r w:rsidRPr="0007395F">
        <w:rPr>
          <w:lang w:val="en-GB"/>
        </w:rPr>
        <w:t xml:space="preserve"> in order to permit a meaningful analysis according to the intention-to-treat principle</w:t>
      </w:r>
      <w:r w:rsidR="00D2625C">
        <w:rPr>
          <w:lang w:val="en-GB"/>
        </w:rPr>
        <w:t>.</w:t>
      </w:r>
      <w:r>
        <w:rPr>
          <w:lang w:val="en-GB"/>
        </w:rPr>
        <w:t xml:space="preserve"> </w:t>
      </w:r>
      <w:r w:rsidRPr="0007395F">
        <w:rPr>
          <w:lang w:val="en-GB"/>
        </w:rPr>
        <w:t xml:space="preserve">An exclusion </w:t>
      </w:r>
      <w:r w:rsidR="00745841">
        <w:rPr>
          <w:lang w:val="en-GB"/>
        </w:rPr>
        <w:t>from</w:t>
      </w:r>
      <w:r w:rsidRPr="0007395F">
        <w:rPr>
          <w:lang w:val="en-GB"/>
        </w:rPr>
        <w:t xml:space="preserve"> the therapy does not necessarily mean</w:t>
      </w:r>
      <w:r>
        <w:rPr>
          <w:lang w:val="en-GB"/>
        </w:rPr>
        <w:t xml:space="preserve"> e. g.,</w:t>
      </w:r>
      <w:r w:rsidRPr="0007395F">
        <w:rPr>
          <w:lang w:val="en-GB"/>
        </w:rPr>
        <w:t xml:space="preserve"> an exclusion of </w:t>
      </w:r>
      <w:r>
        <w:rPr>
          <w:lang w:val="en-GB"/>
        </w:rPr>
        <w:t>further investigations or</w:t>
      </w:r>
      <w:r w:rsidRPr="0007395F">
        <w:rPr>
          <w:lang w:val="en-GB"/>
        </w:rPr>
        <w:t xml:space="preserve"> </w:t>
      </w:r>
      <w:r>
        <w:rPr>
          <w:lang w:val="en-GB"/>
        </w:rPr>
        <w:t>further</w:t>
      </w:r>
      <w:r w:rsidRPr="0007395F">
        <w:rPr>
          <w:lang w:val="en-GB"/>
        </w:rPr>
        <w:t xml:space="preserve"> documentation.</w:t>
      </w:r>
    </w:p>
    <w:p w:rsidR="00B0220F" w:rsidRPr="00843B29" w:rsidRDefault="00843B29" w:rsidP="003541B3">
      <w:pPr>
        <w:pStyle w:val="berschrift3"/>
      </w:pPr>
      <w:bookmarkStart w:id="136" w:name="_Toc240864430"/>
      <w:bookmarkStart w:id="137" w:name="_Toc259790437"/>
      <w:bookmarkStart w:id="138" w:name="_Toc510077498"/>
      <w:r w:rsidRPr="00843B29">
        <w:t xml:space="preserve">Procedures for premature withdrawal from treatment during the </w:t>
      </w:r>
      <w:r w:rsidR="00061D4A" w:rsidRPr="00650E13">
        <w:t>trial</w:t>
      </w:r>
      <w:bookmarkEnd w:id="136"/>
      <w:bookmarkEnd w:id="137"/>
      <w:bookmarkEnd w:id="138"/>
    </w:p>
    <w:p w:rsidR="00B0220F" w:rsidRPr="00D9381E" w:rsidRDefault="005A0A3F" w:rsidP="00B0220F">
      <w:pPr>
        <w:pStyle w:val="Kommentar"/>
        <w:rPr>
          <w:lang w:val="en-GB"/>
        </w:rPr>
      </w:pPr>
      <w:r w:rsidRPr="00D9381E">
        <w:rPr>
          <w:lang w:val="en-GB"/>
        </w:rPr>
        <w:t>D</w:t>
      </w:r>
      <w:r w:rsidR="00CD2E16">
        <w:rPr>
          <w:lang w:val="en-GB"/>
        </w:rPr>
        <w:t>escribe</w:t>
      </w:r>
      <w:r w:rsidRPr="00D9381E">
        <w:rPr>
          <w:lang w:val="en-GB"/>
        </w:rPr>
        <w:t xml:space="preserve"> the appropriate data </w:t>
      </w:r>
      <w:r w:rsidR="00A16F71" w:rsidRPr="00D9381E">
        <w:rPr>
          <w:lang w:val="en-GB"/>
        </w:rPr>
        <w:t xml:space="preserve">with reasons, further treatment, follow-up of the </w:t>
      </w:r>
      <w:r w:rsidR="00AB0D05" w:rsidRPr="00650E13">
        <w:rPr>
          <w:lang w:val="en-GB"/>
        </w:rPr>
        <w:t>trial subject</w:t>
      </w:r>
      <w:r w:rsidR="00A16F71" w:rsidRPr="00D9381E">
        <w:rPr>
          <w:lang w:val="en-GB"/>
        </w:rPr>
        <w:t xml:space="preserve"> etc.</w:t>
      </w:r>
    </w:p>
    <w:p w:rsidR="00B0220F" w:rsidRPr="00D9381E" w:rsidRDefault="00A16F71" w:rsidP="00B0220F">
      <w:pPr>
        <w:pStyle w:val="berschrift2"/>
        <w:rPr>
          <w:lang w:val="en-GB"/>
        </w:rPr>
      </w:pPr>
      <w:bookmarkStart w:id="139" w:name="_Toc240864431"/>
      <w:bookmarkStart w:id="140" w:name="_Toc259790438"/>
      <w:bookmarkStart w:id="141" w:name="_Toc510077499"/>
      <w:r w:rsidRPr="00D9381E">
        <w:rPr>
          <w:lang w:val="en-GB"/>
        </w:rPr>
        <w:t xml:space="preserve">Closure of </w:t>
      </w:r>
      <w:r w:rsidR="009759BB">
        <w:rPr>
          <w:lang w:val="en-GB"/>
        </w:rPr>
        <w:t>trial site</w:t>
      </w:r>
      <w:r w:rsidRPr="00D9381E">
        <w:rPr>
          <w:lang w:val="en-GB"/>
        </w:rPr>
        <w:t>s</w:t>
      </w:r>
      <w:r w:rsidR="00B0220F" w:rsidRPr="00D9381E">
        <w:rPr>
          <w:lang w:val="en-GB"/>
        </w:rPr>
        <w:t>/</w:t>
      </w:r>
      <w:r w:rsidRPr="00D9381E">
        <w:rPr>
          <w:lang w:val="en-GB"/>
        </w:rPr>
        <w:t xml:space="preserve">Premature termination of the clinical </w:t>
      </w:r>
      <w:r w:rsidR="00061D4A" w:rsidRPr="00650E13">
        <w:rPr>
          <w:lang w:val="en-GB"/>
        </w:rPr>
        <w:t>trial</w:t>
      </w:r>
      <w:bookmarkEnd w:id="139"/>
      <w:bookmarkEnd w:id="140"/>
      <w:bookmarkEnd w:id="141"/>
    </w:p>
    <w:p w:rsidR="00B0220F" w:rsidRPr="00D9381E" w:rsidRDefault="00A16F71" w:rsidP="003541B3">
      <w:pPr>
        <w:pStyle w:val="berschrift3"/>
      </w:pPr>
      <w:bookmarkStart w:id="142" w:name="_Toc240864432"/>
      <w:bookmarkStart w:id="143" w:name="_Toc259790439"/>
      <w:bookmarkStart w:id="144" w:name="_Toc510077500"/>
      <w:r w:rsidRPr="00D9381E">
        <w:t xml:space="preserve">Closure of </w:t>
      </w:r>
      <w:r w:rsidR="009759BB">
        <w:t>trial site</w:t>
      </w:r>
      <w:r w:rsidRPr="00D9381E">
        <w:t>s</w:t>
      </w:r>
      <w:bookmarkEnd w:id="142"/>
      <w:bookmarkEnd w:id="143"/>
      <w:bookmarkEnd w:id="144"/>
    </w:p>
    <w:p w:rsidR="00B0220F" w:rsidRPr="00D9381E" w:rsidRDefault="00A16F71" w:rsidP="00B0220F">
      <w:pPr>
        <w:pStyle w:val="Kommentar"/>
        <w:rPr>
          <w:lang w:val="en-GB"/>
        </w:rPr>
      </w:pPr>
      <w:r w:rsidRPr="00D9381E">
        <w:rPr>
          <w:lang w:val="en-GB"/>
        </w:rPr>
        <w:t xml:space="preserve">Describe here criteria that would result in the sponsor considering closing the </w:t>
      </w:r>
      <w:r w:rsidR="009759BB">
        <w:rPr>
          <w:lang w:val="en-GB"/>
        </w:rPr>
        <w:t>trial site</w:t>
      </w:r>
      <w:r w:rsidRPr="00D9381E">
        <w:rPr>
          <w:lang w:val="en-GB"/>
        </w:rPr>
        <w:t xml:space="preserve"> and any escalation</w:t>
      </w:r>
      <w:r w:rsidR="00251053">
        <w:rPr>
          <w:lang w:val="en-GB"/>
        </w:rPr>
        <w:t xml:space="preserve"> schedules /</w:t>
      </w:r>
      <w:r w:rsidRPr="00D9381E">
        <w:rPr>
          <w:lang w:val="en-GB"/>
        </w:rPr>
        <w:t xml:space="preserve"> procedures planned</w:t>
      </w:r>
      <w:r w:rsidR="00251053">
        <w:rPr>
          <w:lang w:val="en-GB"/>
        </w:rPr>
        <w:t xml:space="preserve"> (schedule for transfering information e.g. from </w:t>
      </w:r>
      <w:r w:rsidR="00674D3C">
        <w:rPr>
          <w:lang w:val="en-GB"/>
        </w:rPr>
        <w:t>m</w:t>
      </w:r>
      <w:r w:rsidR="00251053">
        <w:rPr>
          <w:lang w:val="en-GB"/>
        </w:rPr>
        <w:t>onitor to project manager to PCI to Steering Committee)</w:t>
      </w:r>
      <w:r w:rsidR="00B0220F" w:rsidRPr="00D9381E">
        <w:rPr>
          <w:lang w:val="en-GB"/>
        </w:rPr>
        <w:t>.</w:t>
      </w:r>
    </w:p>
    <w:p w:rsidR="00B0220F" w:rsidRPr="00D9381E" w:rsidRDefault="00A16F71" w:rsidP="003541B3">
      <w:pPr>
        <w:pStyle w:val="berschrift3"/>
      </w:pPr>
      <w:bookmarkStart w:id="145" w:name="_Toc240864433"/>
      <w:bookmarkStart w:id="146" w:name="_Toc259790440"/>
      <w:bookmarkStart w:id="147" w:name="_Toc510077501"/>
      <w:r w:rsidRPr="00D9381E">
        <w:t xml:space="preserve">Premature termination of </w:t>
      </w:r>
      <w:r w:rsidR="00061D4A" w:rsidRPr="00650E13">
        <w:t>trial</w:t>
      </w:r>
      <w:bookmarkEnd w:id="145"/>
      <w:bookmarkEnd w:id="146"/>
      <w:bookmarkEnd w:id="147"/>
    </w:p>
    <w:p w:rsidR="00B0220F" w:rsidRPr="00D9381E" w:rsidRDefault="00A16F71" w:rsidP="00B0220F">
      <w:pPr>
        <w:pStyle w:val="Beispieltext"/>
        <w:rPr>
          <w:lang w:val="en-GB"/>
        </w:rPr>
      </w:pPr>
      <w:r w:rsidRPr="00D9381E">
        <w:rPr>
          <w:lang w:val="en-GB"/>
        </w:rPr>
        <w:t xml:space="preserve">The </w:t>
      </w:r>
      <w:r w:rsidR="00D9381E" w:rsidRPr="00D9381E">
        <w:rPr>
          <w:lang w:val="en-GB"/>
        </w:rPr>
        <w:t>sponsor</w:t>
      </w:r>
      <w:r w:rsidRPr="00D9381E">
        <w:rPr>
          <w:lang w:val="en-GB"/>
        </w:rPr>
        <w:t xml:space="preserve"> has the right to terminate the </w:t>
      </w:r>
      <w:r w:rsidR="00061D4A" w:rsidRPr="00650E13">
        <w:rPr>
          <w:lang w:val="en-GB"/>
        </w:rPr>
        <w:t>trial</w:t>
      </w:r>
      <w:r w:rsidRPr="00D9381E">
        <w:rPr>
          <w:lang w:val="en-GB"/>
        </w:rPr>
        <w:t xml:space="preserve"> prematurely if there are any relevant medical or ethical concerns, </w:t>
      </w:r>
      <w:r w:rsidR="00B0220F" w:rsidRPr="00D9381E">
        <w:rPr>
          <w:lang w:val="en-GB"/>
        </w:rPr>
        <w:t xml:space="preserve">or </w:t>
      </w:r>
      <w:r w:rsidRPr="00D9381E">
        <w:rPr>
          <w:lang w:val="en-GB"/>
        </w:rPr>
        <w:t xml:space="preserve">if completing the </w:t>
      </w:r>
      <w:r w:rsidR="00061D4A" w:rsidRPr="00650E13">
        <w:rPr>
          <w:lang w:val="en-GB"/>
        </w:rPr>
        <w:t>trial</w:t>
      </w:r>
      <w:r w:rsidRPr="00D9381E">
        <w:rPr>
          <w:lang w:val="en-GB"/>
        </w:rPr>
        <w:t xml:space="preserve"> is no longer practicable</w:t>
      </w:r>
      <w:r w:rsidR="00B0220F" w:rsidRPr="00D9381E">
        <w:rPr>
          <w:lang w:val="en-GB"/>
        </w:rPr>
        <w:t xml:space="preserve">. </w:t>
      </w:r>
      <w:r w:rsidRPr="00D9381E">
        <w:rPr>
          <w:lang w:val="en-GB"/>
        </w:rPr>
        <w:t xml:space="preserve">If such action is taken, the reasons for </w:t>
      </w:r>
      <w:r w:rsidR="00D9381E" w:rsidRPr="00D9381E">
        <w:rPr>
          <w:lang w:val="en-GB"/>
        </w:rPr>
        <w:t>terminating</w:t>
      </w:r>
      <w:r w:rsidRPr="00D9381E">
        <w:rPr>
          <w:lang w:val="en-GB"/>
        </w:rPr>
        <w:t xml:space="preserve"> the </w:t>
      </w:r>
      <w:r w:rsidR="00061D4A" w:rsidRPr="00650E13">
        <w:rPr>
          <w:lang w:val="en-GB"/>
        </w:rPr>
        <w:t>trial</w:t>
      </w:r>
      <w:r w:rsidRPr="00D9381E">
        <w:rPr>
          <w:lang w:val="en-GB"/>
        </w:rPr>
        <w:t xml:space="preserve"> must be documented in detail</w:t>
      </w:r>
      <w:r w:rsidR="00B0220F" w:rsidRPr="00D9381E">
        <w:rPr>
          <w:lang w:val="en-GB"/>
        </w:rPr>
        <w:t xml:space="preserve">. </w:t>
      </w:r>
      <w:r w:rsidRPr="00D9381E">
        <w:rPr>
          <w:lang w:val="en-GB"/>
        </w:rPr>
        <w:t xml:space="preserve">All </w:t>
      </w:r>
      <w:r w:rsidR="00AB0D05" w:rsidRPr="00650E13">
        <w:rPr>
          <w:lang w:val="en-GB"/>
        </w:rPr>
        <w:t>trial subject</w:t>
      </w:r>
      <w:r w:rsidRPr="00650E13">
        <w:rPr>
          <w:lang w:val="en-GB"/>
        </w:rPr>
        <w:t>s</w:t>
      </w:r>
      <w:r w:rsidRPr="00D9381E">
        <w:rPr>
          <w:lang w:val="en-GB"/>
        </w:rPr>
        <w:t xml:space="preserve"> still under treatment at the time of termination </w:t>
      </w:r>
      <w:r w:rsidR="00745841">
        <w:rPr>
          <w:lang w:val="en-GB"/>
        </w:rPr>
        <w:t>shall</w:t>
      </w:r>
      <w:r w:rsidR="00745841" w:rsidRPr="00D9381E">
        <w:rPr>
          <w:lang w:val="en-GB"/>
        </w:rPr>
        <w:t xml:space="preserve"> </w:t>
      </w:r>
      <w:r w:rsidRPr="00D9381E">
        <w:rPr>
          <w:lang w:val="en-GB"/>
        </w:rPr>
        <w:t xml:space="preserve">undergo a final examination which must be </w:t>
      </w:r>
      <w:r w:rsidR="00D9381E" w:rsidRPr="00D9381E">
        <w:rPr>
          <w:lang w:val="en-GB"/>
        </w:rPr>
        <w:t>documented</w:t>
      </w:r>
      <w:r w:rsidRPr="00D9381E">
        <w:rPr>
          <w:lang w:val="en-GB"/>
        </w:rPr>
        <w:t>.</w:t>
      </w:r>
      <w:r w:rsidR="00B0220F" w:rsidRPr="00D9381E">
        <w:rPr>
          <w:lang w:val="en-GB"/>
        </w:rPr>
        <w:t xml:space="preserve"> </w:t>
      </w:r>
      <w:r w:rsidR="00843B29">
        <w:rPr>
          <w:lang w:val="en-GB"/>
        </w:rPr>
        <w:t>T</w:t>
      </w:r>
      <w:r w:rsidR="00843B29" w:rsidRPr="00D9381E">
        <w:rPr>
          <w:lang w:val="en-GB"/>
        </w:rPr>
        <w:t xml:space="preserve">he </w:t>
      </w:r>
      <w:r w:rsidR="003D584C">
        <w:rPr>
          <w:lang w:val="en-GB"/>
        </w:rPr>
        <w:t>s</w:t>
      </w:r>
      <w:r w:rsidR="00B14072">
        <w:rPr>
          <w:lang w:val="en-GB"/>
        </w:rPr>
        <w:t xml:space="preserve">ponsor </w:t>
      </w:r>
      <w:r w:rsidR="00843B29" w:rsidRPr="00D9381E">
        <w:rPr>
          <w:lang w:val="en-GB"/>
        </w:rPr>
        <w:t>must be informed without delay</w:t>
      </w:r>
      <w:r w:rsidR="00843B29">
        <w:rPr>
          <w:lang w:val="en-GB"/>
        </w:rPr>
        <w:t xml:space="preserve"> if any </w:t>
      </w:r>
      <w:r w:rsidR="005C48A8">
        <w:rPr>
          <w:lang w:val="en-GB"/>
        </w:rPr>
        <w:t xml:space="preserve">principal </w:t>
      </w:r>
      <w:r w:rsidR="00843B29">
        <w:rPr>
          <w:lang w:val="en-GB"/>
        </w:rPr>
        <w:t xml:space="preserve">investigator has ethical concerns about </w:t>
      </w:r>
      <w:r w:rsidR="00D0620C" w:rsidRPr="00D9381E">
        <w:rPr>
          <w:lang w:val="en-GB"/>
        </w:rPr>
        <w:t xml:space="preserve">continuation of the </w:t>
      </w:r>
      <w:r w:rsidR="00061D4A" w:rsidRPr="00650E13">
        <w:rPr>
          <w:lang w:val="en-GB"/>
        </w:rPr>
        <w:t>trial</w:t>
      </w:r>
      <w:r w:rsidR="00843B29">
        <w:rPr>
          <w:lang w:val="en-GB"/>
        </w:rPr>
        <w:t>.</w:t>
      </w:r>
    </w:p>
    <w:p w:rsidR="00B0220F" w:rsidRPr="00D9381E" w:rsidRDefault="00D0620C" w:rsidP="00B0220F">
      <w:pPr>
        <w:pStyle w:val="Beispieltext"/>
        <w:rPr>
          <w:lang w:val="en-GB"/>
        </w:rPr>
      </w:pPr>
      <w:r w:rsidRPr="00D9381E">
        <w:rPr>
          <w:lang w:val="en-GB"/>
        </w:rPr>
        <w:t xml:space="preserve">Premature termination of the </w:t>
      </w:r>
      <w:r w:rsidR="00061D4A" w:rsidRPr="00650E13">
        <w:rPr>
          <w:lang w:val="en-GB"/>
        </w:rPr>
        <w:t>trial</w:t>
      </w:r>
      <w:r w:rsidRPr="00D9381E">
        <w:rPr>
          <w:lang w:val="en-GB"/>
        </w:rPr>
        <w:t xml:space="preserve"> will be considered if:</w:t>
      </w:r>
    </w:p>
    <w:p w:rsidR="00B0220F" w:rsidRPr="00D9381E" w:rsidRDefault="00D0620C" w:rsidP="00B0220F">
      <w:pPr>
        <w:pStyle w:val="AufzhlungmitPunkt"/>
        <w:rPr>
          <w:lang w:val="en-GB"/>
        </w:rPr>
      </w:pPr>
      <w:r w:rsidRPr="00D9381E">
        <w:rPr>
          <w:lang w:val="en-GB"/>
        </w:rPr>
        <w:t xml:space="preserve">The risk-benefit balance for the </w:t>
      </w:r>
      <w:r w:rsidR="00AB0D05" w:rsidRPr="00650E13">
        <w:rPr>
          <w:lang w:val="en-GB"/>
        </w:rPr>
        <w:t>trial subject</w:t>
      </w:r>
      <w:r w:rsidRPr="00D9381E">
        <w:rPr>
          <w:lang w:val="en-GB"/>
        </w:rPr>
        <w:t xml:space="preserve"> </w:t>
      </w:r>
      <w:r w:rsidR="00D9381E" w:rsidRPr="00D9381E">
        <w:rPr>
          <w:lang w:val="en-GB"/>
        </w:rPr>
        <w:t>changes</w:t>
      </w:r>
      <w:r w:rsidRPr="00D9381E">
        <w:rPr>
          <w:lang w:val="en-GB"/>
        </w:rPr>
        <w:t xml:space="preserve"> markedly</w:t>
      </w:r>
    </w:p>
    <w:p w:rsidR="00B0220F" w:rsidRPr="00D9381E" w:rsidRDefault="00D0620C" w:rsidP="00B0220F">
      <w:pPr>
        <w:pStyle w:val="AufzhlungmitPunkt"/>
        <w:rPr>
          <w:lang w:val="en-GB"/>
        </w:rPr>
      </w:pPr>
      <w:r w:rsidRPr="00D9381E">
        <w:rPr>
          <w:lang w:val="en-GB"/>
        </w:rPr>
        <w:t xml:space="preserve">It is no longer ethical to continue treatment with the </w:t>
      </w:r>
      <w:r w:rsidR="001877CE" w:rsidRPr="00650E13">
        <w:rPr>
          <w:lang w:val="en-GB"/>
        </w:rPr>
        <w:t>IMP</w:t>
      </w:r>
    </w:p>
    <w:p w:rsidR="00B0220F" w:rsidRPr="00D9381E" w:rsidRDefault="00D0620C" w:rsidP="00B0220F">
      <w:pPr>
        <w:pStyle w:val="AufzhlungmitPunkt"/>
        <w:rPr>
          <w:lang w:val="en-GB"/>
        </w:rPr>
      </w:pPr>
      <w:r w:rsidRPr="00D9381E">
        <w:rPr>
          <w:lang w:val="en-GB"/>
        </w:rPr>
        <w:t xml:space="preserve">The </w:t>
      </w:r>
      <w:r w:rsidR="00843B29">
        <w:rPr>
          <w:lang w:val="en-GB"/>
        </w:rPr>
        <w:t xml:space="preserve">sponsor </w:t>
      </w:r>
      <w:r w:rsidRPr="00D9381E">
        <w:rPr>
          <w:lang w:val="en-GB"/>
        </w:rPr>
        <w:t xml:space="preserve">considers that the </w:t>
      </w:r>
      <w:r w:rsidR="00061D4A" w:rsidRPr="00650E13">
        <w:rPr>
          <w:lang w:val="en-GB"/>
        </w:rPr>
        <w:t>trial</w:t>
      </w:r>
      <w:r w:rsidRPr="00D9381E">
        <w:rPr>
          <w:lang w:val="en-GB"/>
        </w:rPr>
        <w:t xml:space="preserve"> must be discontinued for safety </w:t>
      </w:r>
      <w:r w:rsidR="00D9381E" w:rsidRPr="00D9381E">
        <w:rPr>
          <w:lang w:val="en-GB"/>
        </w:rPr>
        <w:t>reasons</w:t>
      </w:r>
      <w:r w:rsidRPr="00D9381E">
        <w:rPr>
          <w:lang w:val="en-GB"/>
        </w:rPr>
        <w:t xml:space="preserve"> (e.g. on the advice of the DMC)</w:t>
      </w:r>
    </w:p>
    <w:p w:rsidR="00B0220F" w:rsidRPr="00D9381E" w:rsidRDefault="00D0620C" w:rsidP="00B0220F">
      <w:pPr>
        <w:pStyle w:val="AufzhlungmitPunkt"/>
        <w:rPr>
          <w:lang w:val="en-GB"/>
        </w:rPr>
      </w:pPr>
      <w:r w:rsidRPr="00D9381E">
        <w:rPr>
          <w:lang w:val="en-GB"/>
        </w:rPr>
        <w:t xml:space="preserve">An interim analysis or results of other research show that one of the </w:t>
      </w:r>
      <w:r w:rsidR="00061D4A" w:rsidRPr="00650E13">
        <w:rPr>
          <w:lang w:val="en-GB"/>
        </w:rPr>
        <w:t>trial</w:t>
      </w:r>
      <w:r w:rsidRPr="00D9381E">
        <w:rPr>
          <w:lang w:val="en-GB"/>
        </w:rPr>
        <w:t xml:space="preserve"> treatment</w:t>
      </w:r>
      <w:r w:rsidR="00F115F6">
        <w:rPr>
          <w:lang w:val="en-GB"/>
        </w:rPr>
        <w:t>s</w:t>
      </w:r>
      <w:r w:rsidRPr="00D9381E">
        <w:rPr>
          <w:lang w:val="en-GB"/>
        </w:rPr>
        <w:t xml:space="preserve"> is superior or inferior to another</w:t>
      </w:r>
    </w:p>
    <w:p w:rsidR="00B0220F" w:rsidRPr="00D9381E" w:rsidRDefault="00D0620C" w:rsidP="00B0220F">
      <w:pPr>
        <w:pStyle w:val="AufzhlungmitPunkt"/>
        <w:rPr>
          <w:lang w:val="en-GB"/>
        </w:rPr>
      </w:pPr>
      <w:r w:rsidRPr="00D9381E">
        <w:rPr>
          <w:lang w:val="en-GB"/>
        </w:rPr>
        <w:t xml:space="preserve">It is no longer practicable to complete the </w:t>
      </w:r>
      <w:r w:rsidR="00061D4A" w:rsidRPr="00650E13">
        <w:rPr>
          <w:lang w:val="en-GB"/>
        </w:rPr>
        <w:t>trial</w:t>
      </w:r>
    </w:p>
    <w:p w:rsidR="00B0220F" w:rsidRPr="00D9381E" w:rsidRDefault="00D0620C" w:rsidP="00B0220F">
      <w:pPr>
        <w:pStyle w:val="Beispieltext"/>
        <w:rPr>
          <w:lang w:val="en-GB"/>
        </w:rPr>
      </w:pPr>
      <w:r w:rsidRPr="00D9381E">
        <w:rPr>
          <w:lang w:val="en-GB"/>
        </w:rPr>
        <w:t xml:space="preserve">The sponsor decides on whether to discontinue the </w:t>
      </w:r>
      <w:r w:rsidR="00061D4A" w:rsidRPr="00650E13">
        <w:rPr>
          <w:lang w:val="en-GB"/>
        </w:rPr>
        <w:t>trial</w:t>
      </w:r>
      <w:r w:rsidRPr="00D9381E">
        <w:rPr>
          <w:lang w:val="en-GB"/>
        </w:rPr>
        <w:t xml:space="preserve"> in </w:t>
      </w:r>
      <w:r w:rsidR="00D9381E" w:rsidRPr="00D9381E">
        <w:rPr>
          <w:lang w:val="en-GB"/>
        </w:rPr>
        <w:t>consultation</w:t>
      </w:r>
      <w:r w:rsidRPr="00D9381E">
        <w:rPr>
          <w:lang w:val="en-GB"/>
        </w:rPr>
        <w:t xml:space="preserve"> with the </w:t>
      </w:r>
      <w:r w:rsidR="002C5E7B">
        <w:rPr>
          <w:lang w:val="en-GB"/>
        </w:rPr>
        <w:t>PCI</w:t>
      </w:r>
      <w:r w:rsidR="00B0220F" w:rsidRPr="00D9381E">
        <w:rPr>
          <w:lang w:val="en-GB"/>
        </w:rPr>
        <w:t>, DMC</w:t>
      </w:r>
      <w:r w:rsidRPr="00D9381E">
        <w:rPr>
          <w:lang w:val="en-GB"/>
        </w:rPr>
        <w:t xml:space="preserve">, </w:t>
      </w:r>
      <w:r w:rsidR="00B0220F" w:rsidRPr="00D9381E">
        <w:rPr>
          <w:lang w:val="en-GB"/>
        </w:rPr>
        <w:t>SC</w:t>
      </w:r>
      <w:r w:rsidRPr="00D9381E">
        <w:rPr>
          <w:lang w:val="en-GB"/>
        </w:rPr>
        <w:t xml:space="preserve">, </w:t>
      </w:r>
      <w:r w:rsidR="00B0220F" w:rsidRPr="00D9381E">
        <w:rPr>
          <w:lang w:val="en-GB"/>
        </w:rPr>
        <w:t>Advisory Board</w:t>
      </w:r>
      <w:r w:rsidRPr="00D9381E">
        <w:rPr>
          <w:lang w:val="en-GB"/>
        </w:rPr>
        <w:t xml:space="preserve"> </w:t>
      </w:r>
      <w:r w:rsidR="00674D3C">
        <w:rPr>
          <w:lang w:val="en-GB"/>
        </w:rPr>
        <w:t>and</w:t>
      </w:r>
      <w:r w:rsidRPr="00D9381E">
        <w:rPr>
          <w:lang w:val="en-GB"/>
        </w:rPr>
        <w:t xml:space="preserve"> </w:t>
      </w:r>
      <w:r w:rsidR="00212FB7">
        <w:rPr>
          <w:lang w:val="en-GB"/>
        </w:rPr>
        <w:t xml:space="preserve">trial </w:t>
      </w:r>
      <w:r w:rsidRPr="00D9381E">
        <w:rPr>
          <w:lang w:val="en-GB"/>
        </w:rPr>
        <w:t>statistician</w:t>
      </w:r>
      <w:r w:rsidR="00B0220F" w:rsidRPr="00D9381E">
        <w:rPr>
          <w:lang w:val="en-GB"/>
        </w:rPr>
        <w:t>.</w:t>
      </w:r>
    </w:p>
    <w:p w:rsidR="00B0220F" w:rsidRPr="00D9381E" w:rsidRDefault="00D0620C" w:rsidP="00B0220F">
      <w:pPr>
        <w:pStyle w:val="berschrift2"/>
        <w:rPr>
          <w:lang w:val="en-GB"/>
        </w:rPr>
      </w:pPr>
      <w:bookmarkStart w:id="148" w:name="_Toc240864434"/>
      <w:bookmarkStart w:id="149" w:name="_Toc259790441"/>
      <w:bookmarkStart w:id="150" w:name="_Toc510077502"/>
      <w:r w:rsidRPr="00D9381E">
        <w:rPr>
          <w:lang w:val="en-GB"/>
        </w:rPr>
        <w:t>Treatment</w:t>
      </w:r>
      <w:bookmarkEnd w:id="148"/>
      <w:bookmarkEnd w:id="149"/>
      <w:bookmarkEnd w:id="150"/>
    </w:p>
    <w:p w:rsidR="00B0220F" w:rsidRPr="00D9381E" w:rsidRDefault="00D0620C" w:rsidP="003541B3">
      <w:pPr>
        <w:pStyle w:val="berschrift3"/>
      </w:pPr>
      <w:bookmarkStart w:id="151" w:name="_Toc240864435"/>
      <w:bookmarkStart w:id="152" w:name="_Toc259790442"/>
      <w:bookmarkStart w:id="153" w:name="_Toc510077503"/>
      <w:r w:rsidRPr="00D9381E">
        <w:t>Treatments to be given</w:t>
      </w:r>
      <w:bookmarkEnd w:id="151"/>
      <w:bookmarkEnd w:id="152"/>
      <w:bookmarkEnd w:id="153"/>
    </w:p>
    <w:p w:rsidR="00B0220F" w:rsidRPr="00D9381E" w:rsidRDefault="00D0620C" w:rsidP="000F05BF">
      <w:pPr>
        <w:pStyle w:val="Beispieltext"/>
        <w:rPr>
          <w:color w:val="00B050"/>
          <w:lang w:val="en-GB"/>
        </w:rPr>
      </w:pPr>
      <w:r w:rsidRPr="00D9381E">
        <w:rPr>
          <w:color w:val="00B050"/>
          <w:lang w:val="en-GB"/>
        </w:rPr>
        <w:t>Provide a detailed</w:t>
      </w:r>
      <w:r w:rsidR="00745841">
        <w:rPr>
          <w:color w:val="00B050"/>
          <w:lang w:val="en-GB"/>
        </w:rPr>
        <w:t>, comprehensible</w:t>
      </w:r>
      <w:r w:rsidRPr="00D9381E">
        <w:rPr>
          <w:color w:val="00B050"/>
          <w:lang w:val="en-GB"/>
        </w:rPr>
        <w:t xml:space="preserve"> description of the treatments that </w:t>
      </w:r>
      <w:r w:rsidR="00D9381E" w:rsidRPr="00D9381E">
        <w:rPr>
          <w:color w:val="00B050"/>
          <w:lang w:val="en-GB"/>
        </w:rPr>
        <w:t>will</w:t>
      </w:r>
      <w:r w:rsidRPr="00D9381E">
        <w:rPr>
          <w:color w:val="00B050"/>
          <w:lang w:val="en-GB"/>
        </w:rPr>
        <w:t xml:space="preserve"> be given in each treatment group in the </w:t>
      </w:r>
      <w:r w:rsidR="00061D4A" w:rsidRPr="00650E13">
        <w:rPr>
          <w:color w:val="00B050"/>
          <w:lang w:val="en-GB"/>
        </w:rPr>
        <w:t>trial</w:t>
      </w:r>
      <w:r w:rsidR="00B0220F" w:rsidRPr="00650E13">
        <w:rPr>
          <w:color w:val="00B050"/>
          <w:lang w:val="en-GB"/>
        </w:rPr>
        <w:t>.</w:t>
      </w:r>
      <w:r w:rsidR="00B0220F" w:rsidRPr="00D9381E">
        <w:rPr>
          <w:color w:val="00B050"/>
          <w:lang w:val="en-GB"/>
        </w:rPr>
        <w:t xml:space="preserve"> </w:t>
      </w:r>
      <w:r w:rsidRPr="00D9381E">
        <w:rPr>
          <w:color w:val="00B050"/>
          <w:lang w:val="en-GB"/>
        </w:rPr>
        <w:t xml:space="preserve">The description must cover the entire duration of treatment, </w:t>
      </w:r>
      <w:r w:rsidR="00941AA6" w:rsidRPr="00D9381E">
        <w:rPr>
          <w:color w:val="00B050"/>
          <w:lang w:val="en-GB"/>
        </w:rPr>
        <w:t>mode of administration, duration and dosage</w:t>
      </w:r>
      <w:r w:rsidR="00B0220F" w:rsidRPr="00D9381E">
        <w:rPr>
          <w:color w:val="00B050"/>
          <w:lang w:val="en-GB"/>
        </w:rPr>
        <w:t xml:space="preserve">. </w:t>
      </w:r>
      <w:r w:rsidR="00941AA6" w:rsidRPr="00D9381E">
        <w:rPr>
          <w:color w:val="00B050"/>
          <w:lang w:val="en-GB"/>
        </w:rPr>
        <w:t xml:space="preserve">It must be clearly stated how long the </w:t>
      </w:r>
      <w:r w:rsidR="00061D4A" w:rsidRPr="00650E13">
        <w:rPr>
          <w:color w:val="00B050"/>
          <w:lang w:val="en-GB"/>
        </w:rPr>
        <w:t>trial</w:t>
      </w:r>
      <w:r w:rsidR="00941AA6" w:rsidRPr="00D9381E">
        <w:rPr>
          <w:color w:val="00B050"/>
          <w:lang w:val="en-GB"/>
        </w:rPr>
        <w:t xml:space="preserve"> treatment will be continued</w:t>
      </w:r>
      <w:r w:rsidR="00B0220F" w:rsidRPr="00D9381E">
        <w:rPr>
          <w:color w:val="00B050"/>
          <w:lang w:val="en-GB"/>
        </w:rPr>
        <w:t xml:space="preserve"> </w:t>
      </w:r>
      <w:r w:rsidR="00941AA6" w:rsidRPr="00D9381E">
        <w:rPr>
          <w:color w:val="00B050"/>
          <w:lang w:val="en-GB"/>
        </w:rPr>
        <w:t xml:space="preserve">and, if there is a follow-up observation period, how long this will be in each </w:t>
      </w:r>
      <w:r w:rsidR="00AB0D05" w:rsidRPr="00650E13">
        <w:rPr>
          <w:color w:val="00B050"/>
          <w:lang w:val="en-GB"/>
        </w:rPr>
        <w:t>trial subject</w:t>
      </w:r>
      <w:r w:rsidR="00B0220F" w:rsidRPr="00650E13">
        <w:rPr>
          <w:color w:val="00B050"/>
          <w:lang w:val="en-GB"/>
        </w:rPr>
        <w:t>.</w:t>
      </w:r>
      <w:r w:rsidR="00B0220F" w:rsidRPr="00D9381E">
        <w:rPr>
          <w:color w:val="00B050"/>
          <w:lang w:val="en-GB"/>
        </w:rPr>
        <w:t xml:space="preserve"> </w:t>
      </w:r>
      <w:r w:rsidR="00843B29">
        <w:rPr>
          <w:color w:val="00B050"/>
          <w:lang w:val="en-GB"/>
        </w:rPr>
        <w:t>I</w:t>
      </w:r>
      <w:r w:rsidR="00941AA6" w:rsidRPr="00D9381E">
        <w:rPr>
          <w:color w:val="00B050"/>
          <w:lang w:val="en-GB"/>
        </w:rPr>
        <w:t>f any of these treatment measures deviate from clinical standards in everyday practice or from guidelines, this must also be clearly stated.</w:t>
      </w:r>
      <w:r w:rsidR="00B0220F" w:rsidRPr="00D9381E">
        <w:rPr>
          <w:color w:val="00B050"/>
          <w:lang w:val="en-GB"/>
        </w:rPr>
        <w:t xml:space="preserve"> </w:t>
      </w:r>
    </w:p>
    <w:p w:rsidR="00B0220F" w:rsidRPr="00D9381E" w:rsidRDefault="00941AA6" w:rsidP="003541B3">
      <w:pPr>
        <w:pStyle w:val="berschrift3"/>
      </w:pPr>
      <w:bookmarkStart w:id="154" w:name="_Toc231212837"/>
      <w:bookmarkStart w:id="155" w:name="_Toc240861534"/>
      <w:bookmarkStart w:id="156" w:name="_Toc240864436"/>
      <w:bookmarkStart w:id="157" w:name="_Toc259790443"/>
      <w:bookmarkStart w:id="158" w:name="_Toc510077504"/>
      <w:bookmarkEnd w:id="154"/>
      <w:bookmarkEnd w:id="155"/>
      <w:r w:rsidRPr="00D9381E">
        <w:t xml:space="preserve">Description of </w:t>
      </w:r>
      <w:r w:rsidR="001877CE" w:rsidRPr="00650E13">
        <w:t>investigational medicinal product</w:t>
      </w:r>
      <w:bookmarkEnd w:id="156"/>
      <w:bookmarkEnd w:id="157"/>
      <w:bookmarkEnd w:id="158"/>
    </w:p>
    <w:p w:rsidR="00745841" w:rsidRPr="00745841" w:rsidRDefault="00941AA6" w:rsidP="00745841">
      <w:pPr>
        <w:pStyle w:val="Kommentar"/>
        <w:rPr>
          <w:lang w:val="en-US"/>
        </w:rPr>
      </w:pPr>
      <w:r w:rsidRPr="00650E13">
        <w:rPr>
          <w:lang w:val="en-GB"/>
        </w:rPr>
        <w:t>Description of</w:t>
      </w:r>
      <w:r w:rsidRPr="00D9381E">
        <w:rPr>
          <w:lang w:val="en-GB"/>
        </w:rPr>
        <w:t xml:space="preserve"> the </w:t>
      </w:r>
      <w:r w:rsidR="001877CE" w:rsidRPr="00650E13">
        <w:rPr>
          <w:lang w:val="en-GB"/>
        </w:rPr>
        <w:t>IMP</w:t>
      </w:r>
      <w:r w:rsidRPr="00D9381E">
        <w:rPr>
          <w:lang w:val="en-GB"/>
        </w:rPr>
        <w:t>: composition, c</w:t>
      </w:r>
      <w:r w:rsidR="00B0220F" w:rsidRPr="00D9381E">
        <w:rPr>
          <w:lang w:val="en-GB"/>
        </w:rPr>
        <w:t>on</w:t>
      </w:r>
      <w:r w:rsidRPr="00D9381E">
        <w:rPr>
          <w:lang w:val="en-GB"/>
        </w:rPr>
        <w:t>c</w:t>
      </w:r>
      <w:r w:rsidR="00B0220F" w:rsidRPr="00D9381E">
        <w:rPr>
          <w:lang w:val="en-GB"/>
        </w:rPr>
        <w:t>entration</w:t>
      </w:r>
      <w:r w:rsidR="00F115F6">
        <w:rPr>
          <w:lang w:val="en-GB"/>
        </w:rPr>
        <w:t xml:space="preserve">, </w:t>
      </w:r>
      <w:r w:rsidR="00D9381E">
        <w:rPr>
          <w:lang w:val="en-GB"/>
        </w:rPr>
        <w:t>s</w:t>
      </w:r>
      <w:r w:rsidRPr="00D9381E">
        <w:rPr>
          <w:lang w:val="en-GB"/>
        </w:rPr>
        <w:t xml:space="preserve">upplier </w:t>
      </w:r>
      <w:r w:rsidR="00D9381E">
        <w:rPr>
          <w:lang w:val="en-GB"/>
        </w:rPr>
        <w:t>o</w:t>
      </w:r>
      <w:r w:rsidRPr="00D9381E">
        <w:rPr>
          <w:lang w:val="en-GB"/>
        </w:rPr>
        <w:t>f placebo or comparator</w:t>
      </w:r>
      <w:r w:rsidR="00B0220F" w:rsidRPr="00D9381E">
        <w:rPr>
          <w:lang w:val="en-GB"/>
        </w:rPr>
        <w:t xml:space="preserve">. </w:t>
      </w:r>
      <w:r w:rsidRPr="00D9381E">
        <w:rPr>
          <w:lang w:val="en-GB"/>
        </w:rPr>
        <w:t xml:space="preserve">Details of shelf-life, especially for </w:t>
      </w:r>
      <w:r w:rsidR="0008295C" w:rsidRPr="00650E13">
        <w:rPr>
          <w:lang w:val="en-GB"/>
        </w:rPr>
        <w:t>trials</w:t>
      </w:r>
      <w:r w:rsidRPr="00D9381E">
        <w:rPr>
          <w:lang w:val="en-GB"/>
        </w:rPr>
        <w:t xml:space="preserve"> with long treatment periods</w:t>
      </w:r>
      <w:r w:rsidR="007F3187">
        <w:rPr>
          <w:lang w:val="en-GB"/>
        </w:rPr>
        <w:t xml:space="preserve">, should be noted.  In addition, mention </w:t>
      </w:r>
      <w:r w:rsidRPr="00D9381E">
        <w:rPr>
          <w:lang w:val="en-GB"/>
        </w:rPr>
        <w:t xml:space="preserve">measures to be taken if the expiry date </w:t>
      </w:r>
      <w:r w:rsidR="00D9381E" w:rsidRPr="00D9381E">
        <w:rPr>
          <w:lang w:val="en-GB"/>
        </w:rPr>
        <w:t>exceed</w:t>
      </w:r>
      <w:r w:rsidR="00CA6FF3">
        <w:rPr>
          <w:lang w:val="en-GB"/>
        </w:rPr>
        <w:t>s during the study</w:t>
      </w:r>
      <w:r w:rsidRPr="00D9381E">
        <w:rPr>
          <w:lang w:val="en-GB"/>
        </w:rPr>
        <w:t>.</w:t>
      </w:r>
      <w:r w:rsidR="00E32189">
        <w:rPr>
          <w:lang w:val="en-GB"/>
        </w:rPr>
        <w:t xml:space="preserve"> </w:t>
      </w:r>
      <w:r w:rsidR="00745841" w:rsidRPr="00745841">
        <w:rPr>
          <w:lang w:val="en-US"/>
        </w:rPr>
        <w:t>It should be noted that</w:t>
      </w:r>
      <w:r w:rsidR="00745841">
        <w:rPr>
          <w:lang w:val="en-US"/>
        </w:rPr>
        <w:t xml:space="preserve"> the placebo or comparat</w:t>
      </w:r>
      <w:r w:rsidR="00212FB7">
        <w:rPr>
          <w:lang w:val="en-US"/>
        </w:rPr>
        <w:t>o</w:t>
      </w:r>
      <w:r w:rsidR="00745841">
        <w:rPr>
          <w:lang w:val="en-US"/>
        </w:rPr>
        <w:t>r</w:t>
      </w:r>
      <w:r w:rsidR="00745841" w:rsidRPr="00745841">
        <w:rPr>
          <w:lang w:val="en-US"/>
        </w:rPr>
        <w:t xml:space="preserve"> </w:t>
      </w:r>
      <w:r w:rsidR="00745841">
        <w:rPr>
          <w:lang w:val="en-US"/>
        </w:rPr>
        <w:t xml:space="preserve">has to be declared </w:t>
      </w:r>
      <w:r w:rsidR="00745841" w:rsidRPr="00745841">
        <w:rPr>
          <w:lang w:val="en-US"/>
        </w:rPr>
        <w:t>as an investigational medic</w:t>
      </w:r>
      <w:r w:rsidR="00745841">
        <w:rPr>
          <w:lang w:val="en-US"/>
        </w:rPr>
        <w:t>inal product.</w:t>
      </w:r>
    </w:p>
    <w:p w:rsidR="00B0220F" w:rsidRPr="00D9381E" w:rsidRDefault="00941AA6" w:rsidP="00212FB7">
      <w:pPr>
        <w:pStyle w:val="Beispieltext"/>
        <w:rPr>
          <w:lang w:val="en-GB"/>
        </w:rPr>
      </w:pPr>
      <w:r w:rsidRPr="00D9381E">
        <w:rPr>
          <w:lang w:val="en-GB"/>
        </w:rPr>
        <w:t>Trade name</w:t>
      </w:r>
      <w:r w:rsidR="00B0220F" w:rsidRPr="00D9381E">
        <w:rPr>
          <w:lang w:val="en-GB"/>
        </w:rPr>
        <w:t>:</w:t>
      </w:r>
    </w:p>
    <w:p w:rsidR="00B0220F" w:rsidRDefault="00941AA6" w:rsidP="00B0220F">
      <w:pPr>
        <w:pStyle w:val="Texthngend"/>
        <w:rPr>
          <w:lang w:val="en-GB"/>
        </w:rPr>
      </w:pPr>
      <w:r w:rsidRPr="00D9381E">
        <w:rPr>
          <w:lang w:val="en-GB"/>
        </w:rPr>
        <w:t>INN</w:t>
      </w:r>
      <w:r w:rsidR="00CA6FF3">
        <w:rPr>
          <w:lang w:val="en-GB"/>
        </w:rPr>
        <w:t xml:space="preserve"> (</w:t>
      </w:r>
      <w:r w:rsidR="00CA6FF3" w:rsidRPr="00CA6FF3">
        <w:rPr>
          <w:lang w:val="en-GB"/>
        </w:rPr>
        <w:t>International Nonproprietary Name</w:t>
      </w:r>
      <w:r w:rsidR="00CA6FF3">
        <w:rPr>
          <w:lang w:val="en-GB"/>
        </w:rPr>
        <w:t>)</w:t>
      </w:r>
      <w:r w:rsidR="002F6202">
        <w:rPr>
          <w:lang w:val="en-GB"/>
        </w:rPr>
        <w:t>/active substance</w:t>
      </w:r>
      <w:r w:rsidR="00B0220F" w:rsidRPr="00D9381E">
        <w:rPr>
          <w:lang w:val="en-GB"/>
        </w:rPr>
        <w:t>:</w:t>
      </w:r>
    </w:p>
    <w:p w:rsidR="002F6202" w:rsidRPr="00D9381E" w:rsidRDefault="002F6202" w:rsidP="00B0220F">
      <w:pPr>
        <w:pStyle w:val="Texthngend"/>
        <w:rPr>
          <w:lang w:val="en-GB"/>
        </w:rPr>
      </w:pPr>
      <w:r>
        <w:rPr>
          <w:lang w:val="en-GB"/>
        </w:rPr>
        <w:t>ATC-Code:</w:t>
      </w:r>
    </w:p>
    <w:p w:rsidR="00B0220F" w:rsidRPr="00D9381E" w:rsidRDefault="00941AA6" w:rsidP="00B0220F">
      <w:pPr>
        <w:pStyle w:val="Texthngend"/>
        <w:rPr>
          <w:lang w:val="en-GB"/>
        </w:rPr>
      </w:pPr>
      <w:r w:rsidRPr="00D9381E">
        <w:rPr>
          <w:lang w:val="en-GB"/>
        </w:rPr>
        <w:t>Presentation</w:t>
      </w:r>
      <w:r w:rsidR="00B0220F" w:rsidRPr="00D9381E">
        <w:rPr>
          <w:lang w:val="en-GB"/>
        </w:rPr>
        <w:t>:</w:t>
      </w:r>
    </w:p>
    <w:p w:rsidR="00B0220F" w:rsidRPr="00D9381E" w:rsidRDefault="00B0220F" w:rsidP="00B0220F">
      <w:pPr>
        <w:pStyle w:val="Texthngend"/>
        <w:rPr>
          <w:lang w:val="en-GB"/>
        </w:rPr>
      </w:pPr>
      <w:r w:rsidRPr="00D9381E">
        <w:rPr>
          <w:lang w:val="en-GB"/>
        </w:rPr>
        <w:t>Dos</w:t>
      </w:r>
      <w:r w:rsidR="00941AA6" w:rsidRPr="00D9381E">
        <w:rPr>
          <w:lang w:val="en-GB"/>
        </w:rPr>
        <w:t>e</w:t>
      </w:r>
      <w:r w:rsidRPr="00D9381E">
        <w:rPr>
          <w:lang w:val="en-GB"/>
        </w:rPr>
        <w:t>:</w:t>
      </w:r>
    </w:p>
    <w:p w:rsidR="00B0220F" w:rsidRPr="00D9381E" w:rsidRDefault="00941AA6" w:rsidP="00B0220F">
      <w:pPr>
        <w:pStyle w:val="Texthngend"/>
        <w:rPr>
          <w:lang w:val="en-GB"/>
        </w:rPr>
      </w:pPr>
      <w:r w:rsidRPr="00D9381E">
        <w:rPr>
          <w:lang w:val="en-GB"/>
        </w:rPr>
        <w:t>Manufacturer</w:t>
      </w:r>
      <w:r w:rsidR="00212FB7" w:rsidRPr="004B4AC7">
        <w:rPr>
          <w:rStyle w:val="KommentarZchnZchn"/>
          <w:lang w:val="en-US"/>
        </w:rPr>
        <w:t xml:space="preserve"> (or marketing authorisation holder if applicable)</w:t>
      </w:r>
      <w:r w:rsidR="00B0220F" w:rsidRPr="00D9381E">
        <w:rPr>
          <w:lang w:val="en-GB"/>
        </w:rPr>
        <w:t>:</w:t>
      </w:r>
    </w:p>
    <w:p w:rsidR="00B0220F" w:rsidRPr="00D9381E" w:rsidRDefault="00941AA6" w:rsidP="00B0220F">
      <w:pPr>
        <w:pStyle w:val="Beispieltext"/>
        <w:rPr>
          <w:lang w:val="en-GB"/>
        </w:rPr>
      </w:pPr>
      <w:r w:rsidRPr="00D9381E">
        <w:rPr>
          <w:lang w:val="en-GB"/>
        </w:rPr>
        <w:t>Already approved for the following indication</w:t>
      </w:r>
      <w:r w:rsidR="00B0220F" w:rsidRPr="00D9381E">
        <w:rPr>
          <w:lang w:val="en-GB"/>
        </w:rPr>
        <w:t>:</w:t>
      </w:r>
    </w:p>
    <w:p w:rsidR="00B0220F" w:rsidRPr="00D9381E" w:rsidRDefault="00941AA6" w:rsidP="00B0220F">
      <w:pPr>
        <w:pStyle w:val="Kommentar"/>
        <w:rPr>
          <w:lang w:val="en-GB"/>
        </w:rPr>
      </w:pPr>
      <w:r w:rsidRPr="00D9381E">
        <w:rPr>
          <w:lang w:val="en-GB"/>
        </w:rPr>
        <w:t xml:space="preserve">If the </w:t>
      </w:r>
      <w:r w:rsidR="001877CE" w:rsidRPr="00650E13">
        <w:rPr>
          <w:lang w:val="en-GB"/>
        </w:rPr>
        <w:t>IMP</w:t>
      </w:r>
      <w:r w:rsidRPr="00D9381E">
        <w:rPr>
          <w:lang w:val="en-GB"/>
        </w:rPr>
        <w:t xml:space="preserve"> has already been approved for use in humans, give a summary of the indication and contraindications</w:t>
      </w:r>
      <w:r w:rsidR="00843B29">
        <w:rPr>
          <w:lang w:val="en-GB"/>
        </w:rPr>
        <w:t>,</w:t>
      </w:r>
      <w:r w:rsidRPr="00D9381E">
        <w:rPr>
          <w:lang w:val="en-GB"/>
        </w:rPr>
        <w:t xml:space="preserve"> if appropriate.</w:t>
      </w:r>
    </w:p>
    <w:p w:rsidR="00B0220F" w:rsidRPr="00D9381E" w:rsidRDefault="00941AA6" w:rsidP="00B0220F">
      <w:pPr>
        <w:pStyle w:val="berschrift4"/>
        <w:rPr>
          <w:i w:val="0"/>
          <w:lang w:val="en-GB"/>
        </w:rPr>
      </w:pPr>
      <w:bookmarkStart w:id="159" w:name="_Toc240864437"/>
      <w:bookmarkStart w:id="160" w:name="_Toc259790444"/>
      <w:bookmarkStart w:id="161" w:name="_Toc510077505"/>
      <w:r w:rsidRPr="00D9381E">
        <w:rPr>
          <w:i w:val="0"/>
          <w:lang w:val="en-GB"/>
        </w:rPr>
        <w:t xml:space="preserve">Manufacture of the </w:t>
      </w:r>
      <w:r w:rsidR="00843B29">
        <w:rPr>
          <w:i w:val="0"/>
          <w:lang w:val="en-GB"/>
        </w:rPr>
        <w:t>investigational medicinal product</w:t>
      </w:r>
      <w:bookmarkEnd w:id="159"/>
      <w:bookmarkEnd w:id="160"/>
      <w:bookmarkEnd w:id="161"/>
    </w:p>
    <w:p w:rsidR="00B0220F" w:rsidRDefault="00941AA6" w:rsidP="00B0220F">
      <w:pPr>
        <w:pStyle w:val="Kommentar"/>
        <w:rPr>
          <w:lang w:val="en-GB"/>
        </w:rPr>
      </w:pPr>
      <w:r w:rsidRPr="00D9381E">
        <w:rPr>
          <w:lang w:val="en-GB"/>
        </w:rPr>
        <w:t xml:space="preserve">If manufacturing processes are necessary </w:t>
      </w:r>
      <w:r w:rsidR="00B0220F" w:rsidRPr="00D9381E">
        <w:rPr>
          <w:lang w:val="en-GB"/>
        </w:rPr>
        <w:t>(</w:t>
      </w:r>
      <w:r w:rsidR="00A86BA4">
        <w:rPr>
          <w:lang w:val="en-GB"/>
        </w:rPr>
        <w:t>including</w:t>
      </w:r>
      <w:r w:rsidR="00A86BA4" w:rsidRPr="00D9381E">
        <w:rPr>
          <w:lang w:val="en-GB"/>
        </w:rPr>
        <w:t xml:space="preserve"> </w:t>
      </w:r>
      <w:r w:rsidR="009B47A1" w:rsidRPr="00D9381E">
        <w:rPr>
          <w:lang w:val="en-GB"/>
        </w:rPr>
        <w:t>e.g. packaging</w:t>
      </w:r>
      <w:r w:rsidR="0094738D">
        <w:rPr>
          <w:lang w:val="en-GB"/>
        </w:rPr>
        <w:t>,</w:t>
      </w:r>
      <w:r w:rsidR="009B47A1" w:rsidRPr="00D9381E">
        <w:rPr>
          <w:lang w:val="en-GB"/>
        </w:rPr>
        <w:t xml:space="preserve"> outer packaging</w:t>
      </w:r>
      <w:r w:rsidR="0094738D">
        <w:rPr>
          <w:lang w:val="en-GB"/>
        </w:rPr>
        <w:t xml:space="preserve"> or labeling</w:t>
      </w:r>
      <w:r w:rsidR="00B0220F" w:rsidRPr="00D9381E">
        <w:rPr>
          <w:lang w:val="en-GB"/>
        </w:rPr>
        <w:t>),</w:t>
      </w:r>
      <w:r w:rsidR="00843B29">
        <w:rPr>
          <w:lang w:val="en-GB"/>
        </w:rPr>
        <w:t xml:space="preserve"> a manufacturing </w:t>
      </w:r>
      <w:r w:rsidR="003503B4">
        <w:rPr>
          <w:lang w:val="en-GB"/>
        </w:rPr>
        <w:t>authorisation</w:t>
      </w:r>
      <w:r w:rsidR="00843B29">
        <w:rPr>
          <w:lang w:val="en-GB"/>
        </w:rPr>
        <w:t xml:space="preserve"> </w:t>
      </w:r>
      <w:r w:rsidR="0094738D">
        <w:rPr>
          <w:lang w:val="en-GB"/>
        </w:rPr>
        <w:t xml:space="preserve">for the Investigational medicinal product(s) </w:t>
      </w:r>
      <w:r w:rsidR="00843B29">
        <w:rPr>
          <w:lang w:val="en-GB"/>
        </w:rPr>
        <w:t>is needed, which mea</w:t>
      </w:r>
      <w:r w:rsidR="009B47A1" w:rsidRPr="00D9381E">
        <w:rPr>
          <w:lang w:val="en-GB"/>
        </w:rPr>
        <w:t>ns that a corresponding supplier</w:t>
      </w:r>
      <w:r w:rsidR="00A86BA4">
        <w:rPr>
          <w:lang w:val="en-GB"/>
        </w:rPr>
        <w:t xml:space="preserve"> </w:t>
      </w:r>
      <w:r w:rsidR="00A86BA4" w:rsidRPr="00A86BA4">
        <w:rPr>
          <w:lang w:val="en-GB"/>
        </w:rPr>
        <w:t>(</w:t>
      </w:r>
      <w:r w:rsidR="00A86BA4">
        <w:rPr>
          <w:lang w:val="en-GB"/>
        </w:rPr>
        <w:t xml:space="preserve">manufacturer, contract manufacturer, </w:t>
      </w:r>
      <w:hyperlink r:id="rId26" w:history="1">
        <w:r w:rsidR="00A86BA4" w:rsidRPr="00A86BA4">
          <w:rPr>
            <w:lang w:val="en-GB"/>
          </w:rPr>
          <w:t>dispensary</w:t>
        </w:r>
      </w:hyperlink>
      <w:r w:rsidR="00A86BA4">
        <w:rPr>
          <w:lang w:val="en-GB"/>
        </w:rPr>
        <w:t xml:space="preserve"> if applicable</w:t>
      </w:r>
      <w:r w:rsidR="00A86BA4" w:rsidRPr="00A86BA4">
        <w:rPr>
          <w:lang w:val="en-GB"/>
        </w:rPr>
        <w:t>)</w:t>
      </w:r>
      <w:r w:rsidR="009B47A1" w:rsidRPr="00D9381E">
        <w:rPr>
          <w:lang w:val="en-GB"/>
        </w:rPr>
        <w:t xml:space="preserve"> </w:t>
      </w:r>
      <w:r w:rsidR="00A86BA4">
        <w:rPr>
          <w:lang w:val="en-GB"/>
        </w:rPr>
        <w:t>needs to</w:t>
      </w:r>
      <w:r w:rsidR="00A86BA4" w:rsidRPr="00D9381E">
        <w:rPr>
          <w:lang w:val="en-GB"/>
        </w:rPr>
        <w:t xml:space="preserve"> </w:t>
      </w:r>
      <w:r w:rsidR="009B47A1" w:rsidRPr="00D9381E">
        <w:rPr>
          <w:lang w:val="en-GB"/>
        </w:rPr>
        <w:t>be involved</w:t>
      </w:r>
      <w:r w:rsidR="00B0220F" w:rsidRPr="00D9381E">
        <w:rPr>
          <w:lang w:val="en-GB"/>
        </w:rPr>
        <w:t>.</w:t>
      </w:r>
    </w:p>
    <w:p w:rsidR="00B0220F" w:rsidRPr="00330F63" w:rsidRDefault="00B0220F" w:rsidP="00B0220F">
      <w:pPr>
        <w:rPr>
          <w:lang w:val="en-GB"/>
        </w:rPr>
      </w:pPr>
    </w:p>
    <w:p w:rsidR="00B0220F" w:rsidRPr="00D9381E" w:rsidRDefault="009B47A1" w:rsidP="00B0220F">
      <w:pPr>
        <w:pStyle w:val="berschrift4"/>
        <w:rPr>
          <w:i w:val="0"/>
          <w:lang w:val="en-GB"/>
        </w:rPr>
      </w:pPr>
      <w:bookmarkStart w:id="162" w:name="_Toc240864438"/>
      <w:bookmarkStart w:id="163" w:name="_Toc259790445"/>
      <w:bookmarkStart w:id="164" w:name="_Toc510077506"/>
      <w:r w:rsidRPr="00D9381E">
        <w:rPr>
          <w:i w:val="0"/>
          <w:lang w:val="en-GB"/>
        </w:rPr>
        <w:t xml:space="preserve">Labelling of </w:t>
      </w:r>
      <w:r w:rsidR="00843B29">
        <w:rPr>
          <w:i w:val="0"/>
          <w:lang w:val="en-GB"/>
        </w:rPr>
        <w:t>investigational medicinal product</w:t>
      </w:r>
      <w:bookmarkEnd w:id="162"/>
      <w:bookmarkEnd w:id="163"/>
      <w:bookmarkEnd w:id="164"/>
    </w:p>
    <w:p w:rsidR="00B0220F" w:rsidRPr="00D9381E" w:rsidRDefault="009B47A1" w:rsidP="00B0220F">
      <w:pPr>
        <w:pStyle w:val="Kommentar"/>
        <w:rPr>
          <w:lang w:val="en-GB"/>
        </w:rPr>
      </w:pPr>
      <w:r w:rsidRPr="00D9381E">
        <w:rPr>
          <w:lang w:val="en-GB"/>
        </w:rPr>
        <w:t>Describe who is responsible for labelling</w:t>
      </w:r>
      <w:r w:rsidR="00B0220F" w:rsidRPr="00D9381E">
        <w:rPr>
          <w:lang w:val="en-GB"/>
        </w:rPr>
        <w:t xml:space="preserve">. </w:t>
      </w:r>
      <w:r w:rsidRPr="00D9381E">
        <w:rPr>
          <w:lang w:val="en-GB"/>
        </w:rPr>
        <w:t xml:space="preserve">The planned text for the labels on the trial samples or accompanying text should be supplied in Appendix </w:t>
      </w:r>
      <w:r w:rsidR="00E32189">
        <w:rPr>
          <w:lang w:val="en-GB"/>
        </w:rPr>
        <w:fldChar w:fldCharType="begin"/>
      </w:r>
      <w:r w:rsidR="00E32189">
        <w:rPr>
          <w:lang w:val="en-GB"/>
        </w:rPr>
        <w:instrText xml:space="preserve"> REF _Ref510004298 \r \h </w:instrText>
      </w:r>
      <w:r w:rsidR="00E32189">
        <w:rPr>
          <w:lang w:val="en-GB"/>
        </w:rPr>
      </w:r>
      <w:r w:rsidR="00E32189">
        <w:rPr>
          <w:lang w:val="en-GB"/>
        </w:rPr>
        <w:fldChar w:fldCharType="separate"/>
      </w:r>
      <w:r w:rsidR="00E32189">
        <w:rPr>
          <w:lang w:val="en-GB"/>
        </w:rPr>
        <w:t>11.7</w:t>
      </w:r>
      <w:r w:rsidR="00E32189">
        <w:rPr>
          <w:lang w:val="en-GB"/>
        </w:rPr>
        <w:fldChar w:fldCharType="end"/>
      </w:r>
      <w:r w:rsidR="00B0220F" w:rsidRPr="00D9381E">
        <w:rPr>
          <w:lang w:val="en-GB"/>
        </w:rPr>
        <w:t>.</w:t>
      </w:r>
    </w:p>
    <w:p w:rsidR="00B0220F" w:rsidRPr="00D9381E" w:rsidRDefault="009B47A1" w:rsidP="00B0220F">
      <w:pPr>
        <w:pStyle w:val="berschrift4"/>
        <w:rPr>
          <w:i w:val="0"/>
          <w:lang w:val="en-GB"/>
        </w:rPr>
      </w:pPr>
      <w:bookmarkStart w:id="165" w:name="_Toc240864439"/>
      <w:bookmarkStart w:id="166" w:name="_Toc259790446"/>
      <w:bookmarkStart w:id="167" w:name="_Toc510077507"/>
      <w:r w:rsidRPr="00D9381E">
        <w:rPr>
          <w:i w:val="0"/>
          <w:lang w:val="en-GB"/>
        </w:rPr>
        <w:t xml:space="preserve">Storage of </w:t>
      </w:r>
      <w:r w:rsidR="00843B29">
        <w:rPr>
          <w:i w:val="0"/>
          <w:lang w:val="en-GB"/>
        </w:rPr>
        <w:t>investigational medicinal product</w:t>
      </w:r>
      <w:bookmarkEnd w:id="165"/>
      <w:bookmarkEnd w:id="166"/>
      <w:bookmarkEnd w:id="167"/>
    </w:p>
    <w:p w:rsidR="00B0220F" w:rsidRPr="00D9381E" w:rsidRDefault="009B47A1" w:rsidP="00B0220F">
      <w:pPr>
        <w:pStyle w:val="Kommentar"/>
        <w:rPr>
          <w:lang w:val="en-GB"/>
        </w:rPr>
      </w:pPr>
      <w:r w:rsidRPr="00D9381E">
        <w:rPr>
          <w:lang w:val="en-GB"/>
        </w:rPr>
        <w:t>If special storage conditions apply, these should be described here</w:t>
      </w:r>
      <w:r w:rsidR="00B0220F" w:rsidRPr="00D9381E">
        <w:rPr>
          <w:lang w:val="en-GB"/>
        </w:rPr>
        <w:t xml:space="preserve"> (</w:t>
      </w:r>
      <w:r w:rsidR="007F3187">
        <w:rPr>
          <w:lang w:val="en-GB"/>
        </w:rPr>
        <w:t>e.g.</w:t>
      </w:r>
      <w:r w:rsidRPr="00D9381E">
        <w:rPr>
          <w:lang w:val="en-GB"/>
        </w:rPr>
        <w:t>cold chain</w:t>
      </w:r>
      <w:r w:rsidR="007F3187">
        <w:rPr>
          <w:lang w:val="en-GB"/>
        </w:rPr>
        <w:t xml:space="preserve">, </w:t>
      </w:r>
      <w:r w:rsidR="00330F63">
        <w:rPr>
          <w:lang w:val="en-GB"/>
        </w:rPr>
        <w:t>including safeguarding of compliance</w:t>
      </w:r>
      <w:r w:rsidR="007F3187">
        <w:rPr>
          <w:lang w:val="en-GB"/>
        </w:rPr>
        <w:t>,</w:t>
      </w:r>
      <w:r w:rsidRPr="00D9381E">
        <w:rPr>
          <w:lang w:val="en-GB"/>
        </w:rPr>
        <w:t xml:space="preserve"> etc.</w:t>
      </w:r>
      <w:r w:rsidR="00B0220F" w:rsidRPr="00D9381E">
        <w:rPr>
          <w:lang w:val="en-GB"/>
        </w:rPr>
        <w:t xml:space="preserve">), </w:t>
      </w:r>
      <w:r w:rsidR="00330F63">
        <w:rPr>
          <w:lang w:val="en-GB"/>
        </w:rPr>
        <w:t>including</w:t>
      </w:r>
      <w:r w:rsidRPr="00D9381E">
        <w:rPr>
          <w:lang w:val="en-GB"/>
        </w:rPr>
        <w:t xml:space="preserve"> measures </w:t>
      </w:r>
      <w:r w:rsidR="007F3187">
        <w:rPr>
          <w:lang w:val="en-GB"/>
        </w:rPr>
        <w:t>needed for</w:t>
      </w:r>
      <w:r w:rsidRPr="00D9381E">
        <w:rPr>
          <w:lang w:val="en-GB"/>
        </w:rPr>
        <w:t xml:space="preserve"> verif</w:t>
      </w:r>
      <w:r w:rsidR="007F3187">
        <w:rPr>
          <w:lang w:val="en-GB"/>
        </w:rPr>
        <w:t>ication</w:t>
      </w:r>
      <w:r w:rsidRPr="00D9381E">
        <w:rPr>
          <w:lang w:val="en-GB"/>
        </w:rPr>
        <w:t xml:space="preserve"> (e.g. temperature </w:t>
      </w:r>
      <w:r w:rsidR="00330F63">
        <w:rPr>
          <w:lang w:val="en-GB"/>
        </w:rPr>
        <w:t>logs</w:t>
      </w:r>
      <w:r w:rsidR="00B0220F" w:rsidRPr="00D9381E">
        <w:rPr>
          <w:lang w:val="en-GB"/>
        </w:rPr>
        <w:t>).</w:t>
      </w:r>
    </w:p>
    <w:p w:rsidR="00B0220F" w:rsidRPr="00D9381E" w:rsidRDefault="00005FEA" w:rsidP="003541B3">
      <w:pPr>
        <w:pStyle w:val="berschrift3"/>
      </w:pPr>
      <w:bookmarkStart w:id="168" w:name="_Toc240864440"/>
      <w:bookmarkStart w:id="169" w:name="_Toc259790447"/>
      <w:bookmarkStart w:id="170" w:name="_Toc510077508"/>
      <w:bookmarkStart w:id="171" w:name="_Ref36372710"/>
      <w:r w:rsidRPr="00D9381E">
        <w:t>Compliance with treatment</w:t>
      </w:r>
      <w:r w:rsidR="006B7659">
        <w:t xml:space="preserve"> </w:t>
      </w:r>
      <w:r w:rsidR="00B0220F" w:rsidRPr="00D9381E">
        <w:t>/</w:t>
      </w:r>
      <w:r w:rsidR="006B7659">
        <w:t xml:space="preserve"> </w:t>
      </w:r>
      <w:r w:rsidRPr="00D9381E">
        <w:t xml:space="preserve">Dispensing and return of </w:t>
      </w:r>
      <w:r w:rsidR="000842AD" w:rsidRPr="00650E13">
        <w:t>investigational medicinal product</w:t>
      </w:r>
      <w:bookmarkEnd w:id="168"/>
      <w:bookmarkEnd w:id="169"/>
      <w:bookmarkEnd w:id="170"/>
    </w:p>
    <w:p w:rsidR="001A2A03" w:rsidRPr="001A2A03" w:rsidRDefault="00C9534A" w:rsidP="00B0220F">
      <w:pPr>
        <w:pStyle w:val="Kommentar"/>
        <w:rPr>
          <w:lang w:val="en-US"/>
        </w:rPr>
      </w:pPr>
      <w:r>
        <w:rPr>
          <w:lang w:val="en-GB"/>
        </w:rPr>
        <w:t>S</w:t>
      </w:r>
      <w:r w:rsidR="001A2A03" w:rsidRPr="001A2A03">
        <w:rPr>
          <w:lang w:val="en-US"/>
        </w:rPr>
        <w:t xml:space="preserve">trategies should be </w:t>
      </w:r>
      <w:r>
        <w:rPr>
          <w:lang w:val="en-US"/>
        </w:rPr>
        <w:t>described</w:t>
      </w:r>
      <w:r w:rsidR="001A2A03" w:rsidRPr="001A2A03">
        <w:rPr>
          <w:lang w:val="en-US"/>
        </w:rPr>
        <w:t xml:space="preserve"> to be used to improve treatment adherence and </w:t>
      </w:r>
      <w:r>
        <w:rPr>
          <w:lang w:val="en-US"/>
        </w:rPr>
        <w:t xml:space="preserve">its </w:t>
      </w:r>
      <w:r w:rsidR="001A2A03" w:rsidRPr="001A2A03">
        <w:rPr>
          <w:lang w:val="en-US"/>
        </w:rPr>
        <w:t>monitoring</w:t>
      </w:r>
      <w:r>
        <w:rPr>
          <w:lang w:val="en-US"/>
        </w:rPr>
        <w:t>.</w:t>
      </w:r>
    </w:p>
    <w:p w:rsidR="00B0220F" w:rsidRPr="00D9381E" w:rsidRDefault="006B7659" w:rsidP="00B0220F">
      <w:pPr>
        <w:pStyle w:val="Kommentar"/>
        <w:rPr>
          <w:lang w:val="en-GB"/>
        </w:rPr>
      </w:pPr>
      <w:r>
        <w:rPr>
          <w:lang w:val="en-GB"/>
        </w:rPr>
        <w:t xml:space="preserve">Describe </w:t>
      </w:r>
      <w:r w:rsidR="00751FA7">
        <w:rPr>
          <w:lang w:val="en-GB"/>
        </w:rPr>
        <w:t>d</w:t>
      </w:r>
      <w:r w:rsidR="00005FEA" w:rsidRPr="00D9381E">
        <w:rPr>
          <w:lang w:val="en-GB"/>
        </w:rPr>
        <w:t xml:space="preserve">ocumentation and procedures for </w:t>
      </w:r>
      <w:r w:rsidR="00E050D9">
        <w:rPr>
          <w:lang w:val="en-GB"/>
        </w:rPr>
        <w:t xml:space="preserve">the </w:t>
      </w:r>
      <w:r w:rsidR="00005FEA" w:rsidRPr="00D9381E">
        <w:rPr>
          <w:lang w:val="en-GB"/>
        </w:rPr>
        <w:t xml:space="preserve">dispensing and return of </w:t>
      </w:r>
      <w:r w:rsidR="001877CE" w:rsidRPr="00650E13">
        <w:rPr>
          <w:lang w:val="en-GB"/>
        </w:rPr>
        <w:t>the IMP</w:t>
      </w:r>
      <w:r w:rsidR="00005FEA" w:rsidRPr="00D9381E">
        <w:rPr>
          <w:lang w:val="en-GB"/>
        </w:rPr>
        <w:t xml:space="preserve"> for the individual </w:t>
      </w:r>
      <w:r w:rsidR="00AB0D05" w:rsidRPr="00650E13">
        <w:rPr>
          <w:lang w:val="en-GB"/>
        </w:rPr>
        <w:t>trial subject</w:t>
      </w:r>
      <w:r w:rsidR="00005FEA" w:rsidRPr="00D9381E">
        <w:rPr>
          <w:lang w:val="en-GB"/>
        </w:rPr>
        <w:t xml:space="preserve"> and the </w:t>
      </w:r>
      <w:r w:rsidR="009759BB">
        <w:rPr>
          <w:lang w:val="en-GB"/>
        </w:rPr>
        <w:t>trial site</w:t>
      </w:r>
      <w:r w:rsidR="00005FEA" w:rsidRPr="00D9381E">
        <w:rPr>
          <w:lang w:val="en-GB"/>
        </w:rPr>
        <w:t xml:space="preserve">, including what will happen to </w:t>
      </w:r>
      <w:r w:rsidR="001877CE" w:rsidRPr="00650E13">
        <w:rPr>
          <w:lang w:val="en-GB"/>
        </w:rPr>
        <w:t>IMP</w:t>
      </w:r>
      <w:r w:rsidR="00005FEA" w:rsidRPr="00D9381E">
        <w:rPr>
          <w:lang w:val="en-GB"/>
        </w:rPr>
        <w:t xml:space="preserve"> returned or no longer needed</w:t>
      </w:r>
      <w:r w:rsidR="00B0220F" w:rsidRPr="00D9381E">
        <w:rPr>
          <w:lang w:val="en-GB"/>
        </w:rPr>
        <w:t xml:space="preserve">. </w:t>
      </w:r>
      <w:r w:rsidR="00005FEA" w:rsidRPr="00D9381E">
        <w:rPr>
          <w:lang w:val="en-GB"/>
        </w:rPr>
        <w:t>Descri</w:t>
      </w:r>
      <w:r w:rsidR="00E050D9">
        <w:rPr>
          <w:lang w:val="en-GB"/>
        </w:rPr>
        <w:t>be</w:t>
      </w:r>
      <w:r w:rsidR="00005FEA" w:rsidRPr="00D9381E">
        <w:rPr>
          <w:lang w:val="en-GB"/>
        </w:rPr>
        <w:t xml:space="preserve"> persons responsible for d</w:t>
      </w:r>
      <w:r w:rsidR="00B0220F" w:rsidRPr="00D9381E">
        <w:rPr>
          <w:lang w:val="en-GB"/>
        </w:rPr>
        <w:t xml:space="preserve">rug </w:t>
      </w:r>
      <w:r w:rsidR="00005FEA" w:rsidRPr="00D9381E">
        <w:rPr>
          <w:lang w:val="en-GB"/>
        </w:rPr>
        <w:t>a</w:t>
      </w:r>
      <w:r w:rsidR="00B0220F" w:rsidRPr="00D9381E">
        <w:rPr>
          <w:lang w:val="en-GB"/>
        </w:rPr>
        <w:t>ccountability (</w:t>
      </w:r>
      <w:r w:rsidR="00843B29">
        <w:rPr>
          <w:lang w:val="en-GB"/>
        </w:rPr>
        <w:t>IMP</w:t>
      </w:r>
      <w:r w:rsidR="00E32189">
        <w:rPr>
          <w:lang w:val="en-GB"/>
        </w:rPr>
        <w:t xml:space="preserve"> </w:t>
      </w:r>
      <w:r w:rsidR="00B0220F" w:rsidRPr="00D9381E">
        <w:rPr>
          <w:lang w:val="en-GB"/>
        </w:rPr>
        <w:t>/</w:t>
      </w:r>
      <w:r w:rsidR="00E32189">
        <w:rPr>
          <w:lang w:val="en-GB"/>
        </w:rPr>
        <w:t xml:space="preserve"> </w:t>
      </w:r>
      <w:r w:rsidR="00005FEA" w:rsidRPr="00D9381E">
        <w:rPr>
          <w:lang w:val="en-GB"/>
        </w:rPr>
        <w:t>comparator</w:t>
      </w:r>
      <w:r w:rsidR="00E32189">
        <w:rPr>
          <w:lang w:val="en-GB"/>
        </w:rPr>
        <w:t xml:space="preserve"> </w:t>
      </w:r>
      <w:r w:rsidR="00B0220F" w:rsidRPr="00D9381E">
        <w:rPr>
          <w:lang w:val="en-GB"/>
        </w:rPr>
        <w:t>/</w:t>
      </w:r>
      <w:r w:rsidR="00E32189">
        <w:rPr>
          <w:lang w:val="en-GB"/>
        </w:rPr>
        <w:t xml:space="preserve"> </w:t>
      </w:r>
      <w:r w:rsidR="00005FEA" w:rsidRPr="00D9381E">
        <w:rPr>
          <w:lang w:val="en-GB"/>
        </w:rPr>
        <w:t>p</w:t>
      </w:r>
      <w:r w:rsidR="00B0220F" w:rsidRPr="00D9381E">
        <w:rPr>
          <w:lang w:val="en-GB"/>
        </w:rPr>
        <w:t xml:space="preserve">lacebo). </w:t>
      </w:r>
      <w:r w:rsidR="001B4A00">
        <w:rPr>
          <w:lang w:val="en-GB"/>
        </w:rPr>
        <w:t>Include a description of m</w:t>
      </w:r>
      <w:r w:rsidR="00005FEA" w:rsidRPr="00D9381E">
        <w:rPr>
          <w:lang w:val="en-GB"/>
        </w:rPr>
        <w:t xml:space="preserve">easures for </w:t>
      </w:r>
      <w:r w:rsidR="001B4A00">
        <w:rPr>
          <w:lang w:val="en-GB"/>
        </w:rPr>
        <w:t xml:space="preserve">managing the case of </w:t>
      </w:r>
      <w:r w:rsidR="00005FEA" w:rsidRPr="00D9381E">
        <w:rPr>
          <w:lang w:val="en-GB"/>
        </w:rPr>
        <w:t>immediate product recall</w:t>
      </w:r>
      <w:r w:rsidR="00B0220F" w:rsidRPr="00D9381E">
        <w:rPr>
          <w:lang w:val="en-GB"/>
        </w:rPr>
        <w:t>.</w:t>
      </w:r>
    </w:p>
    <w:p w:rsidR="00B0220F" w:rsidRPr="00D9381E" w:rsidRDefault="00005FEA" w:rsidP="003541B3">
      <w:pPr>
        <w:pStyle w:val="berschrift3"/>
      </w:pPr>
      <w:bookmarkStart w:id="172" w:name="_Toc240864441"/>
      <w:bookmarkStart w:id="173" w:name="_Toc259790448"/>
      <w:bookmarkStart w:id="174" w:name="_Toc510077509"/>
      <w:r w:rsidRPr="00D9381E">
        <w:t xml:space="preserve">Assignment of </w:t>
      </w:r>
      <w:r w:rsidR="00AB0D05" w:rsidRPr="00650E13">
        <w:t xml:space="preserve">trial </w:t>
      </w:r>
      <w:r w:rsidRPr="00D9381E">
        <w:t>subjects to treatment groups</w:t>
      </w:r>
      <w:bookmarkEnd w:id="171"/>
      <w:bookmarkEnd w:id="172"/>
      <w:bookmarkEnd w:id="173"/>
      <w:bookmarkEnd w:id="174"/>
    </w:p>
    <w:p w:rsidR="001A2A03" w:rsidRPr="001A2A03" w:rsidRDefault="00005FEA" w:rsidP="00B0220F">
      <w:pPr>
        <w:pStyle w:val="Kommentar"/>
        <w:rPr>
          <w:lang w:val="en-US"/>
        </w:rPr>
      </w:pPr>
      <w:r w:rsidRPr="00D9381E">
        <w:rPr>
          <w:lang w:val="en-GB"/>
        </w:rPr>
        <w:t>Describe the randomization</w:t>
      </w:r>
      <w:r w:rsidR="001B4A00">
        <w:rPr>
          <w:lang w:val="en-GB"/>
        </w:rPr>
        <w:t xml:space="preserve"> or respective</w:t>
      </w:r>
      <w:r w:rsidRPr="00D9381E">
        <w:rPr>
          <w:lang w:val="en-GB"/>
        </w:rPr>
        <w:t xml:space="preserve"> procedure</w:t>
      </w:r>
      <w:r w:rsidR="001B4A00">
        <w:rPr>
          <w:lang w:val="en-GB"/>
        </w:rPr>
        <w:t>s</w:t>
      </w:r>
      <w:r w:rsidRPr="00D9381E">
        <w:rPr>
          <w:lang w:val="en-GB"/>
        </w:rPr>
        <w:t xml:space="preserve"> and any stratification procedures, </w:t>
      </w:r>
      <w:r w:rsidR="001B4A00">
        <w:rPr>
          <w:lang w:val="en-GB"/>
        </w:rPr>
        <w:t xml:space="preserve">including </w:t>
      </w:r>
      <w:r w:rsidRPr="00D9381E">
        <w:rPr>
          <w:lang w:val="en-GB"/>
        </w:rPr>
        <w:t>a justification for the latter</w:t>
      </w:r>
      <w:r w:rsidR="00A82070">
        <w:rPr>
          <w:lang w:val="en-GB"/>
        </w:rPr>
        <w:t xml:space="preserve"> (</w:t>
      </w:r>
      <w:r w:rsidR="001A2A03">
        <w:rPr>
          <w:lang w:val="en-GB"/>
        </w:rPr>
        <w:t xml:space="preserve">e.g. </w:t>
      </w:r>
      <w:r w:rsidR="00751FA7">
        <w:rPr>
          <w:lang w:val="en"/>
        </w:rPr>
        <w:t>detailed practical description of the randomization process</w:t>
      </w:r>
      <w:r w:rsidR="00A82070">
        <w:rPr>
          <w:lang w:val="en"/>
        </w:rPr>
        <w:t>; allocation rate</w:t>
      </w:r>
      <w:r w:rsidR="005D2814">
        <w:rPr>
          <w:lang w:val="en"/>
        </w:rPr>
        <w:t>/sequence</w:t>
      </w:r>
      <w:r w:rsidR="00A82070">
        <w:rPr>
          <w:lang w:val="en"/>
        </w:rPr>
        <w:t>; confidentiality</w:t>
      </w:r>
      <w:r w:rsidR="001A2A03">
        <w:rPr>
          <w:lang w:val="en"/>
        </w:rPr>
        <w:t xml:space="preserve"> terms</w:t>
      </w:r>
      <w:r w:rsidR="00A82070">
        <w:rPr>
          <w:lang w:val="en"/>
        </w:rPr>
        <w:t>; structure of the patient identification (</w:t>
      </w:r>
      <w:r w:rsidR="00751FA7">
        <w:rPr>
          <w:lang w:val="en"/>
        </w:rPr>
        <w:t>P</w:t>
      </w:r>
      <w:r w:rsidR="00A82070">
        <w:rPr>
          <w:lang w:val="en"/>
        </w:rPr>
        <w:t>atID)</w:t>
      </w:r>
      <w:r w:rsidR="001A2A03">
        <w:rPr>
          <w:lang w:val="en"/>
        </w:rPr>
        <w:t xml:space="preserve">. </w:t>
      </w:r>
      <w:r w:rsidR="001A2A03" w:rsidRPr="001A2A03">
        <w:rPr>
          <w:lang w:val="en-US"/>
        </w:rPr>
        <w:t xml:space="preserve">The details given </w:t>
      </w:r>
      <w:r w:rsidR="00751FA7">
        <w:rPr>
          <w:lang w:val="en-US"/>
        </w:rPr>
        <w:t>should</w:t>
      </w:r>
      <w:r w:rsidR="001A2A03" w:rsidRPr="001A2A03">
        <w:rPr>
          <w:lang w:val="en-US"/>
        </w:rPr>
        <w:t xml:space="preserve"> not allow </w:t>
      </w:r>
      <w:r w:rsidR="001A2A03">
        <w:rPr>
          <w:lang w:val="en-US"/>
        </w:rPr>
        <w:t>any</w:t>
      </w:r>
      <w:r w:rsidR="001A2A03" w:rsidRPr="001A2A03">
        <w:rPr>
          <w:lang w:val="en-US"/>
        </w:rPr>
        <w:t xml:space="preserve"> predictability of the allocation</w:t>
      </w:r>
      <w:r w:rsidR="001A2A03">
        <w:rPr>
          <w:lang w:val="en-US"/>
        </w:rPr>
        <w:t xml:space="preserve"> </w:t>
      </w:r>
      <w:r w:rsidR="005D2814">
        <w:rPr>
          <w:lang w:val="en-US"/>
        </w:rPr>
        <w:t>sequence</w:t>
      </w:r>
      <w:r w:rsidR="001A2A03" w:rsidRPr="001A2A03">
        <w:rPr>
          <w:lang w:val="en-US"/>
        </w:rPr>
        <w:t xml:space="preserve"> (for example, block length</w:t>
      </w:r>
      <w:r w:rsidR="001A2A03">
        <w:rPr>
          <w:lang w:val="en-US"/>
        </w:rPr>
        <w:t xml:space="preserve"> </w:t>
      </w:r>
      <w:r w:rsidR="001A2A03" w:rsidRPr="001A2A03">
        <w:rPr>
          <w:lang w:val="en-US"/>
        </w:rPr>
        <w:t xml:space="preserve">should not be given </w:t>
      </w:r>
      <w:r w:rsidR="001A2A03">
        <w:rPr>
          <w:lang w:val="en-US"/>
        </w:rPr>
        <w:t>here</w:t>
      </w:r>
      <w:r w:rsidR="001A2A03" w:rsidRPr="001A2A03">
        <w:rPr>
          <w:lang w:val="en-US"/>
        </w:rPr>
        <w:t>).</w:t>
      </w:r>
    </w:p>
    <w:p w:rsidR="00B0220F" w:rsidRPr="00D9381E" w:rsidRDefault="00005FEA" w:rsidP="003541B3">
      <w:pPr>
        <w:pStyle w:val="berschrift3"/>
      </w:pPr>
      <w:bookmarkStart w:id="175" w:name="_Ref135474029"/>
      <w:bookmarkStart w:id="176" w:name="_Ref136068360"/>
      <w:bookmarkStart w:id="177" w:name="_Toc240864442"/>
      <w:bookmarkStart w:id="178" w:name="_Toc259790449"/>
      <w:bookmarkStart w:id="179" w:name="_Toc510077510"/>
      <w:r w:rsidRPr="00D9381E">
        <w:t xml:space="preserve">Selection of dosage of </w:t>
      </w:r>
      <w:r w:rsidR="00D9381E" w:rsidRPr="00D9381E">
        <w:t>investigational</w:t>
      </w:r>
      <w:r w:rsidRPr="00D9381E">
        <w:t xml:space="preserve"> medicinal product</w:t>
      </w:r>
      <w:bookmarkEnd w:id="175"/>
      <w:bookmarkEnd w:id="176"/>
      <w:bookmarkEnd w:id="177"/>
      <w:bookmarkEnd w:id="178"/>
      <w:bookmarkEnd w:id="179"/>
    </w:p>
    <w:p w:rsidR="00B0220F" w:rsidRPr="00D9381E" w:rsidRDefault="00B0220F" w:rsidP="00B0220F">
      <w:pPr>
        <w:pStyle w:val="Beschriftung"/>
        <w:rPr>
          <w:lang w:val="en-GB"/>
        </w:rPr>
      </w:pPr>
      <w:bookmarkStart w:id="180" w:name="_Toc240864522"/>
      <w:bookmarkStart w:id="181" w:name="_Toc259733999"/>
      <w:bookmarkStart w:id="182" w:name="_Toc504990349"/>
      <w:r w:rsidRPr="00D9381E">
        <w:rPr>
          <w:lang w:val="en-GB"/>
        </w:rPr>
        <w:t xml:space="preserve">Table </w:t>
      </w:r>
      <w:r w:rsidRPr="00D9381E">
        <w:rPr>
          <w:lang w:val="en-GB"/>
        </w:rPr>
        <w:fldChar w:fldCharType="begin"/>
      </w:r>
      <w:r w:rsidRPr="00D9381E">
        <w:rPr>
          <w:lang w:val="en-GB"/>
        </w:rPr>
        <w:instrText xml:space="preserve"> </w:instrText>
      </w:r>
      <w:r w:rsidR="00147155" w:rsidRPr="00D9381E">
        <w:rPr>
          <w:lang w:val="en-GB"/>
        </w:rPr>
        <w:instrText>SEQ</w:instrText>
      </w:r>
      <w:r w:rsidRPr="00D9381E">
        <w:rPr>
          <w:lang w:val="en-GB"/>
        </w:rPr>
        <w:instrText xml:space="preserve"> Tabelle \* ARABIC </w:instrText>
      </w:r>
      <w:r w:rsidRPr="00D9381E">
        <w:rPr>
          <w:lang w:val="en-GB"/>
        </w:rPr>
        <w:fldChar w:fldCharType="separate"/>
      </w:r>
      <w:r w:rsidR="004000FF">
        <w:rPr>
          <w:noProof/>
          <w:lang w:val="en-GB"/>
        </w:rPr>
        <w:t>2</w:t>
      </w:r>
      <w:r w:rsidRPr="00D9381E">
        <w:rPr>
          <w:lang w:val="en-GB"/>
        </w:rPr>
        <w:fldChar w:fldCharType="end"/>
      </w:r>
      <w:r w:rsidRPr="00D9381E">
        <w:rPr>
          <w:lang w:val="en-GB"/>
        </w:rPr>
        <w:t>:</w:t>
      </w:r>
      <w:r w:rsidRPr="00D9381E">
        <w:rPr>
          <w:lang w:val="en-GB"/>
        </w:rPr>
        <w:tab/>
      </w:r>
      <w:r w:rsidR="00005FEA" w:rsidRPr="00D9381E">
        <w:rPr>
          <w:lang w:val="en-GB"/>
        </w:rPr>
        <w:t>Dosage of investigational medicinal product</w:t>
      </w:r>
      <w:bookmarkEnd w:id="180"/>
      <w:bookmarkEnd w:id="181"/>
      <w:bookmarkEnd w:id="182"/>
    </w:p>
    <w:tbl>
      <w:tblPr>
        <w:tblW w:w="6379" w:type="dxa"/>
        <w:tblInd w:w="108" w:type="dxa"/>
        <w:tblBorders>
          <w:top w:val="single" w:sz="4" w:space="0" w:color="auto"/>
          <w:bottom w:val="single" w:sz="4" w:space="0" w:color="auto"/>
        </w:tblBorders>
        <w:tblLook w:val="01E0" w:firstRow="1" w:lastRow="1" w:firstColumn="1" w:lastColumn="1" w:noHBand="0" w:noVBand="0"/>
      </w:tblPr>
      <w:tblGrid>
        <w:gridCol w:w="1232"/>
        <w:gridCol w:w="1243"/>
        <w:gridCol w:w="1243"/>
        <w:gridCol w:w="1243"/>
        <w:gridCol w:w="1418"/>
      </w:tblGrid>
      <w:tr w:rsidR="00005FEA" w:rsidRPr="00D9381E">
        <w:trPr>
          <w:cantSplit/>
        </w:trPr>
        <w:tc>
          <w:tcPr>
            <w:tcW w:w="1232" w:type="dxa"/>
            <w:tcBorders>
              <w:bottom w:val="single" w:sz="2" w:space="0" w:color="auto"/>
            </w:tcBorders>
            <w:shd w:val="clear" w:color="auto" w:fill="auto"/>
          </w:tcPr>
          <w:p w:rsidR="00B0220F" w:rsidRPr="00D9381E" w:rsidRDefault="00B0220F" w:rsidP="003541B3">
            <w:pPr>
              <w:pStyle w:val="Beispieltext"/>
              <w:spacing w:before="120" w:after="0"/>
              <w:rPr>
                <w:lang w:val="en-GB"/>
              </w:rPr>
            </w:pPr>
          </w:p>
        </w:tc>
        <w:tc>
          <w:tcPr>
            <w:tcW w:w="1243" w:type="dxa"/>
            <w:tcBorders>
              <w:bottom w:val="single" w:sz="2" w:space="0" w:color="auto"/>
            </w:tcBorders>
            <w:shd w:val="clear" w:color="auto" w:fill="auto"/>
          </w:tcPr>
          <w:p w:rsidR="00B0220F" w:rsidRPr="00D9381E" w:rsidRDefault="00E94366" w:rsidP="003541B3">
            <w:pPr>
              <w:pStyle w:val="Beispieltext"/>
              <w:spacing w:before="120" w:after="0"/>
              <w:rPr>
                <w:lang w:val="en-GB"/>
              </w:rPr>
            </w:pPr>
            <w:r w:rsidRPr="00D9381E">
              <w:rPr>
                <w:lang w:val="en-GB"/>
              </w:rPr>
              <w:t>M</w:t>
            </w:r>
            <w:r w:rsidR="00B0220F" w:rsidRPr="00D9381E">
              <w:rPr>
                <w:lang w:val="en-GB"/>
              </w:rPr>
              <w:t>or</w:t>
            </w:r>
            <w:r w:rsidR="00005FEA" w:rsidRPr="00D9381E">
              <w:rPr>
                <w:lang w:val="en-GB"/>
              </w:rPr>
              <w:t>ning</w:t>
            </w:r>
          </w:p>
        </w:tc>
        <w:tc>
          <w:tcPr>
            <w:tcW w:w="1243" w:type="dxa"/>
            <w:tcBorders>
              <w:bottom w:val="single" w:sz="2" w:space="0" w:color="auto"/>
            </w:tcBorders>
            <w:shd w:val="clear" w:color="auto" w:fill="auto"/>
          </w:tcPr>
          <w:p w:rsidR="00B0220F" w:rsidRPr="00D9381E" w:rsidRDefault="00005FEA" w:rsidP="003541B3">
            <w:pPr>
              <w:pStyle w:val="Beispieltext"/>
              <w:spacing w:before="120" w:after="0"/>
              <w:rPr>
                <w:lang w:val="en-GB"/>
              </w:rPr>
            </w:pPr>
            <w:r w:rsidRPr="00D9381E">
              <w:rPr>
                <w:lang w:val="en-GB"/>
              </w:rPr>
              <w:t>Midday</w:t>
            </w:r>
          </w:p>
        </w:tc>
        <w:tc>
          <w:tcPr>
            <w:tcW w:w="1243" w:type="dxa"/>
            <w:tcBorders>
              <w:bottom w:val="single" w:sz="2" w:space="0" w:color="auto"/>
            </w:tcBorders>
            <w:shd w:val="clear" w:color="auto" w:fill="auto"/>
          </w:tcPr>
          <w:p w:rsidR="00B0220F" w:rsidRPr="00D9381E" w:rsidRDefault="00005FEA" w:rsidP="003541B3">
            <w:pPr>
              <w:pStyle w:val="Beispieltext"/>
              <w:spacing w:before="120" w:after="0"/>
              <w:rPr>
                <w:lang w:val="en-GB"/>
              </w:rPr>
            </w:pPr>
            <w:r w:rsidRPr="00D9381E">
              <w:rPr>
                <w:lang w:val="en-GB"/>
              </w:rPr>
              <w:t>Evening</w:t>
            </w:r>
          </w:p>
        </w:tc>
        <w:tc>
          <w:tcPr>
            <w:tcW w:w="1418" w:type="dxa"/>
            <w:tcBorders>
              <w:bottom w:val="single" w:sz="2" w:space="0" w:color="auto"/>
            </w:tcBorders>
            <w:shd w:val="clear" w:color="auto" w:fill="auto"/>
          </w:tcPr>
          <w:p w:rsidR="00B0220F" w:rsidRPr="00D9381E" w:rsidRDefault="00843B29" w:rsidP="003541B3">
            <w:pPr>
              <w:pStyle w:val="Beispieltext"/>
              <w:spacing w:before="120" w:after="0"/>
              <w:rPr>
                <w:lang w:val="en-GB"/>
              </w:rPr>
            </w:pPr>
            <w:r>
              <w:rPr>
                <w:lang w:val="en-GB"/>
              </w:rPr>
              <w:t>At bedtime</w:t>
            </w:r>
          </w:p>
        </w:tc>
      </w:tr>
      <w:tr w:rsidR="00005FEA" w:rsidRPr="00D9381E">
        <w:trPr>
          <w:cantSplit/>
        </w:trPr>
        <w:tc>
          <w:tcPr>
            <w:tcW w:w="1232" w:type="dxa"/>
            <w:shd w:val="clear" w:color="auto" w:fill="auto"/>
          </w:tcPr>
          <w:p w:rsidR="00B0220F" w:rsidRPr="00D9381E" w:rsidRDefault="00005FEA" w:rsidP="003541B3">
            <w:pPr>
              <w:pStyle w:val="Beispieltext"/>
              <w:spacing w:before="120" w:after="0"/>
              <w:rPr>
                <w:lang w:val="en-GB"/>
              </w:rPr>
            </w:pPr>
            <w:r w:rsidRPr="00D9381E">
              <w:rPr>
                <w:lang w:val="en-GB"/>
              </w:rPr>
              <w:t>Day</w:t>
            </w:r>
            <w:r w:rsidR="00B0220F" w:rsidRPr="00D9381E">
              <w:rPr>
                <w:lang w:val="en-GB"/>
              </w:rPr>
              <w:t xml:space="preserve"> 1</w:t>
            </w:r>
          </w:p>
        </w:tc>
        <w:tc>
          <w:tcPr>
            <w:tcW w:w="1243" w:type="dxa"/>
            <w:shd w:val="clear" w:color="auto" w:fill="auto"/>
          </w:tcPr>
          <w:p w:rsidR="00B0220F" w:rsidRPr="00D9381E" w:rsidRDefault="00B0220F" w:rsidP="003541B3">
            <w:pPr>
              <w:pStyle w:val="Beispieltext"/>
              <w:spacing w:before="120" w:after="0"/>
              <w:rPr>
                <w:lang w:val="en-GB"/>
              </w:rPr>
            </w:pPr>
          </w:p>
        </w:tc>
        <w:tc>
          <w:tcPr>
            <w:tcW w:w="1243" w:type="dxa"/>
            <w:shd w:val="clear" w:color="auto" w:fill="auto"/>
          </w:tcPr>
          <w:p w:rsidR="00B0220F" w:rsidRPr="00D9381E" w:rsidRDefault="00B0220F" w:rsidP="003541B3">
            <w:pPr>
              <w:pStyle w:val="Beispieltext"/>
              <w:spacing w:before="120" w:after="0"/>
              <w:rPr>
                <w:lang w:val="en-GB"/>
              </w:rPr>
            </w:pPr>
          </w:p>
        </w:tc>
        <w:tc>
          <w:tcPr>
            <w:tcW w:w="1243" w:type="dxa"/>
            <w:shd w:val="clear" w:color="auto" w:fill="auto"/>
          </w:tcPr>
          <w:p w:rsidR="00B0220F" w:rsidRPr="00D9381E" w:rsidRDefault="00B0220F" w:rsidP="003541B3">
            <w:pPr>
              <w:pStyle w:val="Beispieltext"/>
              <w:spacing w:before="120" w:after="0"/>
              <w:rPr>
                <w:lang w:val="en-GB"/>
              </w:rPr>
            </w:pPr>
          </w:p>
        </w:tc>
        <w:tc>
          <w:tcPr>
            <w:tcW w:w="1418" w:type="dxa"/>
            <w:shd w:val="clear" w:color="auto" w:fill="auto"/>
          </w:tcPr>
          <w:p w:rsidR="00B0220F" w:rsidRPr="00D9381E" w:rsidRDefault="00B0220F" w:rsidP="003541B3">
            <w:pPr>
              <w:pStyle w:val="Beispieltext"/>
              <w:spacing w:before="120" w:after="0"/>
              <w:rPr>
                <w:lang w:val="en-GB"/>
              </w:rPr>
            </w:pPr>
          </w:p>
        </w:tc>
      </w:tr>
      <w:tr w:rsidR="00005FEA" w:rsidRPr="00D9381E">
        <w:trPr>
          <w:cantSplit/>
        </w:trPr>
        <w:tc>
          <w:tcPr>
            <w:tcW w:w="1232" w:type="dxa"/>
            <w:shd w:val="clear" w:color="auto" w:fill="auto"/>
          </w:tcPr>
          <w:p w:rsidR="00B0220F" w:rsidRPr="00D9381E" w:rsidRDefault="00005FEA" w:rsidP="003541B3">
            <w:pPr>
              <w:pStyle w:val="Beispieltext"/>
              <w:spacing w:before="120" w:after="0"/>
              <w:rPr>
                <w:lang w:val="en-GB"/>
              </w:rPr>
            </w:pPr>
            <w:r w:rsidRPr="00D9381E">
              <w:rPr>
                <w:lang w:val="en-GB"/>
              </w:rPr>
              <w:t>Day</w:t>
            </w:r>
            <w:r w:rsidR="00B0220F" w:rsidRPr="00D9381E">
              <w:rPr>
                <w:lang w:val="en-GB"/>
              </w:rPr>
              <w:t xml:space="preserve"> 2</w:t>
            </w:r>
          </w:p>
        </w:tc>
        <w:tc>
          <w:tcPr>
            <w:tcW w:w="1243" w:type="dxa"/>
            <w:shd w:val="clear" w:color="auto" w:fill="auto"/>
          </w:tcPr>
          <w:p w:rsidR="00B0220F" w:rsidRPr="00D9381E" w:rsidRDefault="00B0220F" w:rsidP="003541B3">
            <w:pPr>
              <w:pStyle w:val="Beispieltext"/>
              <w:spacing w:before="120" w:after="0"/>
              <w:rPr>
                <w:lang w:val="en-GB"/>
              </w:rPr>
            </w:pPr>
          </w:p>
        </w:tc>
        <w:tc>
          <w:tcPr>
            <w:tcW w:w="1243" w:type="dxa"/>
            <w:shd w:val="clear" w:color="auto" w:fill="auto"/>
          </w:tcPr>
          <w:p w:rsidR="00B0220F" w:rsidRPr="00D9381E" w:rsidRDefault="00B0220F" w:rsidP="003541B3">
            <w:pPr>
              <w:pStyle w:val="Beispieltext"/>
              <w:spacing w:before="120" w:after="0"/>
              <w:rPr>
                <w:lang w:val="en-GB"/>
              </w:rPr>
            </w:pPr>
          </w:p>
        </w:tc>
        <w:tc>
          <w:tcPr>
            <w:tcW w:w="1243" w:type="dxa"/>
            <w:shd w:val="clear" w:color="auto" w:fill="auto"/>
          </w:tcPr>
          <w:p w:rsidR="00B0220F" w:rsidRPr="00D9381E" w:rsidRDefault="00B0220F" w:rsidP="003541B3">
            <w:pPr>
              <w:pStyle w:val="Beispieltext"/>
              <w:spacing w:before="120" w:after="0"/>
              <w:rPr>
                <w:lang w:val="en-GB"/>
              </w:rPr>
            </w:pPr>
          </w:p>
        </w:tc>
        <w:tc>
          <w:tcPr>
            <w:tcW w:w="1418" w:type="dxa"/>
            <w:shd w:val="clear" w:color="auto" w:fill="auto"/>
          </w:tcPr>
          <w:p w:rsidR="00B0220F" w:rsidRPr="00D9381E" w:rsidRDefault="00B0220F" w:rsidP="003541B3">
            <w:pPr>
              <w:pStyle w:val="Beispieltext"/>
              <w:spacing w:before="120" w:after="0"/>
              <w:rPr>
                <w:lang w:val="en-GB"/>
              </w:rPr>
            </w:pPr>
          </w:p>
        </w:tc>
      </w:tr>
      <w:tr w:rsidR="00005FEA" w:rsidRPr="00D9381E">
        <w:trPr>
          <w:cantSplit/>
        </w:trPr>
        <w:tc>
          <w:tcPr>
            <w:tcW w:w="1232" w:type="dxa"/>
            <w:tcBorders>
              <w:top w:val="nil"/>
              <w:bottom w:val="single" w:sz="4" w:space="0" w:color="auto"/>
            </w:tcBorders>
            <w:shd w:val="clear" w:color="auto" w:fill="auto"/>
          </w:tcPr>
          <w:p w:rsidR="00B0220F" w:rsidRPr="00D9381E" w:rsidRDefault="00005FEA" w:rsidP="003541B3">
            <w:pPr>
              <w:pStyle w:val="Beispieltext"/>
              <w:spacing w:before="120" w:after="0"/>
              <w:rPr>
                <w:lang w:val="en-GB"/>
              </w:rPr>
            </w:pPr>
            <w:r w:rsidRPr="00D9381E">
              <w:rPr>
                <w:lang w:val="en-GB"/>
              </w:rPr>
              <w:t>Day</w:t>
            </w:r>
            <w:r w:rsidR="00B0220F" w:rsidRPr="00D9381E">
              <w:rPr>
                <w:lang w:val="en-GB"/>
              </w:rPr>
              <w:t xml:space="preserve"> 3</w:t>
            </w:r>
          </w:p>
        </w:tc>
        <w:tc>
          <w:tcPr>
            <w:tcW w:w="1243" w:type="dxa"/>
            <w:tcBorders>
              <w:top w:val="nil"/>
              <w:bottom w:val="single" w:sz="4" w:space="0" w:color="auto"/>
            </w:tcBorders>
            <w:shd w:val="clear" w:color="auto" w:fill="auto"/>
          </w:tcPr>
          <w:p w:rsidR="00B0220F" w:rsidRPr="00D9381E" w:rsidRDefault="00B0220F" w:rsidP="003541B3">
            <w:pPr>
              <w:pStyle w:val="Beispieltext"/>
              <w:spacing w:before="120" w:after="0"/>
              <w:rPr>
                <w:lang w:val="en-GB"/>
              </w:rPr>
            </w:pPr>
          </w:p>
        </w:tc>
        <w:tc>
          <w:tcPr>
            <w:tcW w:w="1243" w:type="dxa"/>
            <w:tcBorders>
              <w:top w:val="nil"/>
              <w:bottom w:val="single" w:sz="4" w:space="0" w:color="auto"/>
            </w:tcBorders>
            <w:shd w:val="clear" w:color="auto" w:fill="auto"/>
          </w:tcPr>
          <w:p w:rsidR="00B0220F" w:rsidRPr="00D9381E" w:rsidRDefault="00B0220F" w:rsidP="003541B3">
            <w:pPr>
              <w:pStyle w:val="Beispieltext"/>
              <w:spacing w:before="120" w:after="0"/>
              <w:rPr>
                <w:lang w:val="en-GB"/>
              </w:rPr>
            </w:pPr>
          </w:p>
        </w:tc>
        <w:tc>
          <w:tcPr>
            <w:tcW w:w="1243" w:type="dxa"/>
            <w:tcBorders>
              <w:top w:val="nil"/>
              <w:bottom w:val="single" w:sz="4" w:space="0" w:color="auto"/>
            </w:tcBorders>
            <w:shd w:val="clear" w:color="auto" w:fill="auto"/>
          </w:tcPr>
          <w:p w:rsidR="00B0220F" w:rsidRPr="00D9381E" w:rsidRDefault="00B0220F" w:rsidP="003541B3">
            <w:pPr>
              <w:pStyle w:val="Beispieltext"/>
              <w:spacing w:before="120" w:after="0"/>
              <w:rPr>
                <w:lang w:val="en-GB"/>
              </w:rPr>
            </w:pPr>
          </w:p>
        </w:tc>
        <w:tc>
          <w:tcPr>
            <w:tcW w:w="1418" w:type="dxa"/>
            <w:tcBorders>
              <w:top w:val="nil"/>
              <w:bottom w:val="single" w:sz="4" w:space="0" w:color="auto"/>
            </w:tcBorders>
            <w:shd w:val="clear" w:color="auto" w:fill="auto"/>
          </w:tcPr>
          <w:p w:rsidR="00B0220F" w:rsidRPr="00D9381E" w:rsidRDefault="00B0220F" w:rsidP="003541B3">
            <w:pPr>
              <w:pStyle w:val="Beispieltext"/>
              <w:spacing w:before="120" w:after="0"/>
              <w:rPr>
                <w:lang w:val="en-GB"/>
              </w:rPr>
            </w:pPr>
          </w:p>
        </w:tc>
      </w:tr>
    </w:tbl>
    <w:p w:rsidR="00B0220F" w:rsidRPr="00D9381E" w:rsidRDefault="00B0220F" w:rsidP="00B0220F">
      <w:pPr>
        <w:rPr>
          <w:lang w:val="en-GB"/>
        </w:rPr>
      </w:pPr>
    </w:p>
    <w:p w:rsidR="00B0220F" w:rsidRPr="00D9381E" w:rsidRDefault="00005FEA" w:rsidP="00B0220F">
      <w:pPr>
        <w:pStyle w:val="Kommentar"/>
        <w:rPr>
          <w:lang w:val="en-GB"/>
        </w:rPr>
      </w:pPr>
      <w:r w:rsidRPr="00D9381E">
        <w:rPr>
          <w:lang w:val="en-GB"/>
        </w:rPr>
        <w:t xml:space="preserve">Give a </w:t>
      </w:r>
      <w:r w:rsidR="00843B29">
        <w:rPr>
          <w:lang w:val="en-GB"/>
        </w:rPr>
        <w:t>justification</w:t>
      </w:r>
      <w:r w:rsidRPr="00D9381E">
        <w:rPr>
          <w:lang w:val="en-GB"/>
        </w:rPr>
        <w:t xml:space="preserve"> of the dosage</w:t>
      </w:r>
      <w:r w:rsidR="001B4A00">
        <w:rPr>
          <w:lang w:val="en-GB"/>
        </w:rPr>
        <w:t>,</w:t>
      </w:r>
      <w:r w:rsidRPr="00D9381E">
        <w:rPr>
          <w:lang w:val="en-GB"/>
        </w:rPr>
        <w:t xml:space="preserve"> schedule and duration of treatment</w:t>
      </w:r>
      <w:r w:rsidR="00B0220F" w:rsidRPr="00D9381E">
        <w:rPr>
          <w:lang w:val="en-GB"/>
        </w:rPr>
        <w:t>.</w:t>
      </w:r>
    </w:p>
    <w:p w:rsidR="00B0220F" w:rsidRPr="003541B3" w:rsidRDefault="00005FEA" w:rsidP="003541B3">
      <w:pPr>
        <w:pStyle w:val="berschrift3"/>
      </w:pPr>
      <w:bookmarkStart w:id="183" w:name="_Ref64452676"/>
      <w:bookmarkStart w:id="184" w:name="_Toc240864443"/>
      <w:bookmarkStart w:id="185" w:name="_Toc259790450"/>
      <w:bookmarkStart w:id="186" w:name="_Toc510077511"/>
      <w:r w:rsidRPr="003541B3">
        <w:t xml:space="preserve">Time of administration and adjustments to dosage of the investigational medicinal product in the individual </w:t>
      </w:r>
      <w:r w:rsidR="00287828" w:rsidRPr="003541B3">
        <w:t>trial subject</w:t>
      </w:r>
      <w:bookmarkEnd w:id="183"/>
      <w:bookmarkEnd w:id="184"/>
      <w:bookmarkEnd w:id="185"/>
      <w:bookmarkEnd w:id="186"/>
    </w:p>
    <w:p w:rsidR="00B0220F" w:rsidRPr="000720D5" w:rsidRDefault="00005FEA" w:rsidP="00B0220F">
      <w:pPr>
        <w:pStyle w:val="Kommentar"/>
        <w:rPr>
          <w:lang w:val="en-US"/>
        </w:rPr>
      </w:pPr>
      <w:r w:rsidRPr="00D9381E">
        <w:rPr>
          <w:lang w:val="en-GB"/>
        </w:rPr>
        <w:t xml:space="preserve">Use this section to describe any dosage adjustments and when they are to be made in individual </w:t>
      </w:r>
      <w:r w:rsidR="00287828" w:rsidRPr="00650E13">
        <w:rPr>
          <w:lang w:val="en-GB"/>
        </w:rPr>
        <w:t xml:space="preserve">trial </w:t>
      </w:r>
      <w:r w:rsidRPr="00D9381E">
        <w:rPr>
          <w:lang w:val="en-GB"/>
        </w:rPr>
        <w:t>subjects.</w:t>
      </w:r>
      <w:r w:rsidR="00C9534A">
        <w:rPr>
          <w:lang w:val="en-GB"/>
        </w:rPr>
        <w:t xml:space="preserve"> A</w:t>
      </w:r>
      <w:r w:rsidR="00C9534A" w:rsidRPr="00C9534A">
        <w:rPr>
          <w:lang w:val="en"/>
        </w:rPr>
        <w:t>lso criteria for modification</w:t>
      </w:r>
      <w:r w:rsidR="00354E98">
        <w:rPr>
          <w:lang w:val="en"/>
        </w:rPr>
        <w:t xml:space="preserve"> or termination</w:t>
      </w:r>
      <w:r w:rsidR="00CD2E16">
        <w:rPr>
          <w:lang w:val="en"/>
        </w:rPr>
        <w:t xml:space="preserve"> </w:t>
      </w:r>
      <w:r w:rsidR="00C9534A" w:rsidRPr="00C9534A">
        <w:rPr>
          <w:lang w:val="en"/>
        </w:rPr>
        <w:t xml:space="preserve">of the allocated treatment should be </w:t>
      </w:r>
      <w:r w:rsidR="00C9534A">
        <w:rPr>
          <w:lang w:val="en"/>
        </w:rPr>
        <w:t xml:space="preserve">mentioned </w:t>
      </w:r>
      <w:r w:rsidR="00C9534A" w:rsidRPr="00C9534A">
        <w:rPr>
          <w:lang w:val="en"/>
        </w:rPr>
        <w:t>(e</w:t>
      </w:r>
      <w:r w:rsidR="00354E98">
        <w:rPr>
          <w:lang w:val="en"/>
        </w:rPr>
        <w:t>.</w:t>
      </w:r>
      <w:r w:rsidR="00C9534A" w:rsidRPr="00C9534A">
        <w:rPr>
          <w:lang w:val="en"/>
        </w:rPr>
        <w:t>g</w:t>
      </w:r>
      <w:r w:rsidR="00354E98">
        <w:rPr>
          <w:lang w:val="en"/>
        </w:rPr>
        <w:t>.</w:t>
      </w:r>
      <w:r w:rsidR="00C9534A" w:rsidRPr="00C9534A">
        <w:rPr>
          <w:lang w:val="en"/>
        </w:rPr>
        <w:t xml:space="preserve"> change in dosage due to adverse side effects, improvement </w:t>
      </w:r>
      <w:r w:rsidR="00354E98">
        <w:rPr>
          <w:lang w:val="en"/>
        </w:rPr>
        <w:t>or</w:t>
      </w:r>
      <w:r w:rsidR="00C9534A" w:rsidRPr="00C9534A">
        <w:rPr>
          <w:lang w:val="en"/>
        </w:rPr>
        <w:t xml:space="preserve"> worsening of the disease </w:t>
      </w:r>
      <w:r w:rsidR="00354E98">
        <w:rPr>
          <w:lang w:val="en"/>
        </w:rPr>
        <w:t>or on</w:t>
      </w:r>
      <w:r w:rsidR="00354E98" w:rsidRPr="00C9534A">
        <w:rPr>
          <w:lang w:val="en"/>
        </w:rPr>
        <w:t xml:space="preserve"> patient's request</w:t>
      </w:r>
      <w:r w:rsidR="00C9534A" w:rsidRPr="00C9534A">
        <w:rPr>
          <w:lang w:val="en"/>
        </w:rPr>
        <w:t xml:space="preserve">). If necessary, </w:t>
      </w:r>
      <w:r w:rsidR="000720D5">
        <w:rPr>
          <w:lang w:val="en"/>
        </w:rPr>
        <w:t xml:space="preserve">reference must be made with regard to </w:t>
      </w:r>
      <w:r w:rsidR="000720D5" w:rsidRPr="00C9534A">
        <w:rPr>
          <w:lang w:val="en"/>
        </w:rPr>
        <w:t xml:space="preserve">termination </w:t>
      </w:r>
      <w:r w:rsidR="000720D5">
        <w:rPr>
          <w:lang w:val="en"/>
        </w:rPr>
        <w:t xml:space="preserve">also to </w:t>
      </w:r>
      <w:r w:rsidR="00CD2E16">
        <w:rPr>
          <w:lang w:val="en"/>
        </w:rPr>
        <w:t xml:space="preserve">section </w:t>
      </w:r>
      <w:r w:rsidR="00E5373E">
        <w:rPr>
          <w:lang w:val="en"/>
        </w:rPr>
        <w:fldChar w:fldCharType="begin"/>
      </w:r>
      <w:r w:rsidR="00E5373E">
        <w:rPr>
          <w:lang w:val="en"/>
        </w:rPr>
        <w:instrText xml:space="preserve"> REF _Ref510004599 \r \h </w:instrText>
      </w:r>
      <w:r w:rsidR="00E5373E">
        <w:rPr>
          <w:lang w:val="en"/>
        </w:rPr>
      </w:r>
      <w:r w:rsidR="00E5373E">
        <w:rPr>
          <w:lang w:val="en"/>
        </w:rPr>
        <w:fldChar w:fldCharType="separate"/>
      </w:r>
      <w:r w:rsidR="00E5373E">
        <w:rPr>
          <w:lang w:val="en"/>
        </w:rPr>
        <w:t>4.4</w:t>
      </w:r>
      <w:r w:rsidR="00E5373E">
        <w:rPr>
          <w:lang w:val="en"/>
        </w:rPr>
        <w:fldChar w:fldCharType="end"/>
      </w:r>
      <w:r w:rsidR="00CD2E16">
        <w:rPr>
          <w:lang w:val="en"/>
        </w:rPr>
        <w:t xml:space="preserve">. </w:t>
      </w:r>
    </w:p>
    <w:p w:rsidR="00B0220F" w:rsidRPr="00D9381E" w:rsidRDefault="00005FEA" w:rsidP="003541B3">
      <w:pPr>
        <w:pStyle w:val="berschrift3"/>
      </w:pPr>
      <w:bookmarkStart w:id="187" w:name="_Toc240864444"/>
      <w:bookmarkStart w:id="188" w:name="_Toc259790451"/>
      <w:bookmarkStart w:id="189" w:name="_Toc510077512"/>
      <w:r w:rsidRPr="00D9381E">
        <w:t>Blinding</w:t>
      </w:r>
      <w:bookmarkEnd w:id="187"/>
      <w:bookmarkEnd w:id="188"/>
      <w:bookmarkEnd w:id="189"/>
    </w:p>
    <w:p w:rsidR="00B0220F" w:rsidRPr="00D9381E" w:rsidRDefault="00CD2E16" w:rsidP="00B0220F">
      <w:pPr>
        <w:pStyle w:val="Kommentar"/>
        <w:rPr>
          <w:lang w:val="en-GB"/>
        </w:rPr>
      </w:pPr>
      <w:r>
        <w:rPr>
          <w:lang w:val="en-US"/>
        </w:rPr>
        <w:t xml:space="preserve">Describe the </w:t>
      </w:r>
      <w:r w:rsidR="00486A16" w:rsidRPr="00391512">
        <w:rPr>
          <w:lang w:val="en-US"/>
        </w:rPr>
        <w:t>blinding process</w:t>
      </w:r>
      <w:r w:rsidR="000720D5" w:rsidRPr="00391512">
        <w:rPr>
          <w:lang w:val="en-US"/>
        </w:rPr>
        <w:t xml:space="preserve"> (who </w:t>
      </w:r>
      <w:r w:rsidR="006D2C34">
        <w:rPr>
          <w:lang w:val="en-US"/>
        </w:rPr>
        <w:t>will be</w:t>
      </w:r>
      <w:r w:rsidR="00391512" w:rsidRPr="00391512">
        <w:rPr>
          <w:lang w:val="en-US"/>
        </w:rPr>
        <w:t xml:space="preserve"> </w:t>
      </w:r>
      <w:r w:rsidR="000720D5" w:rsidRPr="00391512">
        <w:rPr>
          <w:lang w:val="en-US"/>
        </w:rPr>
        <w:t>blinde</w:t>
      </w:r>
      <w:r w:rsidR="006D2C34">
        <w:rPr>
          <w:lang w:val="en-US"/>
        </w:rPr>
        <w:t>d</w:t>
      </w:r>
      <w:r w:rsidR="000720D5" w:rsidRPr="00391512">
        <w:rPr>
          <w:lang w:val="en-US"/>
        </w:rPr>
        <w:t xml:space="preserve"> </w:t>
      </w:r>
      <w:r w:rsidR="006D2C34">
        <w:rPr>
          <w:lang w:val="en-US"/>
        </w:rPr>
        <w:t>by which means</w:t>
      </w:r>
      <w:r w:rsidR="00391512" w:rsidRPr="00391512">
        <w:rPr>
          <w:lang w:val="en-US"/>
        </w:rPr>
        <w:t xml:space="preserve"> </w:t>
      </w:r>
      <w:r w:rsidR="000720D5" w:rsidRPr="00391512">
        <w:rPr>
          <w:lang w:val="en-US"/>
        </w:rPr>
        <w:t xml:space="preserve">– </w:t>
      </w:r>
      <w:r w:rsidR="00391512">
        <w:rPr>
          <w:lang w:val="en-US"/>
        </w:rPr>
        <w:t>trial subject</w:t>
      </w:r>
      <w:r w:rsidR="000720D5" w:rsidRPr="00391512">
        <w:rPr>
          <w:lang w:val="en-US"/>
        </w:rPr>
        <w:t xml:space="preserve">, </w:t>
      </w:r>
      <w:r w:rsidR="0065787F">
        <w:rPr>
          <w:lang w:val="en-US"/>
        </w:rPr>
        <w:t xml:space="preserve">principal </w:t>
      </w:r>
      <w:r w:rsidR="00391512">
        <w:rPr>
          <w:lang w:val="en-US"/>
        </w:rPr>
        <w:t xml:space="preserve">investigator, </w:t>
      </w:r>
      <w:r w:rsidR="006D2C34">
        <w:rPr>
          <w:lang w:val="en-US"/>
        </w:rPr>
        <w:t>rater</w:t>
      </w:r>
      <w:r w:rsidR="00391512">
        <w:rPr>
          <w:lang w:val="en-US"/>
        </w:rPr>
        <w:t>, evaluator</w:t>
      </w:r>
      <w:r w:rsidR="000720D5" w:rsidRPr="00391512">
        <w:rPr>
          <w:lang w:val="en-US"/>
        </w:rPr>
        <w:t>)</w:t>
      </w:r>
      <w:r w:rsidR="00486A16" w:rsidRPr="00391512">
        <w:rPr>
          <w:lang w:val="en-US"/>
        </w:rPr>
        <w:t xml:space="preserve">. </w:t>
      </w:r>
      <w:r w:rsidR="00486A16" w:rsidRPr="00D9381E">
        <w:rPr>
          <w:lang w:val="en-GB"/>
        </w:rPr>
        <w:t xml:space="preserve">If </w:t>
      </w:r>
      <w:r w:rsidR="00802EFA">
        <w:rPr>
          <w:lang w:val="en-GB"/>
        </w:rPr>
        <w:t>appliccable</w:t>
      </w:r>
      <w:r w:rsidR="00486A16" w:rsidRPr="00D9381E">
        <w:rPr>
          <w:lang w:val="en-GB"/>
        </w:rPr>
        <w:t>, describe why</w:t>
      </w:r>
      <w:r w:rsidR="00802EFA">
        <w:rPr>
          <w:lang w:val="en-GB"/>
        </w:rPr>
        <w:t xml:space="preserve"> </w:t>
      </w:r>
      <w:r w:rsidR="00802EFA" w:rsidRPr="00D9381E">
        <w:rPr>
          <w:lang w:val="en-GB"/>
        </w:rPr>
        <w:t>blinding</w:t>
      </w:r>
      <w:r w:rsidR="00802EFA">
        <w:rPr>
          <w:lang w:val="en-GB"/>
        </w:rPr>
        <w:t xml:space="preserve"> or</w:t>
      </w:r>
      <w:r w:rsidR="00486A16" w:rsidRPr="00D9381E">
        <w:rPr>
          <w:lang w:val="en-GB"/>
        </w:rPr>
        <w:t xml:space="preserve"> double-blinding is not </w:t>
      </w:r>
      <w:r w:rsidR="00802EFA" w:rsidRPr="00D9381E">
        <w:rPr>
          <w:lang w:val="en-GB"/>
        </w:rPr>
        <w:t xml:space="preserve">sensible </w:t>
      </w:r>
      <w:r w:rsidR="00802EFA">
        <w:rPr>
          <w:lang w:val="en-GB"/>
        </w:rPr>
        <w:t xml:space="preserve">or not </w:t>
      </w:r>
      <w:r w:rsidR="00486A16" w:rsidRPr="00D9381E">
        <w:rPr>
          <w:lang w:val="en-GB"/>
        </w:rPr>
        <w:t>possible</w:t>
      </w:r>
      <w:r w:rsidR="00D250FD">
        <w:rPr>
          <w:lang w:val="en-GB"/>
        </w:rPr>
        <w:t>.</w:t>
      </w:r>
      <w:r w:rsidR="00486A16" w:rsidRPr="00D9381E">
        <w:rPr>
          <w:lang w:val="en-GB"/>
        </w:rPr>
        <w:t xml:space="preserve"> </w:t>
      </w:r>
      <w:r w:rsidR="00D250FD">
        <w:rPr>
          <w:lang w:val="en-GB"/>
        </w:rPr>
        <w:t>I</w:t>
      </w:r>
      <w:r w:rsidR="00486A16" w:rsidRPr="00D9381E">
        <w:rPr>
          <w:lang w:val="en-GB"/>
        </w:rPr>
        <w:t xml:space="preserve">f this is the case, </w:t>
      </w:r>
      <w:r w:rsidR="00802EFA">
        <w:rPr>
          <w:lang w:val="en-GB"/>
        </w:rPr>
        <w:t xml:space="preserve">describe </w:t>
      </w:r>
      <w:r w:rsidR="00486A16" w:rsidRPr="00D9381E">
        <w:rPr>
          <w:lang w:val="en-GB"/>
        </w:rPr>
        <w:t xml:space="preserve">measures taken to </w:t>
      </w:r>
      <w:r w:rsidR="00802EFA">
        <w:rPr>
          <w:lang w:val="en-GB"/>
        </w:rPr>
        <w:t xml:space="preserve">minimize </w:t>
      </w:r>
      <w:r w:rsidR="00486A16" w:rsidRPr="00D9381E">
        <w:rPr>
          <w:lang w:val="en-GB"/>
        </w:rPr>
        <w:t>bias</w:t>
      </w:r>
      <w:r w:rsidR="00B21E33">
        <w:rPr>
          <w:lang w:val="en-GB"/>
        </w:rPr>
        <w:t xml:space="preserve"> (</w:t>
      </w:r>
      <w:r w:rsidR="00486A16" w:rsidRPr="00D9381E">
        <w:rPr>
          <w:lang w:val="en-GB"/>
        </w:rPr>
        <w:t xml:space="preserve">e.g. single-blinding of </w:t>
      </w:r>
      <w:r w:rsidR="00AB0D05" w:rsidRPr="00650E13">
        <w:rPr>
          <w:lang w:val="en-GB"/>
        </w:rPr>
        <w:t>trial subject</w:t>
      </w:r>
      <w:r w:rsidR="00486A16" w:rsidRPr="00D9381E">
        <w:rPr>
          <w:lang w:val="en-GB"/>
        </w:rPr>
        <w:t xml:space="preserve"> and </w:t>
      </w:r>
      <w:r w:rsidR="00D9381E" w:rsidRPr="00D9381E">
        <w:rPr>
          <w:lang w:val="en-GB"/>
        </w:rPr>
        <w:t>blinding</w:t>
      </w:r>
      <w:r w:rsidR="00486A16" w:rsidRPr="00D9381E">
        <w:rPr>
          <w:lang w:val="en-GB"/>
        </w:rPr>
        <w:t xml:space="preserve"> of evaluators</w:t>
      </w:r>
      <w:r w:rsidR="00B21E33">
        <w:rPr>
          <w:lang w:val="en-GB"/>
        </w:rPr>
        <w:t>)</w:t>
      </w:r>
      <w:r w:rsidR="00610E07">
        <w:rPr>
          <w:lang w:val="en-GB"/>
        </w:rPr>
        <w:t>.</w:t>
      </w:r>
      <w:r w:rsidR="00486A16" w:rsidRPr="00D9381E">
        <w:rPr>
          <w:lang w:val="en-GB"/>
        </w:rPr>
        <w:t xml:space="preserve"> </w:t>
      </w:r>
      <w:r w:rsidR="00486A16" w:rsidRPr="000B4D86">
        <w:rPr>
          <w:lang w:val="en-US"/>
        </w:rPr>
        <w:t>Include procedures to maintain blinding (</w:t>
      </w:r>
      <w:r w:rsidR="000A69D1" w:rsidRPr="000B4D86">
        <w:rPr>
          <w:lang w:val="en-US"/>
        </w:rPr>
        <w:t>access control for confidential documents like a randomisation list, description of practical / technical realisation</w:t>
      </w:r>
      <w:r w:rsidR="00486A16" w:rsidRPr="00D9381E">
        <w:rPr>
          <w:lang w:val="en-GB"/>
        </w:rPr>
        <w:t xml:space="preserve"> references to manuals that describe the details of procedures</w:t>
      </w:r>
      <w:r w:rsidR="00B0220F" w:rsidRPr="00D9381E">
        <w:rPr>
          <w:lang w:val="en-GB"/>
        </w:rPr>
        <w:t>.</w:t>
      </w:r>
    </w:p>
    <w:p w:rsidR="00B0220F" w:rsidRPr="00D9381E" w:rsidRDefault="00486A16" w:rsidP="00B0220F">
      <w:pPr>
        <w:pStyle w:val="berschrift4"/>
        <w:rPr>
          <w:lang w:val="en-GB"/>
        </w:rPr>
      </w:pPr>
      <w:bookmarkStart w:id="190" w:name="_Ref229328258"/>
      <w:bookmarkStart w:id="191" w:name="_Toc240864445"/>
      <w:bookmarkStart w:id="192" w:name="_Toc259790452"/>
      <w:bookmarkStart w:id="193" w:name="_Toc510077513"/>
      <w:r w:rsidRPr="00D9381E">
        <w:rPr>
          <w:lang w:val="en-GB"/>
        </w:rPr>
        <w:t>Unblinding</w:t>
      </w:r>
      <w:bookmarkEnd w:id="190"/>
      <w:bookmarkEnd w:id="191"/>
      <w:bookmarkEnd w:id="192"/>
      <w:bookmarkEnd w:id="193"/>
    </w:p>
    <w:p w:rsidR="00B0220F" w:rsidRPr="00D9381E" w:rsidRDefault="00486A16" w:rsidP="00B0220F">
      <w:pPr>
        <w:pStyle w:val="Kommentar"/>
        <w:rPr>
          <w:lang w:val="en-GB"/>
        </w:rPr>
      </w:pPr>
      <w:r w:rsidRPr="00D9381E">
        <w:rPr>
          <w:lang w:val="en-GB"/>
        </w:rPr>
        <w:t xml:space="preserve">Description of the emergency unblinding procedure </w:t>
      </w:r>
      <w:r w:rsidR="004F582C">
        <w:rPr>
          <w:lang w:val="en-GB"/>
        </w:rPr>
        <w:t xml:space="preserve">to be </w:t>
      </w:r>
      <w:r w:rsidRPr="00D9381E">
        <w:rPr>
          <w:lang w:val="en-GB"/>
        </w:rPr>
        <w:t xml:space="preserve">conducted by the </w:t>
      </w:r>
      <w:r w:rsidR="0065787F">
        <w:rPr>
          <w:lang w:val="en-GB"/>
        </w:rPr>
        <w:t xml:space="preserve">principal </w:t>
      </w:r>
      <w:r w:rsidRPr="00D9381E">
        <w:rPr>
          <w:lang w:val="en-GB"/>
        </w:rPr>
        <w:t>investigator</w:t>
      </w:r>
      <w:r w:rsidR="00B0220F" w:rsidRPr="00D9381E">
        <w:rPr>
          <w:lang w:val="en-GB"/>
        </w:rPr>
        <w:t xml:space="preserve"> (</w:t>
      </w:r>
      <w:r w:rsidRPr="00D9381E">
        <w:rPr>
          <w:lang w:val="en-GB"/>
        </w:rPr>
        <w:t>e.g. emergency envelopes and other unblinding measures)</w:t>
      </w:r>
      <w:r w:rsidR="004F582C">
        <w:rPr>
          <w:lang w:val="en-GB"/>
        </w:rPr>
        <w:t>, including measures</w:t>
      </w:r>
      <w:r w:rsidRPr="00D9381E">
        <w:rPr>
          <w:lang w:val="en-GB"/>
        </w:rPr>
        <w:t xml:space="preserve"> to ensure that general blinding is maintained as far as possible. </w:t>
      </w:r>
      <w:r w:rsidR="008C1151">
        <w:rPr>
          <w:lang w:val="en-GB"/>
        </w:rPr>
        <w:t xml:space="preserve">In general, the </w:t>
      </w:r>
      <w:r w:rsidR="0065787F">
        <w:rPr>
          <w:lang w:val="en-GB"/>
        </w:rPr>
        <w:t xml:space="preserve">principal </w:t>
      </w:r>
      <w:r w:rsidR="008C1151">
        <w:rPr>
          <w:lang w:val="en-GB"/>
        </w:rPr>
        <w:t>investigator should consult with the sponsor before unblinding, if possible. This section should also deal on</w:t>
      </w:r>
      <w:r w:rsidRPr="00D9381E">
        <w:rPr>
          <w:lang w:val="en-GB"/>
        </w:rPr>
        <w:t xml:space="preserve"> the need to report cases of unblinding</w:t>
      </w:r>
      <w:r w:rsidR="00843B29">
        <w:rPr>
          <w:lang w:val="en-GB"/>
        </w:rPr>
        <w:t>,</w:t>
      </w:r>
      <w:r w:rsidRPr="00D9381E">
        <w:rPr>
          <w:lang w:val="en-GB"/>
        </w:rPr>
        <w:t xml:space="preserve"> </w:t>
      </w:r>
      <w:r w:rsidR="004F582C">
        <w:rPr>
          <w:lang w:val="en-GB"/>
        </w:rPr>
        <w:t>including</w:t>
      </w:r>
      <w:r w:rsidR="004F582C" w:rsidRPr="00D9381E">
        <w:rPr>
          <w:lang w:val="en-GB"/>
        </w:rPr>
        <w:t xml:space="preserve"> </w:t>
      </w:r>
      <w:r w:rsidRPr="00D9381E">
        <w:rPr>
          <w:lang w:val="en-GB"/>
        </w:rPr>
        <w:t xml:space="preserve">the </w:t>
      </w:r>
      <w:r w:rsidR="00392CF6">
        <w:rPr>
          <w:lang w:val="en-GB"/>
        </w:rPr>
        <w:t xml:space="preserve">associated </w:t>
      </w:r>
      <w:r w:rsidR="004F582C">
        <w:rPr>
          <w:lang w:val="en-GB"/>
        </w:rPr>
        <w:t>process (information flow)</w:t>
      </w:r>
      <w:r w:rsidR="004F582C" w:rsidRPr="00D9381E">
        <w:rPr>
          <w:lang w:val="en-GB"/>
        </w:rPr>
        <w:t xml:space="preserve"> </w:t>
      </w:r>
      <w:r w:rsidRPr="00D9381E">
        <w:rPr>
          <w:lang w:val="en-GB"/>
        </w:rPr>
        <w:t xml:space="preserve">of reporting </w:t>
      </w:r>
      <w:r w:rsidR="00B0220F" w:rsidRPr="00D9381E">
        <w:rPr>
          <w:lang w:val="en-GB"/>
        </w:rPr>
        <w:t>(</w:t>
      </w:r>
      <w:r w:rsidRPr="00D9381E">
        <w:rPr>
          <w:lang w:val="en-GB"/>
        </w:rPr>
        <w:t xml:space="preserve">see also Section </w:t>
      </w:r>
      <w:r w:rsidR="00B0220F" w:rsidRPr="00A63407">
        <w:rPr>
          <w:lang w:val="en-GB"/>
        </w:rPr>
        <w:fldChar w:fldCharType="begin"/>
      </w:r>
      <w:r w:rsidR="00B0220F" w:rsidRPr="00A63407">
        <w:rPr>
          <w:lang w:val="en-GB"/>
        </w:rPr>
        <w:instrText xml:space="preserve"> </w:instrText>
      </w:r>
      <w:r w:rsidR="00147155" w:rsidRPr="00A63407">
        <w:rPr>
          <w:lang w:val="en-GB"/>
        </w:rPr>
        <w:instrText>REF</w:instrText>
      </w:r>
      <w:r w:rsidR="00B0220F" w:rsidRPr="00A63407">
        <w:rPr>
          <w:lang w:val="en-GB"/>
        </w:rPr>
        <w:instrText xml:space="preserve"> _Ref231211867 \r \h </w:instrText>
      </w:r>
      <w:r w:rsidR="00EA46D9" w:rsidRPr="00A63407">
        <w:rPr>
          <w:lang w:val="en-GB"/>
        </w:rPr>
        <w:instrText xml:space="preserve"> \* MERGEFORMAT </w:instrText>
      </w:r>
      <w:r w:rsidR="00B0220F" w:rsidRPr="00A63407">
        <w:rPr>
          <w:lang w:val="en-GB"/>
        </w:rPr>
      </w:r>
      <w:r w:rsidR="00B0220F" w:rsidRPr="00A63407">
        <w:rPr>
          <w:lang w:val="en-GB"/>
        </w:rPr>
        <w:fldChar w:fldCharType="separate"/>
      </w:r>
      <w:r w:rsidR="004000FF">
        <w:rPr>
          <w:lang w:val="en-GB"/>
        </w:rPr>
        <w:t>7.3.3</w:t>
      </w:r>
      <w:r w:rsidR="00B0220F" w:rsidRPr="00A63407">
        <w:rPr>
          <w:lang w:val="en-GB"/>
        </w:rPr>
        <w:fldChar w:fldCharType="end"/>
      </w:r>
      <w:r w:rsidR="00B0220F" w:rsidRPr="00D9381E">
        <w:rPr>
          <w:lang w:val="en-GB"/>
        </w:rPr>
        <w:t>).</w:t>
      </w:r>
    </w:p>
    <w:p w:rsidR="00B0220F" w:rsidRPr="00D9381E" w:rsidRDefault="00486A16" w:rsidP="003541B3">
      <w:pPr>
        <w:pStyle w:val="berschrift3"/>
      </w:pPr>
      <w:bookmarkStart w:id="194" w:name="_Ref40854498"/>
      <w:bookmarkStart w:id="195" w:name="_Toc240864446"/>
      <w:bookmarkStart w:id="196" w:name="_Toc259790453"/>
      <w:bookmarkStart w:id="197" w:name="_Toc510077514"/>
      <w:r w:rsidRPr="00D9381E">
        <w:t>Previous and concomitant medication</w:t>
      </w:r>
      <w:bookmarkEnd w:id="194"/>
      <w:bookmarkEnd w:id="195"/>
      <w:bookmarkEnd w:id="196"/>
      <w:bookmarkEnd w:id="197"/>
    </w:p>
    <w:p w:rsidR="00B33B97" w:rsidRPr="00D9381E" w:rsidRDefault="00CD2E16" w:rsidP="00B33B97">
      <w:pPr>
        <w:pStyle w:val="Kommentar"/>
        <w:rPr>
          <w:lang w:val="en-GB"/>
        </w:rPr>
      </w:pPr>
      <w:r>
        <w:rPr>
          <w:lang w:val="en-GB"/>
        </w:rPr>
        <w:t>Describe</w:t>
      </w:r>
      <w:r w:rsidR="00843B29">
        <w:rPr>
          <w:lang w:val="en-GB"/>
        </w:rPr>
        <w:t xml:space="preserve"> </w:t>
      </w:r>
      <w:r w:rsidR="00486A16" w:rsidRPr="00D9381E">
        <w:rPr>
          <w:lang w:val="en-GB"/>
        </w:rPr>
        <w:t>permitted previous and concomitant therapies</w:t>
      </w:r>
      <w:r w:rsidR="00B33B97" w:rsidRPr="00D9381E">
        <w:rPr>
          <w:lang w:val="en-GB"/>
        </w:rPr>
        <w:t>.</w:t>
      </w:r>
    </w:p>
    <w:p w:rsidR="00B0220F" w:rsidRPr="00D9381E" w:rsidRDefault="00486A16" w:rsidP="00B0220F">
      <w:pPr>
        <w:pStyle w:val="berschrift4"/>
        <w:rPr>
          <w:lang w:val="en-GB"/>
        </w:rPr>
      </w:pPr>
      <w:bookmarkStart w:id="198" w:name="_Toc240864447"/>
      <w:bookmarkStart w:id="199" w:name="_Toc259790454"/>
      <w:bookmarkStart w:id="200" w:name="_Toc510077515"/>
      <w:r w:rsidRPr="00D9381E">
        <w:rPr>
          <w:lang w:val="en-GB"/>
        </w:rPr>
        <w:t>Rescue therapy for emergencies</w:t>
      </w:r>
      <w:bookmarkEnd w:id="198"/>
      <w:bookmarkEnd w:id="199"/>
      <w:bookmarkEnd w:id="200"/>
    </w:p>
    <w:p w:rsidR="00B0220F" w:rsidRPr="00D9381E" w:rsidRDefault="00486A16" w:rsidP="00B0220F">
      <w:pPr>
        <w:rPr>
          <w:i/>
          <w:color w:val="00B050"/>
          <w:lang w:val="en-GB"/>
        </w:rPr>
      </w:pPr>
      <w:r w:rsidRPr="00D9381E">
        <w:rPr>
          <w:i/>
          <w:color w:val="00B050"/>
          <w:lang w:val="en-GB"/>
        </w:rPr>
        <w:t>Describe rescue therapy</w:t>
      </w:r>
      <w:r w:rsidR="00B0220F" w:rsidRPr="00D9381E">
        <w:rPr>
          <w:i/>
          <w:color w:val="00B050"/>
          <w:lang w:val="en-GB"/>
        </w:rPr>
        <w:t>.</w:t>
      </w:r>
    </w:p>
    <w:p w:rsidR="00B0220F" w:rsidRPr="00D9381E" w:rsidRDefault="00486A16" w:rsidP="003541B3">
      <w:pPr>
        <w:pStyle w:val="berschrift3"/>
      </w:pPr>
      <w:bookmarkStart w:id="201" w:name="_Toc240864448"/>
      <w:bookmarkStart w:id="202" w:name="_Toc259790455"/>
      <w:bookmarkStart w:id="203" w:name="_Toc510077516"/>
      <w:r w:rsidRPr="00D9381E">
        <w:t>Continu</w:t>
      </w:r>
      <w:r w:rsidR="00327D69" w:rsidRPr="00D9381E">
        <w:t xml:space="preserve">ation of </w:t>
      </w:r>
      <w:r w:rsidRPr="00D9381E">
        <w:t xml:space="preserve">treatment after the end of the clinical </w:t>
      </w:r>
      <w:r w:rsidR="00061D4A" w:rsidRPr="00650E13">
        <w:t>trial</w:t>
      </w:r>
      <w:bookmarkEnd w:id="201"/>
      <w:bookmarkEnd w:id="202"/>
      <w:bookmarkEnd w:id="203"/>
    </w:p>
    <w:p w:rsidR="00B0220F" w:rsidRPr="00D9381E" w:rsidRDefault="00486A16" w:rsidP="00B0220F">
      <w:pPr>
        <w:pStyle w:val="Kommentar"/>
        <w:rPr>
          <w:lang w:val="en-GB"/>
        </w:rPr>
      </w:pPr>
      <w:r w:rsidRPr="00D9381E">
        <w:rPr>
          <w:lang w:val="en-GB"/>
        </w:rPr>
        <w:t xml:space="preserve">Describe how </w:t>
      </w:r>
      <w:r w:rsidR="00287828" w:rsidRPr="00650E13">
        <w:rPr>
          <w:lang w:val="en-GB"/>
        </w:rPr>
        <w:t xml:space="preserve">trial </w:t>
      </w:r>
      <w:r w:rsidRPr="00D9381E">
        <w:rPr>
          <w:lang w:val="en-GB"/>
        </w:rPr>
        <w:t xml:space="preserve">subjects should be treated after the end of the </w:t>
      </w:r>
      <w:r w:rsidR="00061D4A" w:rsidRPr="00650E13">
        <w:rPr>
          <w:lang w:val="en-GB"/>
        </w:rPr>
        <w:t>trial</w:t>
      </w:r>
      <w:r w:rsidR="00B0220F" w:rsidRPr="00650E13">
        <w:rPr>
          <w:lang w:val="en-GB"/>
        </w:rPr>
        <w:t>.</w:t>
      </w:r>
      <w:r w:rsidR="00B0220F" w:rsidRPr="00D9381E">
        <w:rPr>
          <w:lang w:val="en-GB"/>
        </w:rPr>
        <w:t xml:space="preserve"> </w:t>
      </w:r>
      <w:r w:rsidR="00327D69" w:rsidRPr="00D9381E">
        <w:rPr>
          <w:lang w:val="en-GB"/>
        </w:rPr>
        <w:t>It should be borne in mind that the IMP may need to be ta</w:t>
      </w:r>
      <w:r w:rsidR="00392CF6">
        <w:rPr>
          <w:lang w:val="en-GB"/>
        </w:rPr>
        <w:t>pered</w:t>
      </w:r>
      <w:r w:rsidR="00327D69" w:rsidRPr="00D9381E">
        <w:rPr>
          <w:lang w:val="en-GB"/>
        </w:rPr>
        <w:t xml:space="preserve"> off or may not </w:t>
      </w:r>
      <w:r w:rsidR="00EF4A97">
        <w:rPr>
          <w:lang w:val="en-GB"/>
        </w:rPr>
        <w:t xml:space="preserve">allow </w:t>
      </w:r>
      <w:r w:rsidR="00327D69" w:rsidRPr="00D9381E">
        <w:rPr>
          <w:lang w:val="en-GB"/>
        </w:rPr>
        <w:t>to be discontinued without special measures</w:t>
      </w:r>
      <w:r w:rsidR="00B0220F" w:rsidRPr="00D9381E">
        <w:rPr>
          <w:lang w:val="en-GB"/>
        </w:rPr>
        <w:t>.</w:t>
      </w:r>
    </w:p>
    <w:p w:rsidR="00B0220F" w:rsidRPr="00D9381E" w:rsidRDefault="00327D69" w:rsidP="003A0A79">
      <w:pPr>
        <w:pStyle w:val="berschrift2"/>
        <w:rPr>
          <w:lang w:val="en-GB"/>
        </w:rPr>
      </w:pPr>
      <w:bookmarkStart w:id="204" w:name="_Ref37213770"/>
      <w:bookmarkStart w:id="205" w:name="_Ref37213777"/>
      <w:bookmarkStart w:id="206" w:name="_Ref229285894"/>
      <w:bookmarkStart w:id="207" w:name="_Ref229285895"/>
      <w:bookmarkStart w:id="208" w:name="_Toc240864449"/>
      <w:bookmarkStart w:id="209" w:name="_Toc259790456"/>
      <w:bookmarkStart w:id="210" w:name="_Toc510077517"/>
      <w:r w:rsidRPr="00D9381E">
        <w:rPr>
          <w:lang w:val="en-GB"/>
        </w:rPr>
        <w:t>Efficacy and safety variables</w:t>
      </w:r>
      <w:bookmarkEnd w:id="204"/>
      <w:bookmarkEnd w:id="205"/>
      <w:bookmarkEnd w:id="206"/>
      <w:bookmarkEnd w:id="207"/>
      <w:bookmarkEnd w:id="208"/>
      <w:bookmarkEnd w:id="209"/>
      <w:bookmarkEnd w:id="210"/>
    </w:p>
    <w:p w:rsidR="00B0220F" w:rsidRPr="00D9381E" w:rsidRDefault="00327D69" w:rsidP="00B0220F">
      <w:pPr>
        <w:pStyle w:val="Kommentar"/>
        <w:rPr>
          <w:lang w:val="en-GB"/>
        </w:rPr>
      </w:pPr>
      <w:r w:rsidRPr="00D9381E">
        <w:rPr>
          <w:lang w:val="en-GB"/>
        </w:rPr>
        <w:t>This section should be used to describe how the clinical objectives will be achieved using measureable variables</w:t>
      </w:r>
      <w:r w:rsidR="00B0220F" w:rsidRPr="00D9381E">
        <w:rPr>
          <w:lang w:val="en-GB"/>
        </w:rPr>
        <w:t xml:space="preserve">. </w:t>
      </w:r>
      <w:r w:rsidRPr="00D9381E">
        <w:rPr>
          <w:lang w:val="en-GB"/>
        </w:rPr>
        <w:t>The methods and times of measurement</w:t>
      </w:r>
      <w:r w:rsidR="00EF4A97">
        <w:rPr>
          <w:lang w:val="en-GB"/>
        </w:rPr>
        <w:t>, documentation</w:t>
      </w:r>
      <w:r w:rsidRPr="00D9381E">
        <w:rPr>
          <w:lang w:val="en-GB"/>
        </w:rPr>
        <w:t xml:space="preserve"> and </w:t>
      </w:r>
      <w:r w:rsidR="00EF4A97">
        <w:rPr>
          <w:lang w:val="en-GB"/>
        </w:rPr>
        <w:t>evaluation</w:t>
      </w:r>
      <w:r w:rsidR="00EF4A97" w:rsidRPr="00D9381E">
        <w:rPr>
          <w:lang w:val="en-GB"/>
        </w:rPr>
        <w:t xml:space="preserve"> </w:t>
      </w:r>
      <w:r w:rsidRPr="00D9381E">
        <w:rPr>
          <w:lang w:val="en-GB"/>
        </w:rPr>
        <w:t>should be described with reasons why the variables chosen are appropriate to achieve the objectives</w:t>
      </w:r>
      <w:r w:rsidR="00B0220F" w:rsidRPr="00D9381E">
        <w:rPr>
          <w:lang w:val="en-GB"/>
        </w:rPr>
        <w:t>.</w:t>
      </w:r>
      <w:r w:rsidRPr="00D9381E">
        <w:rPr>
          <w:lang w:val="en-GB"/>
        </w:rPr>
        <w:t xml:space="preserve"> Ensure consistency with the synopsis and </w:t>
      </w:r>
      <w:r w:rsidR="00D9381E" w:rsidRPr="00D9381E">
        <w:rPr>
          <w:lang w:val="en-GB"/>
        </w:rPr>
        <w:t>statistical</w:t>
      </w:r>
      <w:r w:rsidRPr="00D9381E">
        <w:rPr>
          <w:lang w:val="en-GB"/>
        </w:rPr>
        <w:t xml:space="preserve"> section.</w:t>
      </w:r>
    </w:p>
    <w:p w:rsidR="00901609" w:rsidRPr="007D41DC" w:rsidRDefault="00017597" w:rsidP="00B0220F">
      <w:pPr>
        <w:rPr>
          <w:i/>
          <w:color w:val="00B050"/>
          <w:lang w:val="en-GB"/>
        </w:rPr>
      </w:pPr>
      <w:hyperlink r:id="rId27" w:tgtFrame="_blank" w:history="1">
        <w:r w:rsidR="00901609" w:rsidRPr="007D41DC">
          <w:rPr>
            <w:i/>
            <w:color w:val="00B050"/>
            <w:lang w:val="en-GB"/>
          </w:rPr>
          <w:t>According</w:t>
        </w:r>
      </w:hyperlink>
      <w:r w:rsidR="00901609" w:rsidRPr="007D41DC">
        <w:rPr>
          <w:i/>
          <w:color w:val="00B050"/>
          <w:lang w:val="en-GB"/>
        </w:rPr>
        <w:t xml:space="preserve"> </w:t>
      </w:r>
      <w:hyperlink r:id="rId28" w:tgtFrame="_blank" w:history="1">
        <w:r w:rsidR="00901609" w:rsidRPr="007D41DC">
          <w:rPr>
            <w:i/>
            <w:color w:val="00B050"/>
            <w:lang w:val="en-GB"/>
          </w:rPr>
          <w:t>to</w:t>
        </w:r>
      </w:hyperlink>
      <w:r w:rsidR="00901609" w:rsidRPr="007D41DC">
        <w:rPr>
          <w:i/>
          <w:color w:val="00B050"/>
          <w:lang w:val="en-GB"/>
        </w:rPr>
        <w:t xml:space="preserve"> </w:t>
      </w:r>
      <w:r w:rsidR="00901609">
        <w:rPr>
          <w:i/>
          <w:color w:val="00B050"/>
          <w:lang w:val="en-GB"/>
        </w:rPr>
        <w:t>[</w:t>
      </w:r>
      <w:r w:rsidR="00901609" w:rsidRPr="00181D7E">
        <w:rPr>
          <w:i/>
          <w:color w:val="00B050"/>
          <w:lang w:val="en-GB"/>
        </w:rPr>
        <w:t>Chan AW, Tetzlaff JM, Gotzsche PC, Altman DG, Mann H, Berlin JA, et al. SPIRIT 2013 explanation and elaboration: guidance for protocols of clinical trials. Bmj. 2013;</w:t>
      </w:r>
      <w:r w:rsidR="003D584C">
        <w:rPr>
          <w:i/>
          <w:color w:val="00B050"/>
          <w:lang w:val="en-GB"/>
        </w:rPr>
        <w:t xml:space="preserve"> </w:t>
      </w:r>
      <w:r w:rsidR="00901609" w:rsidRPr="00181D7E">
        <w:rPr>
          <w:i/>
          <w:color w:val="00B050"/>
          <w:lang w:val="en-GB"/>
        </w:rPr>
        <w:t>346:e7586</w:t>
      </w:r>
      <w:r w:rsidR="00901609">
        <w:rPr>
          <w:i/>
          <w:color w:val="00B050"/>
          <w:lang w:val="en-GB"/>
        </w:rPr>
        <w:t>] outcomes need to be defined “</w:t>
      </w:r>
      <w:r w:rsidR="00901609" w:rsidRPr="00181D7E">
        <w:rPr>
          <w:i/>
          <w:color w:val="00B050"/>
          <w:lang w:val="en-GB"/>
        </w:rPr>
        <w:t>including the specific measurement variable (e</w:t>
      </w:r>
      <w:r w:rsidR="003541B3">
        <w:rPr>
          <w:i/>
          <w:color w:val="00B050"/>
          <w:lang w:val="en-GB"/>
        </w:rPr>
        <w:t>.</w:t>
      </w:r>
      <w:r w:rsidR="00901609" w:rsidRPr="00181D7E">
        <w:rPr>
          <w:i/>
          <w:color w:val="00B050"/>
          <w:lang w:val="en-GB"/>
        </w:rPr>
        <w:t>g</w:t>
      </w:r>
      <w:r w:rsidR="003541B3">
        <w:rPr>
          <w:i/>
          <w:color w:val="00B050"/>
          <w:lang w:val="en-GB"/>
        </w:rPr>
        <w:t>.</w:t>
      </w:r>
      <w:r w:rsidR="00901609" w:rsidRPr="00181D7E">
        <w:rPr>
          <w:i/>
          <w:color w:val="00B050"/>
          <w:lang w:val="en-GB"/>
        </w:rPr>
        <w:t xml:space="preserve"> systolic blood pressure), analysis metric (e</w:t>
      </w:r>
      <w:r w:rsidR="003541B3">
        <w:rPr>
          <w:i/>
          <w:color w:val="00B050"/>
          <w:lang w:val="en-GB"/>
        </w:rPr>
        <w:t>.</w:t>
      </w:r>
      <w:r w:rsidR="00901609" w:rsidRPr="00181D7E">
        <w:rPr>
          <w:i/>
          <w:color w:val="00B050"/>
          <w:lang w:val="en-GB"/>
        </w:rPr>
        <w:t>g</w:t>
      </w:r>
      <w:r w:rsidR="003541B3">
        <w:rPr>
          <w:i/>
          <w:color w:val="00B050"/>
          <w:lang w:val="en-GB"/>
        </w:rPr>
        <w:t>.</w:t>
      </w:r>
      <w:r w:rsidR="00901609" w:rsidRPr="00181D7E">
        <w:rPr>
          <w:i/>
          <w:color w:val="00B050"/>
          <w:lang w:val="en-GB"/>
        </w:rPr>
        <w:t xml:space="preserve"> change from baseline, final value, time to event), method of aggregation (e</w:t>
      </w:r>
      <w:r w:rsidR="003541B3">
        <w:rPr>
          <w:i/>
          <w:color w:val="00B050"/>
          <w:lang w:val="en-GB"/>
        </w:rPr>
        <w:t>.</w:t>
      </w:r>
      <w:r w:rsidR="00901609" w:rsidRPr="00181D7E">
        <w:rPr>
          <w:i/>
          <w:color w:val="00B050"/>
          <w:lang w:val="en-GB"/>
        </w:rPr>
        <w:t>g</w:t>
      </w:r>
      <w:r w:rsidR="003541B3">
        <w:rPr>
          <w:i/>
          <w:color w:val="00B050"/>
          <w:lang w:val="en-GB"/>
        </w:rPr>
        <w:t>.</w:t>
      </w:r>
      <w:r w:rsidR="00901609" w:rsidRPr="00181D7E">
        <w:rPr>
          <w:i/>
          <w:color w:val="00B050"/>
          <w:lang w:val="en-GB"/>
        </w:rPr>
        <w:t xml:space="preserve"> median, proportion), and time point for each outcome. Explanation of the clinical relevance of chosen efficacy and harm outcomes is strongly recommended</w:t>
      </w:r>
      <w:r w:rsidR="00901609">
        <w:rPr>
          <w:i/>
          <w:color w:val="00B050"/>
          <w:lang w:val="en-GB"/>
        </w:rPr>
        <w:t>.”</w:t>
      </w:r>
    </w:p>
    <w:p w:rsidR="00B0220F" w:rsidRPr="00D9381E" w:rsidRDefault="00B0220F" w:rsidP="003541B3">
      <w:pPr>
        <w:pStyle w:val="berschrift3"/>
      </w:pPr>
      <w:bookmarkStart w:id="211" w:name="_Toc240864450"/>
      <w:bookmarkStart w:id="212" w:name="_Toc259790457"/>
      <w:bookmarkStart w:id="213" w:name="_Toc510077518"/>
      <w:r w:rsidRPr="00D9381E">
        <w:t>Me</w:t>
      </w:r>
      <w:r w:rsidR="00327D69" w:rsidRPr="00D9381E">
        <w:t>asurement of efficacy and safety variables</w:t>
      </w:r>
      <w:bookmarkEnd w:id="211"/>
      <w:bookmarkEnd w:id="212"/>
      <w:bookmarkEnd w:id="213"/>
    </w:p>
    <w:p w:rsidR="00B0220F" w:rsidRPr="00D9381E" w:rsidRDefault="00B0220F" w:rsidP="00B0220F">
      <w:pPr>
        <w:pStyle w:val="berschrift4"/>
        <w:rPr>
          <w:lang w:val="en-GB"/>
        </w:rPr>
      </w:pPr>
      <w:bookmarkStart w:id="214" w:name="_Ref43612276"/>
      <w:bookmarkStart w:id="215" w:name="_Toc240864451"/>
      <w:bookmarkStart w:id="216" w:name="_Toc259790458"/>
      <w:bookmarkStart w:id="217" w:name="_Toc510077519"/>
      <w:r w:rsidRPr="00D9381E">
        <w:rPr>
          <w:lang w:val="en-GB"/>
        </w:rPr>
        <w:t>Prim</w:t>
      </w:r>
      <w:r w:rsidR="00327D69" w:rsidRPr="00D9381E">
        <w:rPr>
          <w:lang w:val="en-GB"/>
        </w:rPr>
        <w:t>ary target variable</w:t>
      </w:r>
      <w:bookmarkEnd w:id="214"/>
      <w:bookmarkEnd w:id="215"/>
      <w:bookmarkEnd w:id="216"/>
      <w:bookmarkEnd w:id="217"/>
    </w:p>
    <w:p w:rsidR="00B0220F" w:rsidRPr="00D9381E" w:rsidRDefault="00327D69" w:rsidP="00B0220F">
      <w:pPr>
        <w:pStyle w:val="Kommentar"/>
        <w:rPr>
          <w:lang w:val="en-GB"/>
        </w:rPr>
      </w:pPr>
      <w:r w:rsidRPr="00D9381E">
        <w:rPr>
          <w:lang w:val="en-GB"/>
        </w:rPr>
        <w:t xml:space="preserve">Describe the primary target variable </w:t>
      </w:r>
      <w:r w:rsidR="00EA46D9">
        <w:rPr>
          <w:lang w:val="en-GB"/>
        </w:rPr>
        <w:t xml:space="preserve">and how it </w:t>
      </w:r>
      <w:r w:rsidRPr="00D9381E">
        <w:rPr>
          <w:lang w:val="en-GB"/>
        </w:rPr>
        <w:t>will be measured</w:t>
      </w:r>
      <w:r w:rsidR="00B0220F" w:rsidRPr="00D9381E">
        <w:rPr>
          <w:lang w:val="en-GB"/>
        </w:rPr>
        <w:t>.</w:t>
      </w:r>
    </w:p>
    <w:p w:rsidR="00B0220F" w:rsidRPr="00D9381E" w:rsidRDefault="00B0220F" w:rsidP="00B0220F">
      <w:pPr>
        <w:pStyle w:val="berschrift4"/>
        <w:rPr>
          <w:lang w:val="en-GB"/>
        </w:rPr>
      </w:pPr>
      <w:bookmarkStart w:id="218" w:name="_Ref42052534"/>
      <w:bookmarkStart w:id="219" w:name="_Ref42052538"/>
      <w:bookmarkStart w:id="220" w:name="_Ref43612278"/>
      <w:bookmarkStart w:id="221" w:name="_Toc240864452"/>
      <w:bookmarkStart w:id="222" w:name="_Toc259790459"/>
      <w:bookmarkStart w:id="223" w:name="_Toc510077520"/>
      <w:r w:rsidRPr="00D9381E">
        <w:rPr>
          <w:lang w:val="en-GB"/>
        </w:rPr>
        <w:t>Se</w:t>
      </w:r>
      <w:r w:rsidR="00327D69" w:rsidRPr="00D9381E">
        <w:rPr>
          <w:lang w:val="en-GB"/>
        </w:rPr>
        <w:t xml:space="preserve">condary and other </w:t>
      </w:r>
      <w:bookmarkEnd w:id="218"/>
      <w:bookmarkEnd w:id="219"/>
      <w:bookmarkEnd w:id="220"/>
      <w:r w:rsidR="00327D69" w:rsidRPr="00D9381E">
        <w:rPr>
          <w:lang w:val="en-GB"/>
        </w:rPr>
        <w:t>target variables</w:t>
      </w:r>
      <w:bookmarkEnd w:id="221"/>
      <w:bookmarkEnd w:id="222"/>
      <w:bookmarkEnd w:id="223"/>
    </w:p>
    <w:p w:rsidR="00A65B24" w:rsidRPr="005D2814" w:rsidRDefault="00A65B24" w:rsidP="00901609">
      <w:pPr>
        <w:pStyle w:val="Kommentar"/>
        <w:rPr>
          <w:lang w:val="en-US"/>
        </w:rPr>
      </w:pPr>
      <w:r w:rsidRPr="007D41DC">
        <w:rPr>
          <w:lang w:val="en-GB"/>
        </w:rPr>
        <w:t>Describe secondary</w:t>
      </w:r>
      <w:r w:rsidR="005D2814" w:rsidRPr="007D41DC">
        <w:rPr>
          <w:lang w:val="en-GB"/>
        </w:rPr>
        <w:t xml:space="preserve"> target variables and how they will be measured</w:t>
      </w:r>
      <w:r w:rsidRPr="007D41DC">
        <w:rPr>
          <w:lang w:val="en-GB"/>
        </w:rPr>
        <w:t>.</w:t>
      </w:r>
    </w:p>
    <w:p w:rsidR="00B0220F" w:rsidRPr="00D9381E" w:rsidRDefault="00B0220F" w:rsidP="00B0220F">
      <w:pPr>
        <w:pStyle w:val="berschrift4"/>
        <w:rPr>
          <w:lang w:val="en-GB"/>
        </w:rPr>
      </w:pPr>
      <w:bookmarkStart w:id="224" w:name="_Ref41380847"/>
      <w:bookmarkStart w:id="225" w:name="_Toc240864453"/>
      <w:bookmarkStart w:id="226" w:name="_Toc259790460"/>
      <w:bookmarkStart w:id="227" w:name="_Toc510077521"/>
      <w:r w:rsidRPr="00D9381E">
        <w:rPr>
          <w:lang w:val="en-GB"/>
        </w:rPr>
        <w:t>S</w:t>
      </w:r>
      <w:r w:rsidR="00327D69" w:rsidRPr="00D9381E">
        <w:rPr>
          <w:lang w:val="en-GB"/>
        </w:rPr>
        <w:t>afety analysis</w:t>
      </w:r>
      <w:bookmarkEnd w:id="224"/>
      <w:bookmarkEnd w:id="225"/>
      <w:bookmarkEnd w:id="226"/>
      <w:bookmarkEnd w:id="227"/>
    </w:p>
    <w:p w:rsidR="005D2814" w:rsidRPr="007D41DC" w:rsidRDefault="005D2814" w:rsidP="00B0220F">
      <w:pPr>
        <w:rPr>
          <w:i/>
          <w:lang w:val="en-US"/>
        </w:rPr>
      </w:pPr>
      <w:r w:rsidRPr="007D41DC">
        <w:rPr>
          <w:i/>
          <w:color w:val="00B050"/>
          <w:lang w:val="en-GB"/>
        </w:rPr>
        <w:t>Describe targeted variables of the safety analysis and how they will be measured</w:t>
      </w:r>
      <w:r w:rsidR="00386006">
        <w:rPr>
          <w:i/>
          <w:color w:val="00B050"/>
          <w:lang w:val="en-GB"/>
        </w:rPr>
        <w:t>.</w:t>
      </w:r>
      <w:r w:rsidRPr="007D41DC">
        <w:rPr>
          <w:i/>
          <w:color w:val="00B050"/>
          <w:lang w:val="en-GB"/>
        </w:rPr>
        <w:t xml:space="preserve"> </w:t>
      </w:r>
    </w:p>
    <w:p w:rsidR="00B0220F" w:rsidRPr="00D9381E" w:rsidRDefault="00327D69" w:rsidP="00B0220F">
      <w:pPr>
        <w:pStyle w:val="berschrift4"/>
        <w:rPr>
          <w:lang w:val="en-GB"/>
        </w:rPr>
      </w:pPr>
      <w:bookmarkStart w:id="228" w:name="_Ref41105856"/>
      <w:bookmarkStart w:id="229" w:name="_Toc240864454"/>
      <w:bookmarkStart w:id="230" w:name="_Toc259790461"/>
      <w:bookmarkStart w:id="231" w:name="_Toc510077522"/>
      <w:r w:rsidRPr="00D9381E">
        <w:rPr>
          <w:lang w:val="en-GB"/>
        </w:rPr>
        <w:t xml:space="preserve">Description of </w:t>
      </w:r>
      <w:bookmarkEnd w:id="228"/>
      <w:bookmarkEnd w:id="229"/>
      <w:r w:rsidR="00D9381E" w:rsidRPr="00D9381E">
        <w:rPr>
          <w:lang w:val="en-GB"/>
        </w:rPr>
        <w:t>visits</w:t>
      </w:r>
      <w:bookmarkEnd w:id="230"/>
      <w:bookmarkEnd w:id="231"/>
    </w:p>
    <w:p w:rsidR="00B0220F" w:rsidRPr="00D9381E" w:rsidRDefault="005D2814" w:rsidP="00B0220F">
      <w:pPr>
        <w:rPr>
          <w:rFonts w:eastAsia="Times New Roman"/>
          <w:lang w:val="en-GB"/>
        </w:rPr>
      </w:pPr>
      <w:r>
        <w:rPr>
          <w:rFonts w:eastAsia="Times New Roman"/>
          <w:lang w:val="en-GB"/>
        </w:rPr>
        <w:t>Patient visits are carried out at the following timepoints (see table 3)</w:t>
      </w:r>
      <w:r w:rsidR="00386006">
        <w:rPr>
          <w:rFonts w:eastAsia="Times New Roman"/>
          <w:lang w:val="en-GB"/>
        </w:rPr>
        <w:t>.</w:t>
      </w:r>
    </w:p>
    <w:p w:rsidR="007D41DC" w:rsidRDefault="007D41DC" w:rsidP="00386006">
      <w:pPr>
        <w:pStyle w:val="Kommentar"/>
        <w:rPr>
          <w:lang w:val="en-GB"/>
        </w:rPr>
      </w:pPr>
      <w:r w:rsidRPr="007D41DC">
        <w:rPr>
          <w:lang w:val="en-GB"/>
        </w:rPr>
        <w:t>If necess</w:t>
      </w:r>
      <w:r>
        <w:rPr>
          <w:lang w:val="en-GB"/>
        </w:rPr>
        <w:t>ary, i</w:t>
      </w:r>
      <w:r w:rsidRPr="007D41DC">
        <w:rPr>
          <w:lang w:val="en-GB"/>
        </w:rPr>
        <w:t>nsert further description of visits</w:t>
      </w:r>
      <w:r w:rsidR="00386006">
        <w:rPr>
          <w:lang w:val="en-GB"/>
        </w:rPr>
        <w:t>.</w:t>
      </w:r>
    </w:p>
    <w:p w:rsidR="0029403A" w:rsidRPr="00D9381E" w:rsidRDefault="0029403A" w:rsidP="0029403A">
      <w:pPr>
        <w:pStyle w:val="Beschriftung"/>
        <w:rPr>
          <w:lang w:val="en-GB"/>
        </w:rPr>
      </w:pPr>
      <w:r w:rsidRPr="00D9381E">
        <w:rPr>
          <w:lang w:val="en-GB"/>
        </w:rPr>
        <w:t xml:space="preserve">Table </w:t>
      </w:r>
      <w:r w:rsidRPr="00D9381E">
        <w:rPr>
          <w:lang w:val="en-GB"/>
        </w:rPr>
        <w:fldChar w:fldCharType="begin"/>
      </w:r>
      <w:r w:rsidRPr="00D9381E">
        <w:rPr>
          <w:lang w:val="en-GB"/>
        </w:rPr>
        <w:instrText xml:space="preserve"> SEQ Tabelle \* ARABIC </w:instrText>
      </w:r>
      <w:r w:rsidRPr="00D9381E">
        <w:rPr>
          <w:lang w:val="en-GB"/>
        </w:rPr>
        <w:fldChar w:fldCharType="separate"/>
      </w:r>
      <w:r>
        <w:rPr>
          <w:noProof/>
          <w:lang w:val="en-GB"/>
        </w:rPr>
        <w:t>3</w:t>
      </w:r>
      <w:r w:rsidRPr="00D9381E">
        <w:rPr>
          <w:lang w:val="en-GB"/>
        </w:rPr>
        <w:fldChar w:fldCharType="end"/>
      </w:r>
      <w:r w:rsidRPr="00D9381E">
        <w:rPr>
          <w:lang w:val="en-GB"/>
        </w:rPr>
        <w:t>:</w:t>
      </w:r>
      <w:r w:rsidRPr="00D9381E">
        <w:rPr>
          <w:lang w:val="en-GB"/>
        </w:rPr>
        <w:tab/>
        <w:t xml:space="preserve">Investigations during the clinical </w:t>
      </w:r>
      <w:r w:rsidRPr="00650E13">
        <w:rPr>
          <w:lang w:val="en-GB"/>
        </w:rPr>
        <w:t>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832"/>
        <w:gridCol w:w="832"/>
        <w:gridCol w:w="832"/>
        <w:gridCol w:w="832"/>
        <w:gridCol w:w="832"/>
        <w:gridCol w:w="832"/>
        <w:gridCol w:w="832"/>
        <w:gridCol w:w="832"/>
        <w:gridCol w:w="830"/>
      </w:tblGrid>
      <w:tr w:rsidR="0029403A" w:rsidRPr="0029403A" w:rsidTr="0029403A">
        <w:trPr>
          <w:cantSplit/>
          <w:tblHeader/>
        </w:trPr>
        <w:tc>
          <w:tcPr>
            <w:tcW w:w="969" w:type="pct"/>
            <w:tcBorders>
              <w:left w:val="nil"/>
              <w:bottom w:val="single" w:sz="4" w:space="0" w:color="auto"/>
              <w:right w:val="nil"/>
            </w:tcBorders>
            <w:shd w:val="clear" w:color="auto" w:fill="auto"/>
          </w:tcPr>
          <w:p w:rsidR="0029403A" w:rsidRPr="0029403A" w:rsidRDefault="0029403A" w:rsidP="0029403A">
            <w:pPr>
              <w:pStyle w:val="Tabelle"/>
              <w:rPr>
                <w:color w:val="00B0F0"/>
                <w:lang w:val="en-GB"/>
              </w:rPr>
            </w:pPr>
            <w:r w:rsidRPr="0029403A">
              <w:rPr>
                <w:color w:val="00B0F0"/>
                <w:lang w:val="en-GB"/>
              </w:rPr>
              <w:t>Visit</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0</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1</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2</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3</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4</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5</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6</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7</w:t>
            </w:r>
          </w:p>
        </w:tc>
        <w:tc>
          <w:tcPr>
            <w:tcW w:w="448" w:type="pct"/>
            <w:tcBorders>
              <w:left w:val="nil"/>
              <w:bottom w:val="single" w:sz="4" w:space="0" w:color="auto"/>
              <w:right w:val="nil"/>
            </w:tcBorders>
            <w:shd w:val="clear" w:color="auto" w:fill="auto"/>
          </w:tcPr>
          <w:p w:rsidR="0029403A" w:rsidRPr="0029403A" w:rsidRDefault="0029403A" w:rsidP="0029403A">
            <w:pPr>
              <w:pStyle w:val="Tabelle"/>
              <w:jc w:val="center"/>
              <w:rPr>
                <w:color w:val="00B0F0"/>
                <w:lang w:val="en-GB"/>
              </w:rPr>
            </w:pPr>
            <w:r w:rsidRPr="0029403A">
              <w:rPr>
                <w:color w:val="00B0F0"/>
                <w:lang w:val="en-GB"/>
              </w:rPr>
              <w:t>8</w:t>
            </w:r>
          </w:p>
        </w:tc>
      </w:tr>
      <w:tr w:rsidR="0029403A" w:rsidRPr="0029403A" w:rsidTr="0029403A">
        <w:trPr>
          <w:cantSplit/>
          <w:tblHeader/>
        </w:trPr>
        <w:tc>
          <w:tcPr>
            <w:tcW w:w="969" w:type="pct"/>
            <w:tcBorders>
              <w:left w:val="nil"/>
              <w:bottom w:val="nil"/>
              <w:right w:val="nil"/>
            </w:tcBorders>
            <w:shd w:val="clear" w:color="auto" w:fill="auto"/>
          </w:tcPr>
          <w:p w:rsidR="0029403A" w:rsidRPr="0029403A" w:rsidRDefault="0029403A" w:rsidP="0029403A">
            <w:pPr>
              <w:pStyle w:val="Tabelle"/>
              <w:rPr>
                <w:color w:val="00B0F0"/>
                <w:lang w:val="en-GB"/>
              </w:rPr>
            </w:pPr>
            <w:r w:rsidRPr="0029403A">
              <w:rPr>
                <w:color w:val="00B0F0"/>
                <w:lang w:val="en-GB"/>
              </w:rPr>
              <w:t>Trial day</w:t>
            </w: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r w:rsidRPr="0029403A">
              <w:rPr>
                <w:color w:val="00B0F0"/>
                <w:sz w:val="18"/>
                <w:lang w:val="en-GB"/>
              </w:rPr>
              <w:t>Day 0</w:t>
            </w:r>
          </w:p>
        </w:tc>
        <w:tc>
          <w:tcPr>
            <w:tcW w:w="448" w:type="pct"/>
            <w:tcBorders>
              <w:left w:val="nil"/>
              <w:bottom w:val="nil"/>
              <w:right w:val="nil"/>
            </w:tcBorders>
            <w:shd w:val="clear" w:color="auto" w:fill="auto"/>
          </w:tcPr>
          <w:p w:rsidR="0029403A" w:rsidRPr="0029403A" w:rsidRDefault="0029403A" w:rsidP="0029403A">
            <w:pPr>
              <w:pStyle w:val="Tabelle"/>
              <w:rPr>
                <w:color w:val="00B0F0"/>
                <w:sz w:val="18"/>
                <w:lang w:val="en-GB"/>
              </w:rPr>
            </w:pPr>
            <w:r w:rsidRPr="0029403A">
              <w:rPr>
                <w:color w:val="00B0F0"/>
                <w:sz w:val="18"/>
                <w:lang w:val="en-GB"/>
              </w:rPr>
              <w:t>Day 7 (+/- 3)</w:t>
            </w:r>
          </w:p>
        </w:tc>
        <w:tc>
          <w:tcPr>
            <w:tcW w:w="448" w:type="pct"/>
            <w:tcBorders>
              <w:left w:val="nil"/>
              <w:bottom w:val="nil"/>
              <w:right w:val="nil"/>
            </w:tcBorders>
            <w:shd w:val="clear" w:color="auto" w:fill="auto"/>
          </w:tcPr>
          <w:p w:rsidR="0029403A" w:rsidRPr="0029403A" w:rsidRDefault="009A2160" w:rsidP="009A2160">
            <w:pPr>
              <w:pStyle w:val="Tabelle"/>
              <w:jc w:val="center"/>
              <w:rPr>
                <w:color w:val="00B0F0"/>
                <w:sz w:val="18"/>
                <w:lang w:val="en-GB"/>
              </w:rPr>
            </w:pPr>
            <w:r w:rsidRPr="0029403A">
              <w:rPr>
                <w:color w:val="00B0F0"/>
                <w:sz w:val="18"/>
                <w:lang w:val="en-GB"/>
              </w:rPr>
              <w:t xml:space="preserve">Day </w:t>
            </w:r>
            <w:r>
              <w:rPr>
                <w:color w:val="00B0F0"/>
                <w:sz w:val="18"/>
                <w:lang w:val="en-GB"/>
              </w:rPr>
              <w:t>14</w:t>
            </w:r>
            <w:r w:rsidRPr="0029403A">
              <w:rPr>
                <w:color w:val="00B0F0"/>
                <w:sz w:val="18"/>
                <w:lang w:val="en-GB"/>
              </w:rPr>
              <w:t xml:space="preserve"> (+/- 3)</w:t>
            </w: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left w:val="nil"/>
              <w:bottom w:val="nil"/>
              <w:right w:val="nil"/>
            </w:tcBorders>
            <w:shd w:val="clear" w:color="auto" w:fill="auto"/>
          </w:tcPr>
          <w:p w:rsidR="0029403A" w:rsidRPr="0029403A" w:rsidRDefault="0029403A" w:rsidP="0029403A">
            <w:pPr>
              <w:pStyle w:val="Tabelle"/>
              <w:jc w:val="center"/>
              <w:rPr>
                <w:color w:val="00B0F0"/>
                <w:sz w:val="18"/>
                <w:lang w:val="en-GB"/>
              </w:rPr>
            </w:pPr>
          </w:p>
        </w:tc>
      </w:tr>
      <w:tr w:rsidR="0029403A" w:rsidRPr="0029403A" w:rsidTr="0029403A">
        <w:trPr>
          <w:cantSplit/>
          <w:tblHeader/>
        </w:trPr>
        <w:tc>
          <w:tcPr>
            <w:tcW w:w="969" w:type="pct"/>
            <w:tcBorders>
              <w:top w:val="nil"/>
              <w:left w:val="nil"/>
              <w:bottom w:val="nil"/>
              <w:right w:val="nil"/>
            </w:tcBorders>
            <w:shd w:val="clear" w:color="auto" w:fill="auto"/>
          </w:tcPr>
          <w:p w:rsidR="0029403A" w:rsidRPr="0029403A" w:rsidRDefault="0029403A" w:rsidP="0029403A">
            <w:pPr>
              <w:pStyle w:val="Tabelle"/>
              <w:rPr>
                <w:color w:val="00B0F0"/>
                <w:lang w:val="en-GB"/>
              </w:rPr>
            </w:pPr>
            <w:r w:rsidRPr="0029403A">
              <w:rPr>
                <w:color w:val="00B0F0"/>
                <w:lang w:val="en-GB"/>
              </w:rPr>
              <w:t>Informed consent</w:t>
            </w: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r w:rsidRPr="0029403A">
              <w:rPr>
                <w:color w:val="00B0F0"/>
                <w:sz w:val="18"/>
                <w:lang w:val="en-GB"/>
              </w:rPr>
              <w:t>x</w:t>
            </w:r>
          </w:p>
        </w:tc>
        <w:tc>
          <w:tcPr>
            <w:tcW w:w="448" w:type="pct"/>
            <w:tcBorders>
              <w:top w:val="nil"/>
              <w:left w:val="nil"/>
              <w:bottom w:val="nil"/>
              <w:right w:val="nil"/>
            </w:tcBorders>
            <w:shd w:val="clear" w:color="auto" w:fill="auto"/>
          </w:tcPr>
          <w:p w:rsidR="0029403A" w:rsidRPr="0029403A" w:rsidRDefault="0029403A" w:rsidP="0029403A">
            <w:pPr>
              <w:pStyle w:val="Tabelle"/>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r>
      <w:tr w:rsidR="0029403A" w:rsidRPr="0029403A" w:rsidTr="0029403A">
        <w:trPr>
          <w:cantSplit/>
          <w:tblHeader/>
        </w:trPr>
        <w:tc>
          <w:tcPr>
            <w:tcW w:w="969" w:type="pct"/>
            <w:tcBorders>
              <w:top w:val="nil"/>
              <w:left w:val="nil"/>
              <w:bottom w:val="nil"/>
              <w:right w:val="nil"/>
            </w:tcBorders>
            <w:shd w:val="clear" w:color="auto" w:fill="auto"/>
          </w:tcPr>
          <w:p w:rsidR="0029403A" w:rsidRPr="0029403A" w:rsidRDefault="0029403A" w:rsidP="0029403A">
            <w:pPr>
              <w:pStyle w:val="Tabelle"/>
              <w:rPr>
                <w:color w:val="00B0F0"/>
                <w:lang w:val="en-GB"/>
              </w:rPr>
            </w:pPr>
            <w:r w:rsidRPr="0029403A">
              <w:rPr>
                <w:color w:val="00B0F0"/>
                <w:lang w:val="en-GB"/>
              </w:rPr>
              <w:t>Investigation 1</w:t>
            </w: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r w:rsidRPr="0029403A">
              <w:rPr>
                <w:color w:val="00B0F0"/>
                <w:sz w:val="18"/>
                <w:lang w:val="en-GB"/>
              </w:rPr>
              <w:t>x</w:t>
            </w:r>
          </w:p>
        </w:tc>
        <w:tc>
          <w:tcPr>
            <w:tcW w:w="448" w:type="pct"/>
            <w:tcBorders>
              <w:top w:val="nil"/>
              <w:left w:val="nil"/>
              <w:bottom w:val="nil"/>
              <w:right w:val="nil"/>
            </w:tcBorders>
            <w:shd w:val="clear" w:color="auto" w:fill="auto"/>
          </w:tcPr>
          <w:p w:rsidR="0029403A" w:rsidRPr="0029403A" w:rsidRDefault="0029403A" w:rsidP="0029403A">
            <w:pPr>
              <w:pStyle w:val="Tabelle"/>
              <w:rPr>
                <w:color w:val="00B0F0"/>
                <w:sz w:val="18"/>
                <w:lang w:val="en-GB"/>
              </w:rPr>
            </w:pPr>
            <w:r w:rsidRPr="0029403A">
              <w:rPr>
                <w:color w:val="00B0F0"/>
                <w:sz w:val="18"/>
                <w:lang w:val="en-GB"/>
              </w:rPr>
              <w:t>x</w:t>
            </w:r>
          </w:p>
        </w:tc>
        <w:tc>
          <w:tcPr>
            <w:tcW w:w="448" w:type="pct"/>
            <w:tcBorders>
              <w:top w:val="nil"/>
              <w:left w:val="nil"/>
              <w:bottom w:val="nil"/>
              <w:right w:val="nil"/>
            </w:tcBorders>
            <w:shd w:val="clear" w:color="auto" w:fill="auto"/>
          </w:tcPr>
          <w:p w:rsidR="0029403A" w:rsidRPr="0029403A" w:rsidRDefault="009A2160" w:rsidP="0029403A">
            <w:pPr>
              <w:pStyle w:val="Tabelle"/>
              <w:jc w:val="center"/>
              <w:rPr>
                <w:color w:val="00B0F0"/>
                <w:sz w:val="18"/>
                <w:lang w:val="en-GB"/>
              </w:rPr>
            </w:pPr>
            <w:r>
              <w:rPr>
                <w:color w:val="00B0F0"/>
                <w:sz w:val="18"/>
                <w:lang w:val="en-GB"/>
              </w:rPr>
              <w:t>x</w:t>
            </w: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bottom w:val="nil"/>
              <w:right w:val="nil"/>
            </w:tcBorders>
            <w:shd w:val="clear" w:color="auto" w:fill="auto"/>
          </w:tcPr>
          <w:p w:rsidR="0029403A" w:rsidRPr="0029403A" w:rsidRDefault="0029403A" w:rsidP="0029403A">
            <w:pPr>
              <w:pStyle w:val="Tabelle"/>
              <w:jc w:val="center"/>
              <w:rPr>
                <w:color w:val="00B0F0"/>
                <w:sz w:val="18"/>
                <w:lang w:val="en-GB"/>
              </w:rPr>
            </w:pPr>
          </w:p>
        </w:tc>
      </w:tr>
      <w:tr w:rsidR="0029403A" w:rsidRPr="0029403A" w:rsidTr="0029403A">
        <w:trPr>
          <w:cantSplit/>
          <w:tblHeader/>
        </w:trPr>
        <w:tc>
          <w:tcPr>
            <w:tcW w:w="969" w:type="pct"/>
            <w:tcBorders>
              <w:top w:val="nil"/>
              <w:left w:val="nil"/>
              <w:right w:val="nil"/>
            </w:tcBorders>
            <w:shd w:val="clear" w:color="auto" w:fill="auto"/>
          </w:tcPr>
          <w:p w:rsidR="0029403A" w:rsidRPr="0029403A" w:rsidRDefault="0029403A" w:rsidP="0029403A">
            <w:pPr>
              <w:pStyle w:val="Tabelle"/>
              <w:rPr>
                <w:color w:val="00B0F0"/>
                <w:lang w:val="en-GB"/>
              </w:rPr>
            </w:pPr>
            <w:r w:rsidRPr="0029403A">
              <w:rPr>
                <w:color w:val="00B0F0"/>
                <w:lang w:val="en-GB"/>
              </w:rPr>
              <w:t>Investigation 2</w:t>
            </w: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rPr>
                <w:color w:val="00B0F0"/>
                <w:sz w:val="18"/>
                <w:lang w:val="en-GB"/>
              </w:rPr>
            </w:pPr>
            <w:r w:rsidRPr="0029403A">
              <w:rPr>
                <w:color w:val="00B0F0"/>
                <w:sz w:val="18"/>
                <w:lang w:val="en-GB"/>
              </w:rPr>
              <w:t>x</w:t>
            </w:r>
          </w:p>
        </w:tc>
        <w:tc>
          <w:tcPr>
            <w:tcW w:w="448" w:type="pct"/>
            <w:tcBorders>
              <w:top w:val="nil"/>
              <w:left w:val="nil"/>
              <w:right w:val="nil"/>
            </w:tcBorders>
            <w:shd w:val="clear" w:color="auto" w:fill="auto"/>
          </w:tcPr>
          <w:p w:rsidR="0029403A" w:rsidRPr="0029403A" w:rsidRDefault="009A2160" w:rsidP="0029403A">
            <w:pPr>
              <w:pStyle w:val="Tabelle"/>
              <w:jc w:val="center"/>
              <w:rPr>
                <w:color w:val="00B0F0"/>
                <w:sz w:val="18"/>
                <w:lang w:val="en-GB"/>
              </w:rPr>
            </w:pPr>
            <w:r>
              <w:rPr>
                <w:color w:val="00B0F0"/>
                <w:sz w:val="18"/>
                <w:lang w:val="en-GB"/>
              </w:rPr>
              <w:t>x</w:t>
            </w: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c>
          <w:tcPr>
            <w:tcW w:w="448" w:type="pct"/>
            <w:tcBorders>
              <w:top w:val="nil"/>
              <w:left w:val="nil"/>
              <w:right w:val="nil"/>
            </w:tcBorders>
            <w:shd w:val="clear" w:color="auto" w:fill="auto"/>
          </w:tcPr>
          <w:p w:rsidR="0029403A" w:rsidRPr="0029403A" w:rsidRDefault="0029403A" w:rsidP="0029403A">
            <w:pPr>
              <w:pStyle w:val="Tabelle"/>
              <w:jc w:val="center"/>
              <w:rPr>
                <w:color w:val="00B0F0"/>
                <w:sz w:val="18"/>
                <w:lang w:val="en-GB"/>
              </w:rPr>
            </w:pPr>
          </w:p>
        </w:tc>
      </w:tr>
    </w:tbl>
    <w:p w:rsidR="00B0220F" w:rsidRPr="00D9381E" w:rsidRDefault="00B0220F" w:rsidP="00B0220F">
      <w:pPr>
        <w:pStyle w:val="Zwischenberschrift"/>
        <w:rPr>
          <w:lang w:val="en-GB"/>
        </w:rPr>
      </w:pPr>
      <w:r w:rsidRPr="00D9381E">
        <w:rPr>
          <w:lang w:val="en-GB"/>
        </w:rPr>
        <w:t>D</w:t>
      </w:r>
      <w:r w:rsidR="009A7993" w:rsidRPr="00D9381E">
        <w:rPr>
          <w:lang w:val="en-GB"/>
        </w:rPr>
        <w:t xml:space="preserve">uration of the clinical </w:t>
      </w:r>
      <w:r w:rsidR="00EF4A97">
        <w:rPr>
          <w:lang w:val="en-GB"/>
        </w:rPr>
        <w:t>trial</w:t>
      </w:r>
      <w:r w:rsidR="00EF4A97" w:rsidRPr="00D9381E">
        <w:rPr>
          <w:lang w:val="en-GB"/>
        </w:rPr>
        <w:t xml:space="preserve"> </w:t>
      </w:r>
      <w:r w:rsidR="009A7993" w:rsidRPr="00650E13">
        <w:rPr>
          <w:lang w:val="en-GB"/>
        </w:rPr>
        <w:t>in</w:t>
      </w:r>
      <w:r w:rsidR="00EF4A97">
        <w:rPr>
          <w:lang w:val="en-GB"/>
        </w:rPr>
        <w:t xml:space="preserve"> </w:t>
      </w:r>
      <w:r w:rsidR="009A7993" w:rsidRPr="00D9381E">
        <w:rPr>
          <w:lang w:val="en-GB"/>
        </w:rPr>
        <w:t xml:space="preserve">the individual </w:t>
      </w:r>
      <w:r w:rsidR="009A7993" w:rsidRPr="00650E13">
        <w:rPr>
          <w:lang w:val="en-GB"/>
        </w:rPr>
        <w:t>subject</w:t>
      </w:r>
    </w:p>
    <w:p w:rsidR="00B0220F" w:rsidRPr="007D41DC" w:rsidRDefault="007D41DC" w:rsidP="00CD2E16">
      <w:pPr>
        <w:pStyle w:val="Kommentar"/>
        <w:rPr>
          <w:lang w:val="en-GB"/>
        </w:rPr>
      </w:pPr>
      <w:r w:rsidRPr="007D41DC">
        <w:rPr>
          <w:lang w:val="en-GB"/>
        </w:rPr>
        <w:t xml:space="preserve">The duration of the clinical trial </w:t>
      </w:r>
      <w:r>
        <w:rPr>
          <w:lang w:val="en-GB"/>
        </w:rPr>
        <w:t>for</w:t>
      </w:r>
      <w:r w:rsidRPr="007D41DC">
        <w:rPr>
          <w:lang w:val="en-GB"/>
        </w:rPr>
        <w:t xml:space="preserve"> the individual patient should be given</w:t>
      </w:r>
      <w:r w:rsidR="005A02CB">
        <w:rPr>
          <w:lang w:val="en-GB"/>
        </w:rPr>
        <w:t xml:space="preserve"> briefly</w:t>
      </w:r>
      <w:r w:rsidR="00021BCE">
        <w:rPr>
          <w:lang w:val="en-GB"/>
        </w:rPr>
        <w:t>.</w:t>
      </w:r>
    </w:p>
    <w:p w:rsidR="00B0220F" w:rsidRPr="00D9381E" w:rsidRDefault="009A7993" w:rsidP="003541B3">
      <w:pPr>
        <w:pStyle w:val="berschrift3"/>
      </w:pPr>
      <w:bookmarkStart w:id="232" w:name="_Toc240864455"/>
      <w:bookmarkStart w:id="233" w:name="_Toc259790462"/>
      <w:bookmarkStart w:id="234" w:name="_Toc510077523"/>
      <w:r w:rsidRPr="00D9381E">
        <w:t xml:space="preserve">Rationale for </w:t>
      </w:r>
      <w:r w:rsidR="00D9381E" w:rsidRPr="00D9381E">
        <w:t>assessment</w:t>
      </w:r>
      <w:r w:rsidRPr="00D9381E">
        <w:t xml:space="preserve"> procedures</w:t>
      </w:r>
      <w:bookmarkEnd w:id="232"/>
      <w:bookmarkEnd w:id="233"/>
      <w:bookmarkEnd w:id="234"/>
    </w:p>
    <w:p w:rsidR="00B0220F" w:rsidRDefault="009A7993" w:rsidP="00B0220F">
      <w:pPr>
        <w:pStyle w:val="Kommentar"/>
        <w:rPr>
          <w:lang w:val="en-GB"/>
        </w:rPr>
      </w:pPr>
      <w:r w:rsidRPr="00D9381E">
        <w:rPr>
          <w:lang w:val="en-GB"/>
        </w:rPr>
        <w:t>Discuss and justify the assessment procedures used for the efficacy and safety variables</w:t>
      </w:r>
      <w:r w:rsidR="00B0220F" w:rsidRPr="00D9381E">
        <w:rPr>
          <w:lang w:val="en-GB"/>
        </w:rPr>
        <w:t>.</w:t>
      </w:r>
    </w:p>
    <w:p w:rsidR="005A02CB" w:rsidRPr="005A02CB" w:rsidRDefault="005A02CB" w:rsidP="00B0220F">
      <w:pPr>
        <w:pStyle w:val="Kommentar"/>
        <w:rPr>
          <w:lang w:val="en-US"/>
        </w:rPr>
      </w:pPr>
      <w:r w:rsidRPr="005A02CB">
        <w:rPr>
          <w:lang w:val="en-US"/>
        </w:rPr>
        <w:t>Recommendation: The specific guidelines (e</w:t>
      </w:r>
      <w:r w:rsidR="00021BCE">
        <w:rPr>
          <w:lang w:val="en-US"/>
        </w:rPr>
        <w:t>.</w:t>
      </w:r>
      <w:r w:rsidRPr="005A02CB">
        <w:rPr>
          <w:lang w:val="en-US"/>
        </w:rPr>
        <w:t>g</w:t>
      </w:r>
      <w:r w:rsidR="00021BCE">
        <w:rPr>
          <w:lang w:val="en-US"/>
        </w:rPr>
        <w:t>.</w:t>
      </w:r>
      <w:r w:rsidRPr="005A02CB">
        <w:rPr>
          <w:lang w:val="en-US"/>
        </w:rPr>
        <w:t xml:space="preserve"> the Committee for Medicinal Products for Human Use </w:t>
      </w:r>
      <w:r w:rsidR="00021BCE">
        <w:rPr>
          <w:lang w:val="en-US"/>
        </w:rPr>
        <w:t>(</w:t>
      </w:r>
      <w:r w:rsidRPr="005A02CB">
        <w:rPr>
          <w:lang w:val="en-US"/>
        </w:rPr>
        <w:t>CHMP</w:t>
      </w:r>
      <w:r w:rsidR="00021BCE">
        <w:rPr>
          <w:lang w:val="en-US"/>
        </w:rPr>
        <w:t>)</w:t>
      </w:r>
      <w:r w:rsidRPr="005A02CB">
        <w:rPr>
          <w:lang w:val="en-US"/>
        </w:rPr>
        <w:t xml:space="preserve"> and/or the core outcome sets </w:t>
      </w:r>
      <w:r w:rsidR="003D584C">
        <w:rPr>
          <w:lang w:val="en-US"/>
        </w:rPr>
        <w:t xml:space="preserve">of </w:t>
      </w:r>
      <w:r w:rsidRPr="005A02CB">
        <w:rPr>
          <w:lang w:val="en-US"/>
        </w:rPr>
        <w:t>the COMET initiative (http://www.comet-initiative.org)</w:t>
      </w:r>
      <w:r w:rsidR="00610D75">
        <w:rPr>
          <w:lang w:val="en-US"/>
        </w:rPr>
        <w:t>)</w:t>
      </w:r>
      <w:r w:rsidRPr="005A02CB">
        <w:rPr>
          <w:lang w:val="en-US"/>
        </w:rPr>
        <w:t xml:space="preserve"> should be considered</w:t>
      </w:r>
      <w:r>
        <w:rPr>
          <w:lang w:val="en-US"/>
        </w:rPr>
        <w:t>.</w:t>
      </w:r>
      <w:r w:rsidRPr="005A02CB">
        <w:rPr>
          <w:lang w:val="en-US"/>
        </w:rPr>
        <w:t xml:space="preserve"> </w:t>
      </w:r>
    </w:p>
    <w:p w:rsidR="00B0220F" w:rsidRPr="00D9381E" w:rsidRDefault="00B0220F" w:rsidP="003541B3">
      <w:pPr>
        <w:pStyle w:val="berschrift3"/>
      </w:pPr>
      <w:bookmarkStart w:id="235" w:name="_Toc240864456"/>
      <w:bookmarkStart w:id="236" w:name="_Toc259790463"/>
      <w:bookmarkStart w:id="237" w:name="_Toc510077524"/>
      <w:r w:rsidRPr="00D9381E">
        <w:t>Pharma</w:t>
      </w:r>
      <w:r w:rsidR="009A7993" w:rsidRPr="00D9381E">
        <w:t>c</w:t>
      </w:r>
      <w:r w:rsidRPr="00D9381E">
        <w:t>okineti</w:t>
      </w:r>
      <w:r w:rsidR="009A7993" w:rsidRPr="00D9381E">
        <w:t>cs</w:t>
      </w:r>
      <w:r w:rsidRPr="00D9381E">
        <w:t>/</w:t>
      </w:r>
      <w:r w:rsidR="009A7993" w:rsidRPr="00D9381E">
        <w:t>Determination of drug levels</w:t>
      </w:r>
      <w:bookmarkEnd w:id="235"/>
      <w:bookmarkEnd w:id="236"/>
      <w:bookmarkEnd w:id="237"/>
    </w:p>
    <w:p w:rsidR="00CD2E16" w:rsidRDefault="005A02CB" w:rsidP="00B0220F">
      <w:pPr>
        <w:rPr>
          <w:i/>
          <w:color w:val="00B050"/>
          <w:lang w:val="en-GB"/>
        </w:rPr>
      </w:pPr>
      <w:r w:rsidRPr="005A02CB">
        <w:rPr>
          <w:i/>
          <w:color w:val="00B050"/>
          <w:lang w:val="en-GB"/>
        </w:rPr>
        <w:t xml:space="preserve">Where pharmacokinetic studies or other </w:t>
      </w:r>
      <w:r w:rsidR="0087283F">
        <w:rPr>
          <w:i/>
          <w:color w:val="00B050"/>
          <w:lang w:val="en-GB"/>
        </w:rPr>
        <w:t xml:space="preserve">analysis of </w:t>
      </w:r>
      <w:r w:rsidRPr="005A02CB">
        <w:rPr>
          <w:i/>
          <w:color w:val="00B050"/>
          <w:lang w:val="en-GB"/>
        </w:rPr>
        <w:t>drug levels</w:t>
      </w:r>
      <w:r w:rsidR="0087283F">
        <w:rPr>
          <w:i/>
          <w:color w:val="00B050"/>
          <w:lang w:val="en-GB"/>
        </w:rPr>
        <w:t xml:space="preserve"> have to be determined</w:t>
      </w:r>
      <w:r w:rsidRPr="005A02CB">
        <w:rPr>
          <w:i/>
          <w:color w:val="00B050"/>
          <w:lang w:val="en-GB"/>
        </w:rPr>
        <w:t xml:space="preserve">, this should be described here. Otherwise this chapter </w:t>
      </w:r>
      <w:r w:rsidR="00021BCE">
        <w:rPr>
          <w:i/>
          <w:color w:val="00B050"/>
          <w:lang w:val="en-GB"/>
        </w:rPr>
        <w:t>can</w:t>
      </w:r>
      <w:r w:rsidR="0087283F">
        <w:rPr>
          <w:i/>
          <w:color w:val="00B050"/>
          <w:lang w:val="en-GB"/>
        </w:rPr>
        <w:t xml:space="preserve"> be </w:t>
      </w:r>
      <w:r w:rsidRPr="005A02CB">
        <w:rPr>
          <w:i/>
          <w:color w:val="00B050"/>
          <w:lang w:val="en-GB"/>
        </w:rPr>
        <w:t>omitted</w:t>
      </w:r>
      <w:r w:rsidR="00021BCE">
        <w:rPr>
          <w:i/>
          <w:color w:val="00B050"/>
          <w:lang w:val="en-GB"/>
        </w:rPr>
        <w:t>.</w:t>
      </w:r>
    </w:p>
    <w:p w:rsidR="00B0220F" w:rsidRPr="00D9381E" w:rsidRDefault="009A7993" w:rsidP="003A0A79">
      <w:pPr>
        <w:pStyle w:val="berschrift2"/>
        <w:rPr>
          <w:lang w:val="en-GB"/>
        </w:rPr>
      </w:pPr>
      <w:bookmarkStart w:id="238" w:name="_Toc240864457"/>
      <w:bookmarkStart w:id="239" w:name="_Toc259790464"/>
      <w:bookmarkStart w:id="240" w:name="_Toc510077525"/>
      <w:r w:rsidRPr="00D9381E">
        <w:rPr>
          <w:lang w:val="en-GB"/>
        </w:rPr>
        <w:t>Data quality assurance</w:t>
      </w:r>
      <w:bookmarkEnd w:id="238"/>
      <w:bookmarkEnd w:id="239"/>
      <w:bookmarkEnd w:id="240"/>
    </w:p>
    <w:p w:rsidR="00B0220F" w:rsidRPr="00D9381E" w:rsidRDefault="00B0220F" w:rsidP="003541B3">
      <w:pPr>
        <w:pStyle w:val="berschrift3"/>
      </w:pPr>
      <w:bookmarkStart w:id="241" w:name="_Ref217373971"/>
      <w:bookmarkStart w:id="242" w:name="_Ref217373973"/>
      <w:bookmarkStart w:id="243" w:name="_Toc240864458"/>
      <w:bookmarkStart w:id="244" w:name="_Toc259790465"/>
      <w:bookmarkStart w:id="245" w:name="_Toc510077526"/>
      <w:r w:rsidRPr="00D9381E">
        <w:t>Monitoring</w:t>
      </w:r>
      <w:bookmarkEnd w:id="241"/>
      <w:bookmarkEnd w:id="242"/>
      <w:bookmarkEnd w:id="243"/>
      <w:bookmarkEnd w:id="244"/>
      <w:bookmarkEnd w:id="245"/>
    </w:p>
    <w:p w:rsidR="00B0220F" w:rsidRPr="00221FEB" w:rsidRDefault="009A7993" w:rsidP="00CD2E16">
      <w:pPr>
        <w:pStyle w:val="Beispieltext"/>
        <w:rPr>
          <w:lang w:val="en-US"/>
        </w:rPr>
      </w:pPr>
      <w:r w:rsidRPr="00221FEB">
        <w:rPr>
          <w:lang w:val="en-US"/>
        </w:rPr>
        <w:t xml:space="preserve">The </w:t>
      </w:r>
      <w:r w:rsidR="009759BB" w:rsidRPr="00221FEB">
        <w:rPr>
          <w:lang w:val="en-US"/>
        </w:rPr>
        <w:t>trial site</w:t>
      </w:r>
      <w:r w:rsidRPr="00221FEB">
        <w:rPr>
          <w:lang w:val="en-US"/>
        </w:rPr>
        <w:t xml:space="preserve">s will be monitored to ensure the quality of the data collected. The objectives of the monitoring procedures are to ensure that the </w:t>
      </w:r>
      <w:r w:rsidR="00AB0D05" w:rsidRPr="00221FEB">
        <w:rPr>
          <w:lang w:val="en-US"/>
        </w:rPr>
        <w:t>trial subject</w:t>
      </w:r>
      <w:r w:rsidRPr="00221FEB">
        <w:rPr>
          <w:lang w:val="en-US"/>
        </w:rPr>
        <w:t xml:space="preserve">’s safety and rights as a study participant are respected, that accurate, valid and complete data are collected, and that the </w:t>
      </w:r>
      <w:r w:rsidR="00061D4A" w:rsidRPr="00221FEB">
        <w:rPr>
          <w:lang w:val="en-US"/>
        </w:rPr>
        <w:t>trial</w:t>
      </w:r>
      <w:r w:rsidRPr="00221FEB">
        <w:rPr>
          <w:lang w:val="en-US"/>
        </w:rPr>
        <w:t xml:space="preserve"> is conducted in accordance with the </w:t>
      </w:r>
      <w:r w:rsidR="00061D4A" w:rsidRPr="00221FEB">
        <w:rPr>
          <w:lang w:val="en-US"/>
        </w:rPr>
        <w:t>trial</w:t>
      </w:r>
      <w:r w:rsidRPr="00221FEB">
        <w:rPr>
          <w:lang w:val="en-US"/>
        </w:rPr>
        <w:t xml:space="preserve"> protocol, the principles of GCP and local legislation</w:t>
      </w:r>
      <w:r w:rsidR="00B0220F" w:rsidRPr="00221FEB">
        <w:rPr>
          <w:lang w:val="en-US"/>
        </w:rPr>
        <w:t>.</w:t>
      </w:r>
    </w:p>
    <w:p w:rsidR="00B9579C" w:rsidRPr="00B9579C" w:rsidRDefault="00B9579C" w:rsidP="00B9579C">
      <w:pPr>
        <w:pStyle w:val="Kommentar"/>
        <w:rPr>
          <w:lang w:val="en-US"/>
        </w:rPr>
      </w:pPr>
      <w:r w:rsidRPr="00B9579C">
        <w:rPr>
          <w:lang w:val="en-US"/>
        </w:rPr>
        <w:t>If a risk adapted monitoring, e.g. according to/following ADAMON</w:t>
      </w:r>
      <w:r>
        <w:rPr>
          <w:lang w:val="en-US"/>
        </w:rPr>
        <w:t>, is planned for the trial, this should be described</w:t>
      </w:r>
      <w:r w:rsidR="0087283F">
        <w:rPr>
          <w:lang w:val="en-US"/>
        </w:rPr>
        <w:t xml:space="preserve"> </w:t>
      </w:r>
      <w:r w:rsidR="00CE0BC0">
        <w:rPr>
          <w:lang w:val="en-US"/>
        </w:rPr>
        <w:t>and justified</w:t>
      </w:r>
      <w:r>
        <w:rPr>
          <w:lang w:val="en-US"/>
        </w:rPr>
        <w:t>. Moreover, a short description of central quality assurance measures should be included.</w:t>
      </w:r>
    </w:p>
    <w:p w:rsidR="0087283F" w:rsidRPr="00221FEB" w:rsidRDefault="0087283F" w:rsidP="0087283F">
      <w:pPr>
        <w:rPr>
          <w:rStyle w:val="KommentarZchnZchn"/>
          <w:lang w:val="en-US"/>
        </w:rPr>
      </w:pPr>
      <w:r w:rsidRPr="0087283F">
        <w:rPr>
          <w:lang w:val="en-US"/>
        </w:rPr>
        <w:t xml:space="preserve">The exact extent of the monitoring procedures is described in a separate monitoring manual. </w:t>
      </w:r>
      <w:r w:rsidRPr="00221FEB">
        <w:rPr>
          <w:rStyle w:val="KommentarZchnZchn"/>
          <w:lang w:val="en-US"/>
        </w:rPr>
        <w:t>A brief summary should be given here including basic/minimum monitoring activities and central measures taken to ensure quality across trial sites as well as information pathways.</w:t>
      </w:r>
    </w:p>
    <w:p w:rsidR="00B0220F" w:rsidRPr="00D9381E" w:rsidRDefault="00B0220F" w:rsidP="00B9579C">
      <w:pPr>
        <w:pStyle w:val="Beispieltext"/>
        <w:rPr>
          <w:lang w:val="en-GB"/>
        </w:rPr>
      </w:pPr>
      <w:r w:rsidRPr="00D9381E">
        <w:rPr>
          <w:lang w:val="en-GB"/>
        </w:rPr>
        <w:t>All</w:t>
      </w:r>
      <w:r w:rsidR="009A7993" w:rsidRPr="00D9381E">
        <w:rPr>
          <w:lang w:val="en-GB"/>
        </w:rPr>
        <w:t xml:space="preserve"> </w:t>
      </w:r>
      <w:r w:rsidR="0065787F">
        <w:rPr>
          <w:lang w:val="en-GB"/>
        </w:rPr>
        <w:t xml:space="preserve">principal </w:t>
      </w:r>
      <w:r w:rsidR="009A7993" w:rsidRPr="00D9381E">
        <w:rPr>
          <w:lang w:val="en-GB"/>
        </w:rPr>
        <w:t xml:space="preserve">investigators agree that the monitor regularly visits the </w:t>
      </w:r>
      <w:r w:rsidR="009759BB">
        <w:rPr>
          <w:lang w:val="en-GB"/>
        </w:rPr>
        <w:t>trial site</w:t>
      </w:r>
      <w:r w:rsidR="009A7993" w:rsidRPr="00D9381E">
        <w:rPr>
          <w:lang w:val="en-GB"/>
        </w:rPr>
        <w:t xml:space="preserve"> and assur</w:t>
      </w:r>
      <w:r w:rsidR="00D132BE" w:rsidRPr="00D9381E">
        <w:rPr>
          <w:lang w:val="en-GB"/>
        </w:rPr>
        <w:t>e</w:t>
      </w:r>
      <w:r w:rsidR="009A7993" w:rsidRPr="00D9381E">
        <w:rPr>
          <w:lang w:val="en-GB"/>
        </w:rPr>
        <w:t xml:space="preserve"> that the monitor will receive appropriate support in their activities at the </w:t>
      </w:r>
      <w:r w:rsidR="009759BB">
        <w:rPr>
          <w:lang w:val="en-GB"/>
        </w:rPr>
        <w:t>trial site</w:t>
      </w:r>
      <w:r w:rsidR="00D132BE" w:rsidRPr="00D9381E">
        <w:rPr>
          <w:lang w:val="en-GB"/>
        </w:rPr>
        <w:t xml:space="preserve">, as agreed in separate contracts with each </w:t>
      </w:r>
      <w:r w:rsidR="009759BB">
        <w:rPr>
          <w:lang w:val="en-GB"/>
        </w:rPr>
        <w:t>trial site</w:t>
      </w:r>
      <w:r w:rsidRPr="00D9381E">
        <w:rPr>
          <w:lang w:val="en-GB"/>
        </w:rPr>
        <w:t xml:space="preserve">. </w:t>
      </w:r>
      <w:r w:rsidR="00D132BE" w:rsidRPr="00D9381E">
        <w:rPr>
          <w:lang w:val="en-GB"/>
        </w:rPr>
        <w:t xml:space="preserve">The declaration of informed consent </w:t>
      </w:r>
      <w:r w:rsidRPr="00D9381E">
        <w:rPr>
          <w:lang w:val="en-GB"/>
        </w:rPr>
        <w:t>(s</w:t>
      </w:r>
      <w:r w:rsidR="00D132BE" w:rsidRPr="00D9381E">
        <w:rPr>
          <w:lang w:val="en-GB"/>
        </w:rPr>
        <w:t xml:space="preserve">ee </w:t>
      </w:r>
      <w:r w:rsidR="007F4072">
        <w:rPr>
          <w:lang w:val="en-GB"/>
        </w:rPr>
        <w:t>s</w:t>
      </w:r>
      <w:r w:rsidR="00D132BE" w:rsidRPr="00D9381E">
        <w:rPr>
          <w:lang w:val="en-GB"/>
        </w:rPr>
        <w:t xml:space="preserve">ection </w:t>
      </w:r>
      <w:r w:rsidRPr="00D9381E">
        <w:rPr>
          <w:lang w:val="en-GB"/>
        </w:rPr>
        <w:fldChar w:fldCharType="begin"/>
      </w:r>
      <w:r w:rsidRPr="00D9381E">
        <w:rPr>
          <w:lang w:val="en-GB"/>
        </w:rPr>
        <w:instrText xml:space="preserve"> </w:instrText>
      </w:r>
      <w:r w:rsidR="00147155" w:rsidRPr="00D9381E">
        <w:rPr>
          <w:lang w:val="en-GB"/>
        </w:rPr>
        <w:instrText>REF</w:instrText>
      </w:r>
      <w:r w:rsidRPr="00D9381E">
        <w:rPr>
          <w:lang w:val="en-GB"/>
        </w:rPr>
        <w:instrText xml:space="preserve"> _Ref222137275 \r \h </w:instrText>
      </w:r>
      <w:r w:rsidRPr="00D9381E">
        <w:rPr>
          <w:lang w:val="en-GB"/>
        </w:rPr>
      </w:r>
      <w:r w:rsidRPr="00D9381E">
        <w:rPr>
          <w:lang w:val="en-GB"/>
        </w:rPr>
        <w:fldChar w:fldCharType="separate"/>
      </w:r>
      <w:r w:rsidR="004000FF">
        <w:rPr>
          <w:lang w:val="en-GB"/>
        </w:rPr>
        <w:t>5.5</w:t>
      </w:r>
      <w:r w:rsidRPr="00D9381E">
        <w:rPr>
          <w:lang w:val="en-GB"/>
        </w:rPr>
        <w:fldChar w:fldCharType="end"/>
      </w:r>
      <w:r w:rsidRPr="00D9381E">
        <w:rPr>
          <w:lang w:val="en-GB"/>
        </w:rPr>
        <w:t xml:space="preserve">) </w:t>
      </w:r>
      <w:r w:rsidR="00D132BE" w:rsidRPr="00D9381E">
        <w:rPr>
          <w:lang w:val="en-GB"/>
        </w:rPr>
        <w:t xml:space="preserve">includes a statement </w:t>
      </w:r>
      <w:r w:rsidR="007F4072">
        <w:rPr>
          <w:lang w:val="en-GB"/>
        </w:rPr>
        <w:t>allowing</w:t>
      </w:r>
      <w:r w:rsidR="00D132BE" w:rsidRPr="00D9381E">
        <w:rPr>
          <w:lang w:val="en-GB"/>
        </w:rPr>
        <w:t xml:space="preserve"> the m</w:t>
      </w:r>
      <w:r w:rsidRPr="00D9381E">
        <w:rPr>
          <w:lang w:val="en-GB"/>
        </w:rPr>
        <w:t xml:space="preserve">onitor </w:t>
      </w:r>
      <w:r w:rsidR="00D132BE" w:rsidRPr="00D9381E">
        <w:rPr>
          <w:lang w:val="en-GB"/>
        </w:rPr>
        <w:t>to compare the ca</w:t>
      </w:r>
      <w:r w:rsidR="00843B29">
        <w:rPr>
          <w:lang w:val="en-GB"/>
        </w:rPr>
        <w:t>s</w:t>
      </w:r>
      <w:r w:rsidR="00D132BE" w:rsidRPr="00D9381E">
        <w:rPr>
          <w:lang w:val="en-GB"/>
        </w:rPr>
        <w:t xml:space="preserve">e report forms (CRFs) with the </w:t>
      </w:r>
      <w:r w:rsidR="00AB0D05" w:rsidRPr="00650E13">
        <w:rPr>
          <w:lang w:val="en-GB"/>
        </w:rPr>
        <w:t>trial subject</w:t>
      </w:r>
      <w:r w:rsidR="00D132BE" w:rsidRPr="00650E13">
        <w:rPr>
          <w:lang w:val="en-GB"/>
        </w:rPr>
        <w:t>’s</w:t>
      </w:r>
      <w:r w:rsidR="00D132BE" w:rsidRPr="00D9381E">
        <w:rPr>
          <w:lang w:val="en-GB"/>
        </w:rPr>
        <w:t xml:space="preserve"> medical records</w:t>
      </w:r>
      <w:r w:rsidRPr="00D9381E">
        <w:rPr>
          <w:lang w:val="en-GB"/>
        </w:rPr>
        <w:t xml:space="preserve"> (</w:t>
      </w:r>
      <w:r w:rsidR="00D132BE" w:rsidRPr="00D9381E">
        <w:rPr>
          <w:lang w:val="en-GB"/>
        </w:rPr>
        <w:t>doctor’s notes, ECGs, laboratory printouts etc</w:t>
      </w:r>
      <w:r w:rsidRPr="00D9381E">
        <w:rPr>
          <w:lang w:val="en-GB"/>
        </w:rPr>
        <w:t xml:space="preserve">.). </w:t>
      </w:r>
      <w:r w:rsidR="00D132BE" w:rsidRPr="00D9381E">
        <w:rPr>
          <w:lang w:val="en-GB"/>
        </w:rPr>
        <w:t xml:space="preserve">The </w:t>
      </w:r>
      <w:r w:rsidR="0065787F">
        <w:rPr>
          <w:lang w:val="en-GB"/>
        </w:rPr>
        <w:t xml:space="preserve">principal </w:t>
      </w:r>
      <w:r w:rsidR="00D132BE" w:rsidRPr="00D9381E">
        <w:rPr>
          <w:lang w:val="en-GB"/>
        </w:rPr>
        <w:t>investigator will secure access for the monitor to all necessary documentation</w:t>
      </w:r>
      <w:r w:rsidR="00843B29">
        <w:rPr>
          <w:lang w:val="en-GB"/>
        </w:rPr>
        <w:t xml:space="preserve"> for </w:t>
      </w:r>
      <w:r w:rsidR="00061D4A" w:rsidRPr="00650E13">
        <w:rPr>
          <w:lang w:val="en-GB"/>
        </w:rPr>
        <w:t>trial</w:t>
      </w:r>
      <w:r w:rsidR="00843B29">
        <w:rPr>
          <w:lang w:val="en-GB"/>
        </w:rPr>
        <w:t>-related monitoring</w:t>
      </w:r>
      <w:r w:rsidR="00D132BE" w:rsidRPr="00D9381E">
        <w:rPr>
          <w:lang w:val="en-GB"/>
        </w:rPr>
        <w:t>. The aims of the monitoring visits are as follows</w:t>
      </w:r>
      <w:r w:rsidRPr="00D9381E">
        <w:rPr>
          <w:lang w:val="en-GB"/>
        </w:rPr>
        <w:t>:</w:t>
      </w:r>
    </w:p>
    <w:p w:rsidR="00B0220F" w:rsidRPr="00D9381E" w:rsidRDefault="00D132BE" w:rsidP="00061775">
      <w:pPr>
        <w:pStyle w:val="Beispieltext"/>
        <w:numPr>
          <w:ilvl w:val="0"/>
          <w:numId w:val="12"/>
        </w:numPr>
        <w:rPr>
          <w:lang w:val="en-GB"/>
        </w:rPr>
      </w:pPr>
      <w:r w:rsidRPr="00D9381E">
        <w:rPr>
          <w:lang w:val="en-GB"/>
        </w:rPr>
        <w:t>To check the declarations of informed consent</w:t>
      </w:r>
    </w:p>
    <w:p w:rsidR="00B0220F" w:rsidRPr="00D9381E" w:rsidRDefault="00D132BE" w:rsidP="00061775">
      <w:pPr>
        <w:pStyle w:val="Beispieltext"/>
        <w:numPr>
          <w:ilvl w:val="0"/>
          <w:numId w:val="12"/>
        </w:numPr>
        <w:rPr>
          <w:lang w:val="en-GB"/>
        </w:rPr>
      </w:pPr>
      <w:r w:rsidRPr="00D9381E">
        <w:rPr>
          <w:lang w:val="en-GB"/>
        </w:rPr>
        <w:t xml:space="preserve">To monitor </w:t>
      </w:r>
      <w:r w:rsidR="00AB0D05" w:rsidRPr="00650E13">
        <w:rPr>
          <w:lang w:val="en-GB"/>
        </w:rPr>
        <w:t>trial subject</w:t>
      </w:r>
      <w:r w:rsidRPr="00D9381E">
        <w:rPr>
          <w:lang w:val="en-GB"/>
        </w:rPr>
        <w:t xml:space="preserve"> safety </w:t>
      </w:r>
      <w:r w:rsidR="00B0220F" w:rsidRPr="00D9381E">
        <w:rPr>
          <w:lang w:val="en-GB"/>
        </w:rPr>
        <w:t>(</w:t>
      </w:r>
      <w:r w:rsidRPr="00D9381E">
        <w:rPr>
          <w:lang w:val="en-GB"/>
        </w:rPr>
        <w:t>occurrence and documentation/</w:t>
      </w:r>
      <w:r w:rsidR="00D9381E" w:rsidRPr="00D9381E">
        <w:rPr>
          <w:lang w:val="en-GB"/>
        </w:rPr>
        <w:t>reporting</w:t>
      </w:r>
      <w:r w:rsidRPr="00D9381E">
        <w:rPr>
          <w:lang w:val="en-GB"/>
        </w:rPr>
        <w:t xml:space="preserve"> of </w:t>
      </w:r>
      <w:r w:rsidR="00B0220F" w:rsidRPr="00D9381E">
        <w:rPr>
          <w:lang w:val="en-GB"/>
        </w:rPr>
        <w:t xml:space="preserve">AEs </w:t>
      </w:r>
      <w:r w:rsidRPr="00D9381E">
        <w:rPr>
          <w:lang w:val="en-GB"/>
        </w:rPr>
        <w:t xml:space="preserve">and </w:t>
      </w:r>
      <w:r w:rsidR="00B0220F" w:rsidRPr="00D9381E">
        <w:rPr>
          <w:lang w:val="en-GB"/>
        </w:rPr>
        <w:t>SAEs)</w:t>
      </w:r>
    </w:p>
    <w:p w:rsidR="00B0220F" w:rsidRPr="00D9381E" w:rsidRDefault="00D132BE" w:rsidP="00061775">
      <w:pPr>
        <w:pStyle w:val="Beispieltext"/>
        <w:numPr>
          <w:ilvl w:val="0"/>
          <w:numId w:val="12"/>
        </w:numPr>
        <w:rPr>
          <w:lang w:val="en-GB"/>
        </w:rPr>
      </w:pPr>
      <w:r w:rsidRPr="00D9381E">
        <w:rPr>
          <w:lang w:val="en-GB"/>
        </w:rPr>
        <w:t>To check the completeness and accura</w:t>
      </w:r>
      <w:r w:rsidR="00D9381E">
        <w:rPr>
          <w:lang w:val="en-GB"/>
        </w:rPr>
        <w:t xml:space="preserve">cy of entries on </w:t>
      </w:r>
      <w:r w:rsidRPr="00D9381E">
        <w:rPr>
          <w:lang w:val="en-GB"/>
        </w:rPr>
        <w:t>the CRFs</w:t>
      </w:r>
    </w:p>
    <w:p w:rsidR="00B0220F" w:rsidRPr="00D9381E" w:rsidRDefault="00D132BE" w:rsidP="00061775">
      <w:pPr>
        <w:pStyle w:val="Beispieltext"/>
        <w:numPr>
          <w:ilvl w:val="0"/>
          <w:numId w:val="12"/>
        </w:numPr>
        <w:rPr>
          <w:lang w:val="en-GB"/>
        </w:rPr>
      </w:pPr>
      <w:r w:rsidRPr="00D9381E">
        <w:rPr>
          <w:lang w:val="en-GB"/>
        </w:rPr>
        <w:t xml:space="preserve">To validate the </w:t>
      </w:r>
      <w:r w:rsidR="00D9381E" w:rsidRPr="00D9381E">
        <w:rPr>
          <w:lang w:val="en-GB"/>
        </w:rPr>
        <w:t>entries</w:t>
      </w:r>
      <w:r w:rsidRPr="00D9381E">
        <w:rPr>
          <w:lang w:val="en-GB"/>
        </w:rPr>
        <w:t xml:space="preserve"> on the </w:t>
      </w:r>
      <w:r w:rsidR="00B0220F" w:rsidRPr="00D9381E">
        <w:rPr>
          <w:lang w:val="en-GB"/>
        </w:rPr>
        <w:t xml:space="preserve">CRFs </w:t>
      </w:r>
      <w:r w:rsidRPr="00D9381E">
        <w:rPr>
          <w:lang w:val="en-GB"/>
        </w:rPr>
        <w:t xml:space="preserve">against those in the </w:t>
      </w:r>
      <w:r w:rsidR="00D9381E" w:rsidRPr="00D9381E">
        <w:rPr>
          <w:lang w:val="en-GB"/>
        </w:rPr>
        <w:t>source</w:t>
      </w:r>
      <w:r w:rsidRPr="00D9381E">
        <w:rPr>
          <w:lang w:val="en-GB"/>
        </w:rPr>
        <w:t xml:space="preserve"> documents</w:t>
      </w:r>
      <w:r w:rsidR="00B0220F" w:rsidRPr="00D9381E">
        <w:rPr>
          <w:lang w:val="en-GB"/>
        </w:rPr>
        <w:t xml:space="preserve"> (</w:t>
      </w:r>
      <w:r w:rsidR="00843B29">
        <w:rPr>
          <w:lang w:val="en-GB"/>
        </w:rPr>
        <w:t>s</w:t>
      </w:r>
      <w:r w:rsidR="00B0220F" w:rsidRPr="00D9381E">
        <w:rPr>
          <w:lang w:val="en-GB"/>
        </w:rPr>
        <w:t xml:space="preserve">ource </w:t>
      </w:r>
      <w:r w:rsidR="00843B29">
        <w:rPr>
          <w:lang w:val="en-GB"/>
        </w:rPr>
        <w:t>d</w:t>
      </w:r>
      <w:r w:rsidR="00B0220F" w:rsidRPr="00D9381E">
        <w:rPr>
          <w:lang w:val="en-GB"/>
        </w:rPr>
        <w:t xml:space="preserve">ata </w:t>
      </w:r>
      <w:r w:rsidR="00843B29">
        <w:rPr>
          <w:lang w:val="en-GB"/>
        </w:rPr>
        <w:t>v</w:t>
      </w:r>
      <w:r w:rsidR="00B0220F" w:rsidRPr="00D9381E">
        <w:rPr>
          <w:lang w:val="en-GB"/>
        </w:rPr>
        <w:t>erification, S</w:t>
      </w:r>
      <w:r w:rsidR="003541B3">
        <w:rPr>
          <w:lang w:val="en-GB"/>
        </w:rPr>
        <w:t>DV)</w:t>
      </w:r>
    </w:p>
    <w:p w:rsidR="00B0220F" w:rsidRPr="00D9381E" w:rsidRDefault="00D132BE" w:rsidP="00061775">
      <w:pPr>
        <w:pStyle w:val="Beispieltext"/>
        <w:numPr>
          <w:ilvl w:val="0"/>
          <w:numId w:val="12"/>
        </w:numPr>
        <w:rPr>
          <w:lang w:val="en-GB"/>
        </w:rPr>
      </w:pPr>
      <w:r w:rsidRPr="00D9381E">
        <w:rPr>
          <w:lang w:val="en-GB"/>
        </w:rPr>
        <w:t>To perform drug accountability checks</w:t>
      </w:r>
    </w:p>
    <w:p w:rsidR="00B0220F" w:rsidRPr="00D9381E" w:rsidRDefault="00CA17F2" w:rsidP="00061775">
      <w:pPr>
        <w:pStyle w:val="Beispieltext"/>
        <w:numPr>
          <w:ilvl w:val="0"/>
          <w:numId w:val="12"/>
        </w:numPr>
        <w:rPr>
          <w:lang w:val="en-GB"/>
        </w:rPr>
      </w:pPr>
      <w:r w:rsidRPr="00D9381E">
        <w:rPr>
          <w:lang w:val="en-GB"/>
        </w:rPr>
        <w:t xml:space="preserve">To evaluate the progress of the </w:t>
      </w:r>
      <w:r w:rsidR="00061D4A" w:rsidRPr="00650E13">
        <w:rPr>
          <w:lang w:val="en-GB"/>
        </w:rPr>
        <w:t>trial</w:t>
      </w:r>
    </w:p>
    <w:p w:rsidR="00B0220F" w:rsidRPr="00D9381E" w:rsidRDefault="00CA17F2" w:rsidP="00061775">
      <w:pPr>
        <w:pStyle w:val="Beispieltext"/>
        <w:numPr>
          <w:ilvl w:val="0"/>
          <w:numId w:val="12"/>
        </w:numPr>
        <w:rPr>
          <w:lang w:val="en-GB"/>
        </w:rPr>
      </w:pPr>
      <w:r w:rsidRPr="00D9381E">
        <w:rPr>
          <w:lang w:val="en-GB"/>
        </w:rPr>
        <w:t xml:space="preserve">To evaluate compliance with the </w:t>
      </w:r>
      <w:r w:rsidR="00061D4A" w:rsidRPr="00650E13">
        <w:rPr>
          <w:lang w:val="en-GB"/>
        </w:rPr>
        <w:t>trial</w:t>
      </w:r>
      <w:r w:rsidRPr="00D9381E">
        <w:rPr>
          <w:lang w:val="en-GB"/>
        </w:rPr>
        <w:t xml:space="preserve"> protocol</w:t>
      </w:r>
    </w:p>
    <w:p w:rsidR="00B0220F" w:rsidRPr="00D9381E" w:rsidRDefault="00CA17F2" w:rsidP="00061775">
      <w:pPr>
        <w:pStyle w:val="Beispieltext"/>
        <w:numPr>
          <w:ilvl w:val="0"/>
          <w:numId w:val="12"/>
        </w:numPr>
        <w:rPr>
          <w:lang w:val="en-GB"/>
        </w:rPr>
      </w:pPr>
      <w:r w:rsidRPr="00D9381E">
        <w:rPr>
          <w:lang w:val="en-GB"/>
        </w:rPr>
        <w:t xml:space="preserve">To assess whether the </w:t>
      </w:r>
      <w:r w:rsidR="00061D4A" w:rsidRPr="00650E13">
        <w:rPr>
          <w:lang w:val="en-GB"/>
        </w:rPr>
        <w:t>trial</w:t>
      </w:r>
      <w:r w:rsidRPr="00D9381E">
        <w:rPr>
          <w:lang w:val="en-GB"/>
        </w:rPr>
        <w:t xml:space="preserve"> is being performed according to GCP at the </w:t>
      </w:r>
      <w:r w:rsidR="009759BB">
        <w:rPr>
          <w:lang w:val="en-GB"/>
        </w:rPr>
        <w:t>trial site</w:t>
      </w:r>
    </w:p>
    <w:p w:rsidR="00B0220F" w:rsidRPr="00D9381E" w:rsidRDefault="00CA17F2" w:rsidP="00061775">
      <w:pPr>
        <w:pStyle w:val="Beispieltext"/>
        <w:numPr>
          <w:ilvl w:val="0"/>
          <w:numId w:val="12"/>
        </w:numPr>
        <w:rPr>
          <w:lang w:val="en-GB"/>
        </w:rPr>
      </w:pPr>
      <w:r w:rsidRPr="00D9381E">
        <w:rPr>
          <w:lang w:val="en-GB"/>
        </w:rPr>
        <w:t xml:space="preserve">To discuss </w:t>
      </w:r>
      <w:r w:rsidR="00843B29">
        <w:rPr>
          <w:lang w:val="en-GB"/>
        </w:rPr>
        <w:t xml:space="preserve">with the </w:t>
      </w:r>
      <w:r w:rsidR="00251366">
        <w:rPr>
          <w:lang w:val="en-GB"/>
        </w:rPr>
        <w:t xml:space="preserve">principal </w:t>
      </w:r>
      <w:r w:rsidR="00843B29">
        <w:rPr>
          <w:lang w:val="en-GB"/>
        </w:rPr>
        <w:t xml:space="preserve">investigator </w:t>
      </w:r>
      <w:r w:rsidRPr="00D9381E">
        <w:rPr>
          <w:lang w:val="en-GB"/>
        </w:rPr>
        <w:t xml:space="preserve">aspects of </w:t>
      </w:r>
      <w:r w:rsidR="00061D4A" w:rsidRPr="00650E13">
        <w:rPr>
          <w:lang w:val="en-GB"/>
        </w:rPr>
        <w:t>trial</w:t>
      </w:r>
      <w:r w:rsidRPr="00D9381E">
        <w:rPr>
          <w:lang w:val="en-GB"/>
        </w:rPr>
        <w:t xml:space="preserve"> conduct and any deficiencies found</w:t>
      </w:r>
    </w:p>
    <w:p w:rsidR="00B0220F" w:rsidRDefault="00CA17F2" w:rsidP="00B0220F">
      <w:pPr>
        <w:pStyle w:val="Beispieltext"/>
        <w:rPr>
          <w:lang w:val="en-GB"/>
        </w:rPr>
      </w:pPr>
      <w:r w:rsidRPr="00D9381E">
        <w:rPr>
          <w:lang w:val="en-GB"/>
        </w:rPr>
        <w:t>A monitoring visit report is prepared for each visit</w:t>
      </w:r>
      <w:r w:rsidR="00E6327B" w:rsidRPr="00D9381E">
        <w:rPr>
          <w:lang w:val="en-GB"/>
        </w:rPr>
        <w:t xml:space="preserve"> describing the progress of the clinical </w:t>
      </w:r>
      <w:r w:rsidR="00061D4A" w:rsidRPr="00650E13">
        <w:rPr>
          <w:lang w:val="en-GB"/>
        </w:rPr>
        <w:t>trial</w:t>
      </w:r>
      <w:r w:rsidR="00E6327B" w:rsidRPr="00D9381E">
        <w:rPr>
          <w:lang w:val="en-GB"/>
        </w:rPr>
        <w:t xml:space="preserve"> and any problems</w:t>
      </w:r>
      <w:r w:rsidR="00B0220F" w:rsidRPr="00D9381E">
        <w:rPr>
          <w:lang w:val="en-GB"/>
        </w:rPr>
        <w:t>.</w:t>
      </w:r>
    </w:p>
    <w:p w:rsidR="0087283F" w:rsidRPr="0087283F" w:rsidRDefault="00017597" w:rsidP="00CD2E16">
      <w:pPr>
        <w:rPr>
          <w:lang w:val="en-US"/>
        </w:rPr>
      </w:pPr>
      <w:hyperlink r:id="rId29" w:tgtFrame="_blank" w:history="1">
        <w:r w:rsidR="0087283F" w:rsidRPr="00221FEB">
          <w:rPr>
            <w:lang w:val="en-US"/>
          </w:rPr>
          <w:t>The</w:t>
        </w:r>
      </w:hyperlink>
      <w:r w:rsidR="0087283F" w:rsidRPr="0087283F">
        <w:rPr>
          <w:lang w:val="en-US"/>
        </w:rPr>
        <w:t xml:space="preserve"> </w:t>
      </w:r>
      <w:r w:rsidR="00251366">
        <w:rPr>
          <w:lang w:val="en-US"/>
        </w:rPr>
        <w:t xml:space="preserve">principal </w:t>
      </w:r>
      <w:hyperlink r:id="rId30" w:tgtFrame="_blank" w:history="1">
        <w:r w:rsidR="0087283F" w:rsidRPr="00221FEB">
          <w:rPr>
            <w:lang w:val="en-US"/>
          </w:rPr>
          <w:t>investigator</w:t>
        </w:r>
      </w:hyperlink>
      <w:r w:rsidR="0087283F" w:rsidRPr="0087283F">
        <w:rPr>
          <w:lang w:val="en-US"/>
        </w:rPr>
        <w:t xml:space="preserve"> </w:t>
      </w:r>
      <w:hyperlink r:id="rId31" w:tgtFrame="_blank" w:history="1">
        <w:r w:rsidR="0087283F" w:rsidRPr="00221FEB">
          <w:rPr>
            <w:lang w:val="en-US"/>
          </w:rPr>
          <w:t>will</w:t>
        </w:r>
      </w:hyperlink>
      <w:r w:rsidR="0087283F" w:rsidRPr="0087283F">
        <w:rPr>
          <w:lang w:val="en-US"/>
        </w:rPr>
        <w:t xml:space="preserve"> </w:t>
      </w:r>
      <w:r w:rsidR="001E542B">
        <w:rPr>
          <w:lang w:val="en-US"/>
        </w:rPr>
        <w:t xml:space="preserve">reasonablely </w:t>
      </w:r>
      <w:hyperlink r:id="rId32" w:tgtFrame="_blank" w:history="1">
        <w:r w:rsidR="0087283F" w:rsidRPr="00221FEB">
          <w:rPr>
            <w:lang w:val="en-US"/>
          </w:rPr>
          <w:t>consider</w:t>
        </w:r>
      </w:hyperlink>
      <w:r w:rsidR="00CD2E16" w:rsidRPr="00CD2E16">
        <w:rPr>
          <w:lang w:val="en-US"/>
        </w:rPr>
        <w:t xml:space="preserve"> </w:t>
      </w:r>
      <w:hyperlink r:id="rId33" w:tgtFrame="_blank" w:history="1">
        <w:r w:rsidR="0087283F" w:rsidRPr="00221FEB">
          <w:rPr>
            <w:lang w:val="en-US"/>
          </w:rPr>
          <w:t>the</w:t>
        </w:r>
      </w:hyperlink>
      <w:r w:rsidR="0087283F" w:rsidRPr="0087283F">
        <w:rPr>
          <w:lang w:val="en-US"/>
        </w:rPr>
        <w:t xml:space="preserve"> </w:t>
      </w:r>
      <w:r w:rsidR="0087283F">
        <w:rPr>
          <w:lang w:val="en-US"/>
        </w:rPr>
        <w:t xml:space="preserve">corrective and preventive </w:t>
      </w:r>
      <w:hyperlink r:id="rId34" w:tgtFrame="_blank" w:history="1">
        <w:r w:rsidR="0087283F" w:rsidRPr="00221FEB">
          <w:rPr>
            <w:lang w:val="en-US"/>
          </w:rPr>
          <w:t>measures</w:t>
        </w:r>
      </w:hyperlink>
      <w:r w:rsidR="0087283F" w:rsidRPr="0087283F">
        <w:rPr>
          <w:lang w:val="en-US"/>
        </w:rPr>
        <w:t xml:space="preserve"> </w:t>
      </w:r>
      <w:hyperlink r:id="rId35" w:tgtFrame="_blank" w:history="1">
        <w:r w:rsidR="0087283F" w:rsidRPr="00221FEB">
          <w:rPr>
            <w:lang w:val="en-US"/>
          </w:rPr>
          <w:t>suggested</w:t>
        </w:r>
      </w:hyperlink>
      <w:r w:rsidR="0087283F" w:rsidRPr="0087283F">
        <w:rPr>
          <w:lang w:val="en-US"/>
        </w:rPr>
        <w:t xml:space="preserve"> </w:t>
      </w:r>
      <w:hyperlink r:id="rId36" w:tgtFrame="_blank" w:history="1">
        <w:r w:rsidR="0087283F" w:rsidRPr="00221FEB">
          <w:rPr>
            <w:lang w:val="en-US"/>
          </w:rPr>
          <w:t>by</w:t>
        </w:r>
      </w:hyperlink>
      <w:r w:rsidR="0087283F" w:rsidRPr="0087283F">
        <w:rPr>
          <w:lang w:val="en-US"/>
        </w:rPr>
        <w:t xml:space="preserve"> </w:t>
      </w:r>
      <w:hyperlink r:id="rId37" w:tgtFrame="_blank" w:history="1">
        <w:r w:rsidR="0087283F" w:rsidRPr="00221FEB">
          <w:rPr>
            <w:lang w:val="en-US"/>
          </w:rPr>
          <w:t>the</w:t>
        </w:r>
      </w:hyperlink>
      <w:r w:rsidR="0087283F" w:rsidRPr="0087283F">
        <w:rPr>
          <w:lang w:val="en-US"/>
        </w:rPr>
        <w:t xml:space="preserve"> </w:t>
      </w:r>
      <w:hyperlink r:id="rId38" w:tgtFrame="_blank" w:history="1">
        <w:r w:rsidR="0087283F" w:rsidRPr="00221FEB">
          <w:rPr>
            <w:lang w:val="en-US"/>
          </w:rPr>
          <w:t>monitor</w:t>
        </w:r>
      </w:hyperlink>
      <w:r w:rsidR="0087283F" w:rsidRPr="0087283F">
        <w:rPr>
          <w:lang w:val="en-US"/>
        </w:rPr>
        <w:t>.</w:t>
      </w:r>
    </w:p>
    <w:p w:rsidR="00B0220F" w:rsidRPr="00D9381E" w:rsidRDefault="00B0220F" w:rsidP="003541B3">
      <w:pPr>
        <w:pStyle w:val="berschrift3"/>
      </w:pPr>
      <w:bookmarkStart w:id="246" w:name="_Toc240864459"/>
      <w:bookmarkStart w:id="247" w:name="_Toc259790466"/>
      <w:bookmarkStart w:id="248" w:name="_Toc510077527"/>
      <w:r w:rsidRPr="00D9381E">
        <w:t>Audits</w:t>
      </w:r>
      <w:r w:rsidR="00EE4000">
        <w:t xml:space="preserve"> </w:t>
      </w:r>
      <w:r w:rsidRPr="00D9381E">
        <w:t>/</w:t>
      </w:r>
      <w:r w:rsidR="00EE4000">
        <w:t xml:space="preserve"> </w:t>
      </w:r>
      <w:r w:rsidRPr="00D9381E">
        <w:t>Inspe</w:t>
      </w:r>
      <w:r w:rsidR="00E6327B" w:rsidRPr="00D9381E">
        <w:t>ctions</w:t>
      </w:r>
      <w:bookmarkEnd w:id="246"/>
      <w:bookmarkEnd w:id="247"/>
      <w:bookmarkEnd w:id="248"/>
    </w:p>
    <w:p w:rsidR="00B0220F" w:rsidRPr="00D9381E" w:rsidRDefault="00E6327B" w:rsidP="00B0220F">
      <w:pPr>
        <w:pStyle w:val="Beispieltext"/>
        <w:rPr>
          <w:lang w:val="en-GB"/>
        </w:rPr>
      </w:pPr>
      <w:r w:rsidRPr="00D9381E">
        <w:rPr>
          <w:lang w:val="en-GB"/>
        </w:rPr>
        <w:t xml:space="preserve">As part of quality assurance, the sponsor has the right to audit the </w:t>
      </w:r>
      <w:r w:rsidR="009759BB">
        <w:rPr>
          <w:lang w:val="en-GB"/>
        </w:rPr>
        <w:t>trial site</w:t>
      </w:r>
      <w:r w:rsidR="004E7FA8">
        <w:rPr>
          <w:lang w:val="en-GB"/>
        </w:rPr>
        <w:t>s</w:t>
      </w:r>
      <w:r w:rsidRPr="00D9381E">
        <w:rPr>
          <w:lang w:val="en-GB"/>
        </w:rPr>
        <w:t xml:space="preserve"> and any other institutions involved in the </w:t>
      </w:r>
      <w:r w:rsidR="00061D4A" w:rsidRPr="00650E13">
        <w:rPr>
          <w:lang w:val="en-GB"/>
        </w:rPr>
        <w:t>trial</w:t>
      </w:r>
      <w:r w:rsidR="00B0220F" w:rsidRPr="00650E13">
        <w:rPr>
          <w:lang w:val="en-GB"/>
        </w:rPr>
        <w:t>.</w:t>
      </w:r>
      <w:r w:rsidR="00B0220F" w:rsidRPr="00D9381E">
        <w:rPr>
          <w:lang w:val="en-GB"/>
        </w:rPr>
        <w:t xml:space="preserve"> </w:t>
      </w:r>
      <w:r w:rsidRPr="00D9381E">
        <w:rPr>
          <w:lang w:val="en-GB"/>
        </w:rPr>
        <w:t xml:space="preserve">The aim of an </w:t>
      </w:r>
      <w:r w:rsidR="00D9381E" w:rsidRPr="00D9381E">
        <w:rPr>
          <w:lang w:val="en-GB"/>
        </w:rPr>
        <w:t>audit</w:t>
      </w:r>
      <w:r w:rsidRPr="00D9381E">
        <w:rPr>
          <w:lang w:val="en-GB"/>
        </w:rPr>
        <w:t xml:space="preserve"> is to verify the validity, </w:t>
      </w:r>
      <w:r w:rsidR="00D9381E" w:rsidRPr="00D9381E">
        <w:rPr>
          <w:lang w:val="en-GB"/>
        </w:rPr>
        <w:t>accuracy</w:t>
      </w:r>
      <w:r w:rsidRPr="00D9381E">
        <w:rPr>
          <w:lang w:val="en-GB"/>
        </w:rPr>
        <w:t xml:space="preserve"> and completeness of data, to establish the </w:t>
      </w:r>
      <w:r w:rsidR="00D9381E" w:rsidRPr="00D9381E">
        <w:rPr>
          <w:lang w:val="en-GB"/>
        </w:rPr>
        <w:t>credibility</w:t>
      </w:r>
      <w:r w:rsidRPr="00D9381E">
        <w:rPr>
          <w:lang w:val="en-GB"/>
        </w:rPr>
        <w:t xml:space="preserve"> of the clinical </w:t>
      </w:r>
      <w:r w:rsidR="00061D4A" w:rsidRPr="00650E13">
        <w:rPr>
          <w:lang w:val="en-GB"/>
        </w:rPr>
        <w:t>trial</w:t>
      </w:r>
      <w:r w:rsidRPr="00D9381E">
        <w:rPr>
          <w:lang w:val="en-GB"/>
        </w:rPr>
        <w:t xml:space="preserve">, and to check whether the </w:t>
      </w:r>
      <w:r w:rsidR="00AB0D05" w:rsidRPr="00650E13">
        <w:rPr>
          <w:lang w:val="en-GB"/>
        </w:rPr>
        <w:t>trial subject</w:t>
      </w:r>
      <w:r w:rsidR="00D9381E" w:rsidRPr="00650E13">
        <w:rPr>
          <w:lang w:val="en-GB"/>
        </w:rPr>
        <w:t>’</w:t>
      </w:r>
      <w:r w:rsidRPr="00650E13">
        <w:rPr>
          <w:lang w:val="en-GB"/>
        </w:rPr>
        <w:t>s</w:t>
      </w:r>
      <w:r w:rsidRPr="00D9381E">
        <w:rPr>
          <w:lang w:val="en-GB"/>
        </w:rPr>
        <w:t xml:space="preserve"> rights and </w:t>
      </w:r>
      <w:r w:rsidR="00AB0D05" w:rsidRPr="00650E13">
        <w:rPr>
          <w:lang w:val="en-GB"/>
        </w:rPr>
        <w:t>trial subject</w:t>
      </w:r>
      <w:r w:rsidRPr="00D9381E">
        <w:rPr>
          <w:lang w:val="en-GB"/>
        </w:rPr>
        <w:t xml:space="preserve"> safety are being maintained</w:t>
      </w:r>
      <w:r w:rsidR="00B0220F" w:rsidRPr="00D9381E">
        <w:rPr>
          <w:lang w:val="en-GB"/>
        </w:rPr>
        <w:t xml:space="preserve">. </w:t>
      </w:r>
      <w:r w:rsidRPr="00D9381E">
        <w:rPr>
          <w:lang w:val="en-GB"/>
        </w:rPr>
        <w:t xml:space="preserve">The sponsor may assign these activities to persons otherwise not involved in the </w:t>
      </w:r>
      <w:r w:rsidR="00061D4A" w:rsidRPr="00650E13">
        <w:rPr>
          <w:lang w:val="en-GB"/>
        </w:rPr>
        <w:t>trial</w:t>
      </w:r>
      <w:r w:rsidR="00B0220F" w:rsidRPr="00D9381E">
        <w:rPr>
          <w:lang w:val="en-GB"/>
        </w:rPr>
        <w:t xml:space="preserve"> (</w:t>
      </w:r>
      <w:r w:rsidRPr="00D9381E">
        <w:rPr>
          <w:lang w:val="en-GB"/>
        </w:rPr>
        <w:t>a</w:t>
      </w:r>
      <w:r w:rsidR="00B0220F" w:rsidRPr="00D9381E">
        <w:rPr>
          <w:lang w:val="en-GB"/>
        </w:rPr>
        <w:t>uditor</w:t>
      </w:r>
      <w:r w:rsidRPr="00D9381E">
        <w:rPr>
          <w:lang w:val="en-GB"/>
        </w:rPr>
        <w:t>s</w:t>
      </w:r>
      <w:r w:rsidR="00B0220F" w:rsidRPr="00D9381E">
        <w:rPr>
          <w:lang w:val="en-GB"/>
        </w:rPr>
        <w:t xml:space="preserve">). </w:t>
      </w:r>
      <w:r w:rsidRPr="00D9381E">
        <w:rPr>
          <w:lang w:val="en-GB"/>
        </w:rPr>
        <w:t xml:space="preserve">These persons </w:t>
      </w:r>
      <w:r w:rsidR="00D9381E" w:rsidRPr="00D9381E">
        <w:rPr>
          <w:lang w:val="en-GB"/>
        </w:rPr>
        <w:t>are</w:t>
      </w:r>
      <w:r w:rsidRPr="00D9381E">
        <w:rPr>
          <w:lang w:val="en-GB"/>
        </w:rPr>
        <w:t xml:space="preserve"> allowed access to all </w:t>
      </w:r>
      <w:r w:rsidR="00061D4A" w:rsidRPr="00650E13">
        <w:rPr>
          <w:lang w:val="en-GB"/>
        </w:rPr>
        <w:t>trial</w:t>
      </w:r>
      <w:r w:rsidRPr="00D9381E">
        <w:rPr>
          <w:lang w:val="en-GB"/>
        </w:rPr>
        <w:t xml:space="preserve"> documentation</w:t>
      </w:r>
      <w:r w:rsidR="00B0220F" w:rsidRPr="00D9381E">
        <w:rPr>
          <w:lang w:val="en-GB"/>
        </w:rPr>
        <w:t xml:space="preserve"> (</w:t>
      </w:r>
      <w:r w:rsidR="00843B29">
        <w:rPr>
          <w:lang w:val="en-GB"/>
        </w:rPr>
        <w:t xml:space="preserve">especially </w:t>
      </w:r>
      <w:r w:rsidRPr="00D9381E">
        <w:rPr>
          <w:lang w:val="en-GB"/>
        </w:rPr>
        <w:t xml:space="preserve">the </w:t>
      </w:r>
      <w:r w:rsidR="00061D4A" w:rsidRPr="00650E13">
        <w:rPr>
          <w:lang w:val="en-GB"/>
        </w:rPr>
        <w:t>trial</w:t>
      </w:r>
      <w:r w:rsidRPr="00D9381E">
        <w:rPr>
          <w:lang w:val="en-GB"/>
        </w:rPr>
        <w:t xml:space="preserve"> protocol, case report forms, </w:t>
      </w:r>
      <w:r w:rsidR="00AB0D05" w:rsidRPr="00650E13">
        <w:rPr>
          <w:lang w:val="en-GB"/>
        </w:rPr>
        <w:t>trial subject</w:t>
      </w:r>
      <w:r w:rsidRPr="00650E13">
        <w:rPr>
          <w:lang w:val="en-GB"/>
        </w:rPr>
        <w:t>s’</w:t>
      </w:r>
      <w:r w:rsidRPr="00D9381E">
        <w:rPr>
          <w:lang w:val="en-GB"/>
        </w:rPr>
        <w:t xml:space="preserve"> medical </w:t>
      </w:r>
      <w:r w:rsidR="00D9381E" w:rsidRPr="00D9381E">
        <w:rPr>
          <w:lang w:val="en-GB"/>
        </w:rPr>
        <w:t>records</w:t>
      </w:r>
      <w:r w:rsidR="00B0220F" w:rsidRPr="00D9381E">
        <w:rPr>
          <w:lang w:val="en-GB"/>
        </w:rPr>
        <w:t xml:space="preserve">, </w:t>
      </w:r>
      <w:r w:rsidRPr="00D9381E">
        <w:rPr>
          <w:lang w:val="en-GB"/>
        </w:rPr>
        <w:t>drug accountability d</w:t>
      </w:r>
      <w:r w:rsidR="00B0220F" w:rsidRPr="00D9381E">
        <w:rPr>
          <w:lang w:val="en-GB"/>
        </w:rPr>
        <w:t>o</w:t>
      </w:r>
      <w:r w:rsidRPr="00D9381E">
        <w:rPr>
          <w:lang w:val="en-GB"/>
        </w:rPr>
        <w:t>c</w:t>
      </w:r>
      <w:r w:rsidR="00B0220F" w:rsidRPr="00D9381E">
        <w:rPr>
          <w:lang w:val="en-GB"/>
        </w:rPr>
        <w:t>umentation</w:t>
      </w:r>
      <w:r w:rsidRPr="00D9381E">
        <w:rPr>
          <w:lang w:val="en-GB"/>
        </w:rPr>
        <w:t xml:space="preserve">, </w:t>
      </w:r>
      <w:r w:rsidR="00AD41CF" w:rsidRPr="00650E13">
        <w:rPr>
          <w:lang w:val="en-GB"/>
        </w:rPr>
        <w:t xml:space="preserve">and </w:t>
      </w:r>
      <w:r w:rsidR="00061D4A" w:rsidRPr="00650E13">
        <w:rPr>
          <w:lang w:val="en-GB"/>
        </w:rPr>
        <w:t>trial</w:t>
      </w:r>
      <w:r w:rsidRPr="00D9381E">
        <w:rPr>
          <w:lang w:val="en-GB"/>
        </w:rPr>
        <w:t>-related correspondence</w:t>
      </w:r>
      <w:r w:rsidR="00B0220F" w:rsidRPr="00D9381E">
        <w:rPr>
          <w:lang w:val="en-GB"/>
        </w:rPr>
        <w:t>).</w:t>
      </w:r>
    </w:p>
    <w:p w:rsidR="00B0220F" w:rsidRPr="00D9381E" w:rsidRDefault="00E6327B" w:rsidP="00B0220F">
      <w:pPr>
        <w:pStyle w:val="Beispieltext"/>
        <w:rPr>
          <w:lang w:val="en-GB"/>
        </w:rPr>
      </w:pPr>
      <w:r w:rsidRPr="00D9381E">
        <w:rPr>
          <w:lang w:val="en-GB"/>
        </w:rPr>
        <w:t xml:space="preserve">The sponsor and all </w:t>
      </w:r>
      <w:r w:rsidR="009759BB">
        <w:rPr>
          <w:lang w:val="en-GB"/>
        </w:rPr>
        <w:t>trial site</w:t>
      </w:r>
      <w:r w:rsidRPr="00D9381E">
        <w:rPr>
          <w:lang w:val="en-GB"/>
        </w:rPr>
        <w:t xml:space="preserve">s involved undertake to support </w:t>
      </w:r>
      <w:r w:rsidR="00D9381E" w:rsidRPr="00D9381E">
        <w:rPr>
          <w:lang w:val="en-GB"/>
        </w:rPr>
        <w:t>auditors</w:t>
      </w:r>
      <w:r w:rsidRPr="00D9381E">
        <w:rPr>
          <w:lang w:val="en-GB"/>
        </w:rPr>
        <w:t xml:space="preserve"> and inspections </w:t>
      </w:r>
      <w:r w:rsidR="00D9381E" w:rsidRPr="00D9381E">
        <w:rPr>
          <w:lang w:val="en-GB"/>
        </w:rPr>
        <w:t>by</w:t>
      </w:r>
      <w:r w:rsidRPr="00D9381E">
        <w:rPr>
          <w:lang w:val="en-GB"/>
        </w:rPr>
        <w:t xml:space="preserve"> the competent authorities at all times and to allow the persons charged with these duties access to the necessary </w:t>
      </w:r>
      <w:r w:rsidR="00843B29">
        <w:rPr>
          <w:lang w:val="en-GB"/>
        </w:rPr>
        <w:t xml:space="preserve">original </w:t>
      </w:r>
      <w:r w:rsidR="00D9381E" w:rsidRPr="00D9381E">
        <w:rPr>
          <w:lang w:val="en-GB"/>
        </w:rPr>
        <w:t>documentation</w:t>
      </w:r>
      <w:r w:rsidR="00B0220F" w:rsidRPr="00D9381E">
        <w:rPr>
          <w:lang w:val="en-GB"/>
        </w:rPr>
        <w:t>.</w:t>
      </w:r>
    </w:p>
    <w:p w:rsidR="00B0220F" w:rsidRPr="00D9381E" w:rsidRDefault="00B0220F" w:rsidP="00B0220F">
      <w:pPr>
        <w:pStyle w:val="Beispieltext"/>
        <w:rPr>
          <w:lang w:val="en-GB"/>
        </w:rPr>
      </w:pPr>
      <w:r w:rsidRPr="00D9381E">
        <w:rPr>
          <w:lang w:val="en-GB"/>
        </w:rPr>
        <w:t>All</w:t>
      </w:r>
      <w:r w:rsidR="00E6327B" w:rsidRPr="00D9381E">
        <w:rPr>
          <w:lang w:val="en-GB"/>
        </w:rPr>
        <w:t xml:space="preserve"> persons conducting audits </w:t>
      </w:r>
      <w:r w:rsidR="00412E1B">
        <w:rPr>
          <w:lang w:val="en-GB"/>
        </w:rPr>
        <w:t>will</w:t>
      </w:r>
      <w:r w:rsidR="00E6327B" w:rsidRPr="00D9381E">
        <w:rPr>
          <w:lang w:val="en-GB"/>
        </w:rPr>
        <w:t xml:space="preserve"> keep all </w:t>
      </w:r>
      <w:r w:rsidR="00AB0D05" w:rsidRPr="00650E13">
        <w:rPr>
          <w:lang w:val="en-GB"/>
        </w:rPr>
        <w:t>trial subject</w:t>
      </w:r>
      <w:r w:rsidR="00E6327B" w:rsidRPr="00D9381E">
        <w:rPr>
          <w:lang w:val="en-GB"/>
        </w:rPr>
        <w:t xml:space="preserve"> data and other </w:t>
      </w:r>
      <w:r w:rsidR="00061D4A" w:rsidRPr="00650E13">
        <w:rPr>
          <w:lang w:val="en-GB"/>
        </w:rPr>
        <w:t>trial</w:t>
      </w:r>
      <w:r w:rsidR="00E6327B" w:rsidRPr="00D9381E">
        <w:rPr>
          <w:lang w:val="en-GB"/>
        </w:rPr>
        <w:t xml:space="preserve"> data confidential</w:t>
      </w:r>
      <w:r w:rsidRPr="00D9381E">
        <w:rPr>
          <w:lang w:val="en-GB"/>
        </w:rPr>
        <w:t>.</w:t>
      </w:r>
    </w:p>
    <w:p w:rsidR="00B0220F" w:rsidRPr="00D9381E" w:rsidRDefault="00B0220F" w:rsidP="00FA0B61">
      <w:pPr>
        <w:pStyle w:val="berschrift2"/>
        <w:rPr>
          <w:lang w:val="en-GB"/>
        </w:rPr>
      </w:pPr>
      <w:bookmarkStart w:id="249" w:name="_Toc240864460"/>
      <w:bookmarkStart w:id="250" w:name="_Toc259790467"/>
      <w:bookmarkStart w:id="251" w:name="_Toc510077528"/>
      <w:r w:rsidRPr="00D9381E">
        <w:rPr>
          <w:lang w:val="en-GB"/>
        </w:rPr>
        <w:t>Do</w:t>
      </w:r>
      <w:r w:rsidR="00AE6F08" w:rsidRPr="00D9381E">
        <w:rPr>
          <w:lang w:val="en-GB"/>
        </w:rPr>
        <w:t>c</w:t>
      </w:r>
      <w:r w:rsidRPr="00D9381E">
        <w:rPr>
          <w:lang w:val="en-GB"/>
        </w:rPr>
        <w:t>umentation</w:t>
      </w:r>
      <w:bookmarkEnd w:id="249"/>
      <w:bookmarkEnd w:id="250"/>
      <w:bookmarkEnd w:id="251"/>
    </w:p>
    <w:p w:rsidR="00B0220F" w:rsidRPr="00D9381E" w:rsidRDefault="00B0220F" w:rsidP="00B0220F">
      <w:pPr>
        <w:pStyle w:val="Beispieltext"/>
        <w:rPr>
          <w:lang w:val="en-GB"/>
        </w:rPr>
      </w:pPr>
      <w:r w:rsidRPr="00D9381E">
        <w:rPr>
          <w:lang w:val="en-GB"/>
        </w:rPr>
        <w:t>All</w:t>
      </w:r>
      <w:r w:rsidR="00AE6F08" w:rsidRPr="00D9381E">
        <w:rPr>
          <w:lang w:val="en-GB"/>
        </w:rPr>
        <w:t xml:space="preserve"> data relevant to the </w:t>
      </w:r>
      <w:r w:rsidR="00061D4A" w:rsidRPr="00650E13">
        <w:rPr>
          <w:lang w:val="en-GB"/>
        </w:rPr>
        <w:t>trial</w:t>
      </w:r>
      <w:r w:rsidR="00AE6F08" w:rsidRPr="00D9381E">
        <w:rPr>
          <w:lang w:val="en-GB"/>
        </w:rPr>
        <w:t xml:space="preserve"> are documented </w:t>
      </w:r>
      <w:r w:rsidR="0013686F">
        <w:rPr>
          <w:lang w:val="en-GB"/>
        </w:rPr>
        <w:t>timely</w:t>
      </w:r>
      <w:r w:rsidR="0013686F" w:rsidRPr="00D9381E">
        <w:rPr>
          <w:lang w:val="en-GB"/>
        </w:rPr>
        <w:t xml:space="preserve"> </w:t>
      </w:r>
      <w:r w:rsidR="00D30A35" w:rsidRPr="00D9381E">
        <w:rPr>
          <w:lang w:val="en-GB"/>
        </w:rPr>
        <w:t xml:space="preserve">after measurement </w:t>
      </w:r>
      <w:r w:rsidR="00AE6F08" w:rsidRPr="00D9381E">
        <w:rPr>
          <w:lang w:val="en-GB"/>
        </w:rPr>
        <w:t xml:space="preserve">by the </w:t>
      </w:r>
      <w:r w:rsidR="00251366">
        <w:rPr>
          <w:lang w:val="en-GB"/>
        </w:rPr>
        <w:t xml:space="preserve">principal </w:t>
      </w:r>
      <w:r w:rsidR="00AE6F08" w:rsidRPr="00D9381E">
        <w:rPr>
          <w:lang w:val="en-GB"/>
        </w:rPr>
        <w:t>investigator</w:t>
      </w:r>
      <w:r w:rsidR="00251366">
        <w:rPr>
          <w:lang w:val="en-GB"/>
        </w:rPr>
        <w:t xml:space="preserve"> </w:t>
      </w:r>
      <w:r w:rsidR="003E4049">
        <w:rPr>
          <w:lang w:val="en-GB"/>
        </w:rPr>
        <w:t>/</w:t>
      </w:r>
      <w:r w:rsidR="00251366">
        <w:rPr>
          <w:lang w:val="en-GB"/>
        </w:rPr>
        <w:t xml:space="preserve"> </w:t>
      </w:r>
      <w:r w:rsidR="003E4049">
        <w:rPr>
          <w:lang w:val="en-GB"/>
        </w:rPr>
        <w:t xml:space="preserve">subinvestigator </w:t>
      </w:r>
      <w:r w:rsidR="00AE6F08" w:rsidRPr="00D9381E">
        <w:rPr>
          <w:lang w:val="en-GB"/>
        </w:rPr>
        <w:t>in the (electronic) case report form</w:t>
      </w:r>
      <w:r w:rsidRPr="00D9381E">
        <w:rPr>
          <w:lang w:val="en-GB"/>
        </w:rPr>
        <w:t>.</w:t>
      </w:r>
      <w:r w:rsidRPr="00251366">
        <w:rPr>
          <w:lang w:val="en-GB"/>
        </w:rPr>
        <w:t xml:space="preserve"> </w:t>
      </w:r>
      <w:r w:rsidR="00AE6F08" w:rsidRPr="00251366">
        <w:rPr>
          <w:lang w:val="en-GB"/>
        </w:rPr>
        <w:t xml:space="preserve">The CRFs are signed by </w:t>
      </w:r>
      <w:r w:rsidR="00AE6F08" w:rsidRPr="00280A7D">
        <w:rPr>
          <w:lang w:val="en-GB"/>
        </w:rPr>
        <w:t xml:space="preserve">the </w:t>
      </w:r>
      <w:r w:rsidR="00251366" w:rsidRPr="00280A7D">
        <w:rPr>
          <w:lang w:val="en-GB"/>
        </w:rPr>
        <w:t xml:space="preserve">principal </w:t>
      </w:r>
      <w:r w:rsidR="00AE6F08" w:rsidRPr="00280A7D">
        <w:rPr>
          <w:lang w:val="en-GB"/>
        </w:rPr>
        <w:t>investigator</w:t>
      </w:r>
      <w:r w:rsidRPr="00280A7D">
        <w:rPr>
          <w:lang w:val="en-GB"/>
        </w:rPr>
        <w:t>.</w:t>
      </w:r>
    </w:p>
    <w:p w:rsidR="00B0220F" w:rsidRPr="00D9381E" w:rsidRDefault="00AE6F08" w:rsidP="00B0220F">
      <w:pPr>
        <w:pStyle w:val="Kommentar"/>
        <w:rPr>
          <w:lang w:val="en-GB"/>
        </w:rPr>
      </w:pPr>
      <w:r w:rsidRPr="00D9381E">
        <w:rPr>
          <w:lang w:val="en-GB"/>
        </w:rPr>
        <w:t>Describe rules for completion and corr</w:t>
      </w:r>
      <w:r w:rsidR="00D53622" w:rsidRPr="00D9381E">
        <w:rPr>
          <w:lang w:val="en-GB"/>
        </w:rPr>
        <w:t>e</w:t>
      </w:r>
      <w:r w:rsidRPr="00D9381E">
        <w:rPr>
          <w:lang w:val="en-GB"/>
        </w:rPr>
        <w:t>ction</w:t>
      </w:r>
      <w:r w:rsidR="00B0220F" w:rsidRPr="00D9381E">
        <w:rPr>
          <w:lang w:val="en-GB"/>
        </w:rPr>
        <w:t xml:space="preserve"> (</w:t>
      </w:r>
      <w:r w:rsidRPr="00D9381E">
        <w:rPr>
          <w:lang w:val="en-GB"/>
        </w:rPr>
        <w:t>e.g. any corrections must leave the original entry legible and be initialled</w:t>
      </w:r>
      <w:r w:rsidR="00B0220F" w:rsidRPr="00D9381E">
        <w:rPr>
          <w:lang w:val="en-GB"/>
        </w:rPr>
        <w:t>).</w:t>
      </w:r>
    </w:p>
    <w:p w:rsidR="00B0220F" w:rsidRPr="00D9381E" w:rsidRDefault="00D53622" w:rsidP="00B0220F">
      <w:pPr>
        <w:pStyle w:val="Kommentar"/>
        <w:rPr>
          <w:lang w:val="en-GB"/>
        </w:rPr>
      </w:pPr>
      <w:r w:rsidRPr="00D9381E">
        <w:rPr>
          <w:lang w:val="en-GB"/>
        </w:rPr>
        <w:t>Define</w:t>
      </w:r>
      <w:r w:rsidR="003E4049">
        <w:rPr>
          <w:lang w:val="en-GB"/>
        </w:rPr>
        <w:t xml:space="preserve"> </w:t>
      </w:r>
      <w:r w:rsidRPr="00D9381E">
        <w:rPr>
          <w:lang w:val="en-GB"/>
        </w:rPr>
        <w:t>here</w:t>
      </w:r>
      <w:r w:rsidR="00136B34">
        <w:rPr>
          <w:lang w:val="en-GB"/>
        </w:rPr>
        <w:t>, which data are regarded as</w:t>
      </w:r>
      <w:r w:rsidR="003E4049">
        <w:rPr>
          <w:lang w:val="en-GB"/>
        </w:rPr>
        <w:t xml:space="preserve"> source data and</w:t>
      </w:r>
      <w:r w:rsidRPr="00D9381E">
        <w:rPr>
          <w:lang w:val="en-GB"/>
        </w:rPr>
        <w:t xml:space="preserve">, if </w:t>
      </w:r>
      <w:r w:rsidR="009B4BB2">
        <w:rPr>
          <w:lang w:val="en-GB"/>
        </w:rPr>
        <w:t>applicable</w:t>
      </w:r>
      <w:r w:rsidRPr="00D9381E">
        <w:rPr>
          <w:lang w:val="en-GB"/>
        </w:rPr>
        <w:t>, data that are to be recorded exclusively in the CRF</w:t>
      </w:r>
      <w:r w:rsidR="00B0220F" w:rsidRPr="00D9381E">
        <w:rPr>
          <w:lang w:val="en-GB"/>
        </w:rPr>
        <w:t xml:space="preserve">. </w:t>
      </w:r>
      <w:r w:rsidRPr="00D9381E">
        <w:rPr>
          <w:lang w:val="en-GB"/>
        </w:rPr>
        <w:t xml:space="preserve">This </w:t>
      </w:r>
      <w:r w:rsidR="00D9381E" w:rsidRPr="00D9381E">
        <w:rPr>
          <w:lang w:val="en-GB"/>
        </w:rPr>
        <w:t>means</w:t>
      </w:r>
      <w:r w:rsidRPr="00D9381E">
        <w:rPr>
          <w:lang w:val="en-GB"/>
        </w:rPr>
        <w:t xml:space="preserve"> that under certain circumstances parts of the CRF will be considered as source data</w:t>
      </w:r>
      <w:r w:rsidR="00B0220F" w:rsidRPr="00D9381E">
        <w:rPr>
          <w:lang w:val="en-GB"/>
        </w:rPr>
        <w:t xml:space="preserve">. </w:t>
      </w:r>
      <w:r w:rsidRPr="00D9381E">
        <w:rPr>
          <w:lang w:val="en-GB"/>
        </w:rPr>
        <w:t xml:space="preserve">This is usually restricted to forms filled out by the </w:t>
      </w:r>
      <w:r w:rsidR="00AB0D05" w:rsidRPr="00650E13">
        <w:rPr>
          <w:lang w:val="en-GB"/>
        </w:rPr>
        <w:t>trial subject</w:t>
      </w:r>
      <w:r w:rsidRPr="00650E13">
        <w:rPr>
          <w:lang w:val="en-GB"/>
        </w:rPr>
        <w:t>s</w:t>
      </w:r>
      <w:r w:rsidRPr="00D9381E">
        <w:rPr>
          <w:lang w:val="en-GB"/>
        </w:rPr>
        <w:t xml:space="preserve"> themselves.</w:t>
      </w:r>
    </w:p>
    <w:p w:rsidR="00B0220F" w:rsidRPr="00D9381E" w:rsidRDefault="00B0220F" w:rsidP="003541B3">
      <w:pPr>
        <w:pStyle w:val="berschrift3"/>
      </w:pPr>
      <w:bookmarkStart w:id="252" w:name="_Toc231212863"/>
      <w:bookmarkStart w:id="253" w:name="_Toc240864461"/>
      <w:bookmarkStart w:id="254" w:name="_Toc259790468"/>
      <w:bookmarkStart w:id="255" w:name="_Toc510077529"/>
      <w:bookmarkEnd w:id="252"/>
      <w:r w:rsidRPr="00D9381E">
        <w:t>Dat</w:t>
      </w:r>
      <w:r w:rsidR="00D53622" w:rsidRPr="00D9381E">
        <w:t xml:space="preserve">a </w:t>
      </w:r>
      <w:r w:rsidRPr="00D9381E">
        <w:t>management</w:t>
      </w:r>
      <w:bookmarkEnd w:id="253"/>
      <w:bookmarkEnd w:id="254"/>
      <w:bookmarkEnd w:id="255"/>
    </w:p>
    <w:p w:rsidR="00B0220F" w:rsidRPr="00D9381E" w:rsidRDefault="00D53622" w:rsidP="00B0220F">
      <w:pPr>
        <w:pStyle w:val="Kommentar"/>
        <w:rPr>
          <w:lang w:val="en-GB"/>
        </w:rPr>
      </w:pPr>
      <w:r w:rsidRPr="00D9381E">
        <w:rPr>
          <w:lang w:val="en-GB"/>
        </w:rPr>
        <w:t xml:space="preserve">The following text usually </w:t>
      </w:r>
      <w:r w:rsidR="00FC47DD">
        <w:rPr>
          <w:lang w:val="en-GB"/>
        </w:rPr>
        <w:t xml:space="preserve">applies </w:t>
      </w:r>
      <w:r w:rsidRPr="00D9381E">
        <w:rPr>
          <w:lang w:val="en-GB"/>
        </w:rPr>
        <w:t xml:space="preserve">if data management activities are conducted by </w:t>
      </w:r>
      <w:r w:rsidR="00246244">
        <w:rPr>
          <w:lang w:val="en-GB"/>
        </w:rPr>
        <w:t>CTCC</w:t>
      </w:r>
      <w:r w:rsidR="00B0220F" w:rsidRPr="00D9381E">
        <w:rPr>
          <w:lang w:val="en-GB"/>
        </w:rPr>
        <w:t>.</w:t>
      </w:r>
    </w:p>
    <w:p w:rsidR="00B0220F" w:rsidRPr="00D9381E" w:rsidRDefault="00D53622" w:rsidP="00B0220F">
      <w:pPr>
        <w:pStyle w:val="Beispieltext"/>
        <w:rPr>
          <w:lang w:val="en-GB"/>
        </w:rPr>
      </w:pPr>
      <w:r w:rsidRPr="00D9381E">
        <w:rPr>
          <w:lang w:val="en-GB"/>
        </w:rPr>
        <w:t xml:space="preserve">The IT </w:t>
      </w:r>
      <w:r w:rsidR="00D9381E" w:rsidRPr="00D9381E">
        <w:rPr>
          <w:lang w:val="en-GB"/>
        </w:rPr>
        <w:t>infrast</w:t>
      </w:r>
      <w:r w:rsidR="00D9381E">
        <w:rPr>
          <w:lang w:val="en-GB"/>
        </w:rPr>
        <w:t>ru</w:t>
      </w:r>
      <w:r w:rsidR="00D9381E" w:rsidRPr="00D9381E">
        <w:rPr>
          <w:lang w:val="en-GB"/>
        </w:rPr>
        <w:t>cture</w:t>
      </w:r>
      <w:r w:rsidRPr="00D9381E">
        <w:rPr>
          <w:lang w:val="en-GB"/>
        </w:rPr>
        <w:t xml:space="preserve"> and data management staff </w:t>
      </w:r>
      <w:r w:rsidRPr="00246244">
        <w:rPr>
          <w:lang w:val="en-GB"/>
        </w:rPr>
        <w:t xml:space="preserve">will be supplied by the </w:t>
      </w:r>
      <w:r w:rsidR="00246244">
        <w:rPr>
          <w:lang w:val="en-GB"/>
        </w:rPr>
        <w:t>CTCC</w:t>
      </w:r>
      <w:r w:rsidR="00B0220F" w:rsidRPr="00D9381E">
        <w:rPr>
          <w:lang w:val="en-GB"/>
        </w:rPr>
        <w:t xml:space="preserve">. </w:t>
      </w:r>
      <w:r w:rsidRPr="00D9381E">
        <w:rPr>
          <w:lang w:val="en-GB"/>
        </w:rPr>
        <w:t xml:space="preserve">The </w:t>
      </w:r>
      <w:r w:rsidR="00061D4A" w:rsidRPr="00650E13">
        <w:rPr>
          <w:lang w:val="en-GB"/>
        </w:rPr>
        <w:t>trial</w:t>
      </w:r>
      <w:r w:rsidRPr="00D9381E">
        <w:rPr>
          <w:lang w:val="en-GB"/>
        </w:rPr>
        <w:t xml:space="preserve"> database will be developed and validated before data entry based on s</w:t>
      </w:r>
      <w:r w:rsidR="00B0220F" w:rsidRPr="00D9381E">
        <w:rPr>
          <w:lang w:val="en-GB"/>
        </w:rPr>
        <w:t xml:space="preserve">tandard </w:t>
      </w:r>
      <w:r w:rsidRPr="00D9381E">
        <w:rPr>
          <w:lang w:val="en-GB"/>
        </w:rPr>
        <w:t>o</w:t>
      </w:r>
      <w:r w:rsidR="00B0220F" w:rsidRPr="00D9381E">
        <w:rPr>
          <w:lang w:val="en-GB"/>
        </w:rPr>
        <w:t xml:space="preserve">perating </w:t>
      </w:r>
      <w:r w:rsidRPr="00D9381E">
        <w:rPr>
          <w:lang w:val="en-GB"/>
        </w:rPr>
        <w:t>p</w:t>
      </w:r>
      <w:r w:rsidR="00B0220F" w:rsidRPr="00D9381E">
        <w:rPr>
          <w:lang w:val="en-GB"/>
        </w:rPr>
        <w:t xml:space="preserve">rocedures </w:t>
      </w:r>
      <w:r w:rsidRPr="00D9381E">
        <w:rPr>
          <w:lang w:val="en-GB"/>
        </w:rPr>
        <w:t xml:space="preserve">at the </w:t>
      </w:r>
      <w:r w:rsidR="00246244">
        <w:rPr>
          <w:lang w:val="en-GB"/>
        </w:rPr>
        <w:t>CTCC</w:t>
      </w:r>
      <w:r w:rsidR="00B0220F" w:rsidRPr="00D9381E">
        <w:rPr>
          <w:lang w:val="en-GB"/>
        </w:rPr>
        <w:t xml:space="preserve">. </w:t>
      </w:r>
      <w:r w:rsidRPr="00D9381E">
        <w:rPr>
          <w:lang w:val="en-GB"/>
        </w:rPr>
        <w:t xml:space="preserve">The data </w:t>
      </w:r>
      <w:r w:rsidR="00D9381E" w:rsidRPr="00D9381E">
        <w:rPr>
          <w:lang w:val="en-GB"/>
        </w:rPr>
        <w:t>management</w:t>
      </w:r>
      <w:r w:rsidRPr="00D9381E">
        <w:rPr>
          <w:lang w:val="en-GB"/>
        </w:rPr>
        <w:t xml:space="preserve"> system is based on commercial </w:t>
      </w:r>
      <w:r w:rsidR="00061D4A" w:rsidRPr="00650E13">
        <w:rPr>
          <w:lang w:val="en-GB"/>
        </w:rPr>
        <w:t>trial</w:t>
      </w:r>
      <w:r w:rsidRPr="00D9381E">
        <w:rPr>
          <w:lang w:val="en-GB"/>
        </w:rPr>
        <w:t xml:space="preserve"> software</w:t>
      </w:r>
      <w:r w:rsidR="00B0220F" w:rsidRPr="00D9381E">
        <w:rPr>
          <w:lang w:val="en-GB"/>
        </w:rPr>
        <w:t xml:space="preserve"> </w:t>
      </w:r>
      <w:r w:rsidRPr="00D9381E">
        <w:rPr>
          <w:lang w:val="en-GB"/>
        </w:rPr>
        <w:t>and stores the data in a database</w:t>
      </w:r>
      <w:r w:rsidR="00B0220F" w:rsidRPr="00D9381E">
        <w:rPr>
          <w:lang w:val="en-GB"/>
        </w:rPr>
        <w:t>. All</w:t>
      </w:r>
      <w:r w:rsidR="00D30A35" w:rsidRPr="00D9381E">
        <w:rPr>
          <w:lang w:val="en-GB"/>
        </w:rPr>
        <w:t xml:space="preserve"> changes made to the data are documented in an audit trail</w:t>
      </w:r>
      <w:r w:rsidR="00B0220F" w:rsidRPr="00D9381E">
        <w:rPr>
          <w:lang w:val="en-GB"/>
        </w:rPr>
        <w:t xml:space="preserve">. </w:t>
      </w:r>
      <w:r w:rsidR="00D30A35" w:rsidRPr="00D9381E">
        <w:rPr>
          <w:lang w:val="en-GB"/>
        </w:rPr>
        <w:t xml:space="preserve">The </w:t>
      </w:r>
      <w:r w:rsidR="00061D4A" w:rsidRPr="00650E13">
        <w:rPr>
          <w:lang w:val="en-GB"/>
        </w:rPr>
        <w:t>trial</w:t>
      </w:r>
      <w:r w:rsidR="00D30A35" w:rsidRPr="00D9381E">
        <w:rPr>
          <w:lang w:val="en-GB"/>
        </w:rPr>
        <w:t xml:space="preserve"> software has a user and role concept that can be adjusted on a </w:t>
      </w:r>
      <w:r w:rsidR="00061D4A" w:rsidRPr="00650E13">
        <w:rPr>
          <w:lang w:val="en-GB"/>
        </w:rPr>
        <w:t>trial</w:t>
      </w:r>
      <w:r w:rsidR="00D30A35" w:rsidRPr="00D9381E">
        <w:rPr>
          <w:lang w:val="en-GB"/>
        </w:rPr>
        <w:t>-specific basis</w:t>
      </w:r>
      <w:r w:rsidR="00B0220F" w:rsidRPr="00D9381E">
        <w:rPr>
          <w:lang w:val="en-GB"/>
        </w:rPr>
        <w:t xml:space="preserve">. </w:t>
      </w:r>
      <w:r w:rsidR="00D30A35" w:rsidRPr="00D9381E">
        <w:rPr>
          <w:lang w:val="en-GB"/>
        </w:rPr>
        <w:t xml:space="preserve">The database is integrated into a </w:t>
      </w:r>
      <w:r w:rsidR="00D9381E" w:rsidRPr="00D9381E">
        <w:rPr>
          <w:lang w:val="en-GB"/>
        </w:rPr>
        <w:t>general</w:t>
      </w:r>
      <w:r w:rsidR="00D30A35" w:rsidRPr="00D9381E">
        <w:rPr>
          <w:lang w:val="en-GB"/>
        </w:rPr>
        <w:t xml:space="preserve"> </w:t>
      </w:r>
      <w:r w:rsidR="00B0220F" w:rsidRPr="00D9381E">
        <w:rPr>
          <w:lang w:val="en-GB"/>
        </w:rPr>
        <w:t>IT</w:t>
      </w:r>
      <w:r w:rsidR="00D30A35" w:rsidRPr="00D9381E">
        <w:rPr>
          <w:lang w:val="en-GB"/>
        </w:rPr>
        <w:t xml:space="preserve"> i</w:t>
      </w:r>
      <w:r w:rsidR="00B0220F" w:rsidRPr="00D9381E">
        <w:rPr>
          <w:lang w:val="en-GB"/>
        </w:rPr>
        <w:t>nfrastru</w:t>
      </w:r>
      <w:r w:rsidR="00D30A35" w:rsidRPr="00D9381E">
        <w:rPr>
          <w:lang w:val="en-GB"/>
        </w:rPr>
        <w:t>c</w:t>
      </w:r>
      <w:r w:rsidR="00B0220F" w:rsidRPr="00D9381E">
        <w:rPr>
          <w:lang w:val="en-GB"/>
        </w:rPr>
        <w:t>tur</w:t>
      </w:r>
      <w:r w:rsidR="00D30A35" w:rsidRPr="00D9381E">
        <w:rPr>
          <w:lang w:val="en-GB"/>
        </w:rPr>
        <w:t>e and safety concept with a firewall and backup system. The data are backed up daily</w:t>
      </w:r>
      <w:r w:rsidR="00B0220F" w:rsidRPr="00D9381E">
        <w:rPr>
          <w:lang w:val="en-GB"/>
        </w:rPr>
        <w:t xml:space="preserve">. </w:t>
      </w:r>
      <w:r w:rsidR="00D9381E" w:rsidRPr="00D9381E">
        <w:rPr>
          <w:lang w:val="en-GB"/>
        </w:rPr>
        <w:t>After</w:t>
      </w:r>
      <w:r w:rsidR="00D30A35" w:rsidRPr="00D9381E">
        <w:rPr>
          <w:lang w:val="en-GB"/>
        </w:rPr>
        <w:t xml:space="preserve"> completion and cleaning of data, the database </w:t>
      </w:r>
      <w:r w:rsidR="00ED1B56" w:rsidRPr="00D9381E">
        <w:rPr>
          <w:lang w:val="en-GB"/>
        </w:rPr>
        <w:t>i</w:t>
      </w:r>
      <w:r w:rsidR="00ED1B56">
        <w:rPr>
          <w:lang w:val="en-GB"/>
        </w:rPr>
        <w:t>s</w:t>
      </w:r>
      <w:r w:rsidR="00ED1B56" w:rsidRPr="00D9381E">
        <w:rPr>
          <w:lang w:val="en-GB"/>
        </w:rPr>
        <w:t xml:space="preserve"> </w:t>
      </w:r>
      <w:r w:rsidR="00D30A35" w:rsidRPr="00D9381E">
        <w:rPr>
          <w:lang w:val="en-GB"/>
        </w:rPr>
        <w:t>locked</w:t>
      </w:r>
      <w:r w:rsidR="00B0220F" w:rsidRPr="00D9381E">
        <w:rPr>
          <w:lang w:val="en-GB"/>
        </w:rPr>
        <w:t xml:space="preserve"> </w:t>
      </w:r>
      <w:r w:rsidR="00D30A35" w:rsidRPr="00D9381E">
        <w:rPr>
          <w:lang w:val="en-GB"/>
        </w:rPr>
        <w:t xml:space="preserve">and the data exported for </w:t>
      </w:r>
      <w:r w:rsidR="00B0220F" w:rsidRPr="00D9381E">
        <w:rPr>
          <w:lang w:val="en-GB"/>
        </w:rPr>
        <w:t>statistic</w:t>
      </w:r>
      <w:r w:rsidR="00D30A35" w:rsidRPr="00D9381E">
        <w:rPr>
          <w:lang w:val="en-GB"/>
        </w:rPr>
        <w:t>al</w:t>
      </w:r>
      <w:r w:rsidR="00B0220F" w:rsidRPr="00D9381E">
        <w:rPr>
          <w:lang w:val="en-GB"/>
        </w:rPr>
        <w:t xml:space="preserve"> </w:t>
      </w:r>
      <w:r w:rsidR="00D30A35" w:rsidRPr="00D9381E">
        <w:rPr>
          <w:lang w:val="en-GB"/>
        </w:rPr>
        <w:t>analysis</w:t>
      </w:r>
      <w:r w:rsidR="00B0220F" w:rsidRPr="00D9381E">
        <w:rPr>
          <w:lang w:val="en-GB"/>
        </w:rPr>
        <w:t>.</w:t>
      </w:r>
    </w:p>
    <w:p w:rsidR="00DA6654" w:rsidRPr="00D9381E" w:rsidRDefault="00D30A35" w:rsidP="00DA6654">
      <w:pPr>
        <w:pStyle w:val="Beispieltext"/>
        <w:rPr>
          <w:lang w:val="en-GB"/>
        </w:rPr>
      </w:pPr>
      <w:r w:rsidRPr="00D9381E">
        <w:rPr>
          <w:lang w:val="en-GB"/>
        </w:rPr>
        <w:t xml:space="preserve">The arrival of CRFs at </w:t>
      </w:r>
      <w:r w:rsidR="00246244">
        <w:rPr>
          <w:lang w:val="en-GB"/>
        </w:rPr>
        <w:t>CTCC</w:t>
      </w:r>
      <w:r w:rsidRPr="00D9381E">
        <w:rPr>
          <w:lang w:val="en-GB"/>
        </w:rPr>
        <w:t xml:space="preserve"> </w:t>
      </w:r>
      <w:r w:rsidR="00ED1B56">
        <w:rPr>
          <w:lang w:val="en-GB"/>
        </w:rPr>
        <w:t>is</w:t>
      </w:r>
      <w:r w:rsidR="00843B29">
        <w:rPr>
          <w:lang w:val="en-GB"/>
        </w:rPr>
        <w:t xml:space="preserve"> </w:t>
      </w:r>
      <w:r w:rsidRPr="00D9381E">
        <w:rPr>
          <w:lang w:val="en-GB"/>
        </w:rPr>
        <w:t>documented and the CRFs checked for completeness</w:t>
      </w:r>
      <w:r w:rsidR="00DA6654" w:rsidRPr="00D9381E">
        <w:rPr>
          <w:lang w:val="en-GB"/>
        </w:rPr>
        <w:t xml:space="preserve">. </w:t>
      </w:r>
      <w:r w:rsidRPr="00D9381E">
        <w:rPr>
          <w:lang w:val="en-GB"/>
        </w:rPr>
        <w:t xml:space="preserve">Independent data entry </w:t>
      </w:r>
      <w:r w:rsidR="00A8339D" w:rsidRPr="00D9381E">
        <w:rPr>
          <w:lang w:val="en-GB"/>
        </w:rPr>
        <w:t>staff enters</w:t>
      </w:r>
      <w:r w:rsidRPr="00D9381E">
        <w:rPr>
          <w:lang w:val="en-GB"/>
        </w:rPr>
        <w:t xml:space="preserve"> the data into a validated </w:t>
      </w:r>
      <w:r w:rsidR="00061D4A" w:rsidRPr="00650E13">
        <w:rPr>
          <w:lang w:val="en-GB"/>
        </w:rPr>
        <w:t>trial</w:t>
      </w:r>
      <w:r w:rsidRPr="00D9381E">
        <w:rPr>
          <w:lang w:val="en-GB"/>
        </w:rPr>
        <w:t xml:space="preserve"> database using double</w:t>
      </w:r>
      <w:r w:rsidR="00392CF6">
        <w:rPr>
          <w:lang w:val="en-GB"/>
        </w:rPr>
        <w:t xml:space="preserve"> </w:t>
      </w:r>
      <w:r w:rsidRPr="00D9381E">
        <w:rPr>
          <w:lang w:val="en-GB"/>
        </w:rPr>
        <w:t>data entry</w:t>
      </w:r>
      <w:r w:rsidR="00843B29">
        <w:rPr>
          <w:lang w:val="en-GB"/>
        </w:rPr>
        <w:t>,</w:t>
      </w:r>
      <w:r w:rsidRPr="00D9381E">
        <w:rPr>
          <w:lang w:val="en-GB"/>
        </w:rPr>
        <w:t xml:space="preserve"> and the data entered is compared. Plausibility checks are also conducted </w:t>
      </w:r>
      <w:r w:rsidR="00ED1B56">
        <w:rPr>
          <w:lang w:val="en-GB"/>
        </w:rPr>
        <w:t>in</w:t>
      </w:r>
      <w:r w:rsidR="00ED1B56" w:rsidRPr="00D9381E">
        <w:rPr>
          <w:lang w:val="en-GB"/>
        </w:rPr>
        <w:t xml:space="preserve"> </w:t>
      </w:r>
      <w:r w:rsidRPr="00D9381E">
        <w:rPr>
          <w:lang w:val="en-GB"/>
        </w:rPr>
        <w:t>the database</w:t>
      </w:r>
      <w:r w:rsidR="00DA6654" w:rsidRPr="00D9381E">
        <w:rPr>
          <w:lang w:val="en-GB"/>
        </w:rPr>
        <w:t xml:space="preserve">. </w:t>
      </w:r>
      <w:r w:rsidR="00D9381E" w:rsidRPr="00D9381E">
        <w:rPr>
          <w:lang w:val="en-GB"/>
        </w:rPr>
        <w:t>Discrepancies</w:t>
      </w:r>
      <w:r w:rsidRPr="00D9381E">
        <w:rPr>
          <w:lang w:val="en-GB"/>
        </w:rPr>
        <w:t xml:space="preserve"> and implausible values are clarified in writing between the data manager and the </w:t>
      </w:r>
      <w:r w:rsidR="009759BB">
        <w:rPr>
          <w:lang w:val="en-GB"/>
        </w:rPr>
        <w:t>trial site</w:t>
      </w:r>
      <w:r w:rsidR="00DA6654" w:rsidRPr="00D9381E">
        <w:rPr>
          <w:lang w:val="en-GB"/>
        </w:rPr>
        <w:t xml:space="preserve">. </w:t>
      </w:r>
      <w:r w:rsidR="00D9381E">
        <w:rPr>
          <w:lang w:val="en-GB"/>
        </w:rPr>
        <w:t xml:space="preserve">The </w:t>
      </w:r>
      <w:r w:rsidR="009759BB">
        <w:rPr>
          <w:lang w:val="en-GB"/>
        </w:rPr>
        <w:t>trial site</w:t>
      </w:r>
      <w:r w:rsidR="00D9381E">
        <w:rPr>
          <w:lang w:val="en-GB"/>
        </w:rPr>
        <w:t xml:space="preserve"> </w:t>
      </w:r>
      <w:r w:rsidR="00ED1B56">
        <w:rPr>
          <w:lang w:val="en-GB"/>
        </w:rPr>
        <w:t xml:space="preserve">has to </w:t>
      </w:r>
      <w:r w:rsidR="00D9381E">
        <w:rPr>
          <w:lang w:val="en-GB"/>
        </w:rPr>
        <w:t>answer these queries without unreasonable delay</w:t>
      </w:r>
      <w:r w:rsidR="00DA6654" w:rsidRPr="00D9381E">
        <w:rPr>
          <w:lang w:val="en-GB"/>
        </w:rPr>
        <w:t xml:space="preserve">. </w:t>
      </w:r>
      <w:r w:rsidR="00DA47C4" w:rsidRPr="001B14EF">
        <w:rPr>
          <w:lang w:val="en-GB"/>
        </w:rPr>
        <w:t xml:space="preserve">Further details will be specified </w:t>
      </w:r>
      <w:r w:rsidR="008B44C1">
        <w:rPr>
          <w:lang w:val="en-GB"/>
        </w:rPr>
        <w:t>in the</w:t>
      </w:r>
      <w:r w:rsidR="00D9381E">
        <w:rPr>
          <w:lang w:val="en-GB"/>
        </w:rPr>
        <w:t xml:space="preserve"> data management manual</w:t>
      </w:r>
      <w:r w:rsidR="00DA6654" w:rsidRPr="00D9381E">
        <w:rPr>
          <w:lang w:val="en-GB"/>
        </w:rPr>
        <w:t>.</w:t>
      </w:r>
    </w:p>
    <w:p w:rsidR="00DA6654" w:rsidRPr="00D9381E" w:rsidRDefault="00D9381E" w:rsidP="00DA6654">
      <w:pPr>
        <w:pStyle w:val="Kommentar"/>
        <w:rPr>
          <w:lang w:val="en-GB"/>
        </w:rPr>
      </w:pPr>
      <w:r w:rsidRPr="00D9381E">
        <w:rPr>
          <w:lang w:val="en-GB"/>
        </w:rPr>
        <w:t>For remo</w:t>
      </w:r>
      <w:r w:rsidR="00843B29">
        <w:rPr>
          <w:lang w:val="en-GB"/>
        </w:rPr>
        <w:t>t</w:t>
      </w:r>
      <w:r w:rsidRPr="00D9381E">
        <w:rPr>
          <w:lang w:val="en-GB"/>
        </w:rPr>
        <w:t>e data entry studies, the last parag</w:t>
      </w:r>
      <w:r>
        <w:rPr>
          <w:lang w:val="en-GB"/>
        </w:rPr>
        <w:t>raph above should read as follows</w:t>
      </w:r>
      <w:r w:rsidR="00DA6654" w:rsidRPr="00D9381E">
        <w:rPr>
          <w:lang w:val="en-GB"/>
        </w:rPr>
        <w:t>:</w:t>
      </w:r>
    </w:p>
    <w:p w:rsidR="000E4ABB" w:rsidRPr="000E4ABB" w:rsidRDefault="00D9381E" w:rsidP="009759BB">
      <w:pPr>
        <w:pStyle w:val="Beispieltext"/>
        <w:rPr>
          <w:lang w:val="en-GB"/>
        </w:rPr>
      </w:pPr>
      <w:r w:rsidRPr="00D9381E">
        <w:rPr>
          <w:lang w:val="en-GB"/>
        </w:rPr>
        <w:t xml:space="preserve">The data will be entered online </w:t>
      </w:r>
      <w:r w:rsidR="00654934">
        <w:rPr>
          <w:lang w:val="en-GB"/>
        </w:rPr>
        <w:t xml:space="preserve">at the </w:t>
      </w:r>
      <w:r w:rsidR="009759BB">
        <w:rPr>
          <w:lang w:val="en-GB"/>
        </w:rPr>
        <w:t>trial site</w:t>
      </w:r>
      <w:r w:rsidR="00654934">
        <w:rPr>
          <w:lang w:val="en-GB"/>
        </w:rPr>
        <w:t xml:space="preserve">s </w:t>
      </w:r>
      <w:r w:rsidRPr="00D9381E">
        <w:rPr>
          <w:lang w:val="en-GB"/>
        </w:rPr>
        <w:t>via the Internet</w:t>
      </w:r>
      <w:r w:rsidR="00DA6654" w:rsidRPr="00D9381E">
        <w:rPr>
          <w:lang w:val="en-GB"/>
        </w:rPr>
        <w:t xml:space="preserve">. </w:t>
      </w:r>
      <w:r>
        <w:rPr>
          <w:lang w:val="en-GB"/>
        </w:rPr>
        <w:t>Plausibility checks are run during data entry</w:t>
      </w:r>
      <w:r w:rsidR="00DA6654" w:rsidRPr="00D9381E">
        <w:rPr>
          <w:lang w:val="en-GB"/>
        </w:rPr>
        <w:t xml:space="preserve">, </w:t>
      </w:r>
      <w:r w:rsidR="00CE2A00">
        <w:rPr>
          <w:lang w:val="en-GB"/>
        </w:rPr>
        <w:t>thereby detecting</w:t>
      </w:r>
      <w:r>
        <w:rPr>
          <w:lang w:val="en-GB"/>
        </w:rPr>
        <w:t xml:space="preserve"> many discrepancies immediately</w:t>
      </w:r>
      <w:r w:rsidR="00DA6654" w:rsidRPr="00D9381E">
        <w:rPr>
          <w:lang w:val="en-GB"/>
        </w:rPr>
        <w:t xml:space="preserve">. </w:t>
      </w:r>
      <w:r w:rsidR="008B44C1" w:rsidRPr="008B44C1">
        <w:rPr>
          <w:lang w:val="en-GB"/>
        </w:rPr>
        <w:t xml:space="preserve">The </w:t>
      </w:r>
      <w:r w:rsidR="00246244">
        <w:rPr>
          <w:lang w:val="en-GB"/>
        </w:rPr>
        <w:t>CTCC</w:t>
      </w:r>
      <w:r w:rsidR="008B44C1" w:rsidRPr="008B44C1">
        <w:rPr>
          <w:lang w:val="en-GB"/>
        </w:rPr>
        <w:t xml:space="preserve"> Data Management will conduct further checks for completeness and plausibility and will clarify any questions with the </w:t>
      </w:r>
      <w:r w:rsidR="009759BB">
        <w:rPr>
          <w:lang w:val="en-GB"/>
        </w:rPr>
        <w:t>trial site</w:t>
      </w:r>
      <w:r w:rsidR="008B44C1" w:rsidRPr="008B44C1">
        <w:rPr>
          <w:lang w:val="en-GB"/>
        </w:rPr>
        <w:t xml:space="preserve">s </w:t>
      </w:r>
      <w:r w:rsidR="00DA6654" w:rsidRPr="008B44C1">
        <w:rPr>
          <w:lang w:val="en-GB"/>
        </w:rPr>
        <w:t>ele</w:t>
      </w:r>
      <w:r w:rsidR="008B44C1" w:rsidRPr="008B44C1">
        <w:rPr>
          <w:lang w:val="en-GB"/>
        </w:rPr>
        <w:t xml:space="preserve">ctronically via the </w:t>
      </w:r>
      <w:r w:rsidR="00061D4A" w:rsidRPr="00650E13">
        <w:rPr>
          <w:lang w:val="en-GB"/>
        </w:rPr>
        <w:t>trial</w:t>
      </w:r>
      <w:r w:rsidR="008B44C1" w:rsidRPr="008B44C1">
        <w:rPr>
          <w:lang w:val="en-GB"/>
        </w:rPr>
        <w:t xml:space="preserve"> software</w:t>
      </w:r>
      <w:r w:rsidR="00DA6654" w:rsidRPr="008B44C1">
        <w:rPr>
          <w:lang w:val="en-GB"/>
        </w:rPr>
        <w:t xml:space="preserve">. </w:t>
      </w:r>
      <w:r w:rsidR="00D30A35" w:rsidRPr="00D9381E">
        <w:rPr>
          <w:lang w:val="en-GB"/>
        </w:rPr>
        <w:t xml:space="preserve">These </w:t>
      </w:r>
      <w:r w:rsidR="00DA6654" w:rsidRPr="00D9381E">
        <w:rPr>
          <w:lang w:val="en-GB"/>
        </w:rPr>
        <w:t>ele</w:t>
      </w:r>
      <w:r w:rsidR="00D30A35" w:rsidRPr="00D9381E">
        <w:rPr>
          <w:lang w:val="en-GB"/>
        </w:rPr>
        <w:t>c</w:t>
      </w:r>
      <w:r w:rsidR="00DA6654" w:rsidRPr="00D9381E">
        <w:rPr>
          <w:lang w:val="en-GB"/>
        </w:rPr>
        <w:t xml:space="preserve">tronic </w:t>
      </w:r>
      <w:r w:rsidR="00D30A35" w:rsidRPr="00D9381E">
        <w:rPr>
          <w:lang w:val="en-GB"/>
        </w:rPr>
        <w:t>q</w:t>
      </w:r>
      <w:r w:rsidR="00DA6654" w:rsidRPr="00D9381E">
        <w:rPr>
          <w:lang w:val="en-GB"/>
        </w:rPr>
        <w:t>ueries</w:t>
      </w:r>
      <w:r w:rsidR="00D30A35" w:rsidRPr="00D9381E">
        <w:rPr>
          <w:lang w:val="en-GB"/>
        </w:rPr>
        <w:t xml:space="preserve"> </w:t>
      </w:r>
      <w:r w:rsidR="00ED1B56">
        <w:rPr>
          <w:lang w:val="en-GB"/>
        </w:rPr>
        <w:t>have to</w:t>
      </w:r>
      <w:r w:rsidR="00ED1B56" w:rsidRPr="00D9381E">
        <w:rPr>
          <w:lang w:val="en-GB"/>
        </w:rPr>
        <w:t xml:space="preserve"> </w:t>
      </w:r>
      <w:r w:rsidR="00D30A35" w:rsidRPr="00D9381E">
        <w:rPr>
          <w:lang w:val="en-GB"/>
        </w:rPr>
        <w:t xml:space="preserve">be answered by the </w:t>
      </w:r>
      <w:r w:rsidR="009759BB">
        <w:rPr>
          <w:lang w:val="en-GB"/>
        </w:rPr>
        <w:t>trial site</w:t>
      </w:r>
      <w:r w:rsidR="00D30A35" w:rsidRPr="00D9381E">
        <w:rPr>
          <w:lang w:val="en-GB"/>
        </w:rPr>
        <w:t xml:space="preserve"> without </w:t>
      </w:r>
      <w:r w:rsidR="008B44C1">
        <w:rPr>
          <w:lang w:val="en-GB"/>
        </w:rPr>
        <w:t xml:space="preserve">unreasonable </w:t>
      </w:r>
      <w:r w:rsidR="00D30A35" w:rsidRPr="00D9381E">
        <w:rPr>
          <w:lang w:val="en-GB"/>
        </w:rPr>
        <w:t>delay</w:t>
      </w:r>
      <w:r w:rsidR="00DA6654" w:rsidRPr="00D9381E">
        <w:rPr>
          <w:lang w:val="en-GB"/>
        </w:rPr>
        <w:t>.</w:t>
      </w:r>
      <w:r w:rsidR="00D30A35" w:rsidRPr="00D9381E">
        <w:rPr>
          <w:lang w:val="en-GB"/>
        </w:rPr>
        <w:t xml:space="preserve"> </w:t>
      </w:r>
      <w:r w:rsidR="001B14EF" w:rsidRPr="001B14EF">
        <w:rPr>
          <w:lang w:val="en-GB"/>
        </w:rPr>
        <w:t xml:space="preserve">Further details will be specified </w:t>
      </w:r>
      <w:r w:rsidR="008B44C1">
        <w:rPr>
          <w:lang w:val="en-GB"/>
        </w:rPr>
        <w:t>in the data management manual</w:t>
      </w:r>
      <w:r w:rsidR="008B44C1" w:rsidRPr="00D9381E">
        <w:rPr>
          <w:lang w:val="en-GB"/>
        </w:rPr>
        <w:t>.</w:t>
      </w:r>
    </w:p>
    <w:p w:rsidR="00B0220F" w:rsidRPr="00D9381E" w:rsidRDefault="00B0220F" w:rsidP="003541B3">
      <w:pPr>
        <w:pStyle w:val="berschrift3"/>
      </w:pPr>
      <w:bookmarkStart w:id="256" w:name="_Toc193702669"/>
      <w:bookmarkStart w:id="257" w:name="_Toc240864462"/>
      <w:bookmarkStart w:id="258" w:name="_Toc259790469"/>
      <w:bookmarkStart w:id="259" w:name="_Toc510077530"/>
      <w:bookmarkEnd w:id="256"/>
      <w:r w:rsidRPr="00D9381E">
        <w:t>Archiv</w:t>
      </w:r>
      <w:r w:rsidR="00D30A35" w:rsidRPr="00D9381E">
        <w:t>ing</w:t>
      </w:r>
      <w:bookmarkEnd w:id="257"/>
      <w:bookmarkEnd w:id="258"/>
      <w:bookmarkEnd w:id="259"/>
    </w:p>
    <w:p w:rsidR="00B0220F" w:rsidRPr="00E200F2" w:rsidRDefault="00B40F8A" w:rsidP="00B0220F">
      <w:pPr>
        <w:pStyle w:val="Beispieltext"/>
        <w:rPr>
          <w:lang w:val="en-US"/>
        </w:rPr>
      </w:pPr>
      <w:r>
        <w:rPr>
          <w:lang w:val="en-GB"/>
        </w:rPr>
        <w:t>All essential t</w:t>
      </w:r>
      <w:r w:rsidR="00EE4000">
        <w:rPr>
          <w:lang w:val="en-GB"/>
        </w:rPr>
        <w:t>rial documents according to ICH-</w:t>
      </w:r>
      <w:r>
        <w:rPr>
          <w:lang w:val="en-GB"/>
        </w:rPr>
        <w:t>GCP chapter 8 will be archived for at least 10 years unless longer times are foreseen by local regulatory requirements, this applies to both the investigator and sponsor part of the TMF.</w:t>
      </w:r>
    </w:p>
    <w:p w:rsidR="00B0220F" w:rsidRPr="00D9381E" w:rsidRDefault="00D30A35" w:rsidP="00B0220F">
      <w:pPr>
        <w:pStyle w:val="Kommentar"/>
        <w:rPr>
          <w:lang w:val="en-GB"/>
        </w:rPr>
      </w:pPr>
      <w:r w:rsidRPr="00D9381E">
        <w:rPr>
          <w:lang w:val="en-GB"/>
        </w:rPr>
        <w:t xml:space="preserve">More stringent archiving requirements apply to the clinical </w:t>
      </w:r>
      <w:r w:rsidR="008B44C1" w:rsidRPr="00D9381E">
        <w:rPr>
          <w:lang w:val="en-GB"/>
        </w:rPr>
        <w:t>testing</w:t>
      </w:r>
      <w:r w:rsidRPr="00D9381E">
        <w:rPr>
          <w:lang w:val="en-GB"/>
        </w:rPr>
        <w:t xml:space="preserve"> </w:t>
      </w:r>
      <w:r w:rsidR="008B44C1" w:rsidRPr="00D9381E">
        <w:rPr>
          <w:lang w:val="en-GB"/>
        </w:rPr>
        <w:t>of</w:t>
      </w:r>
      <w:r w:rsidRPr="00D9381E">
        <w:rPr>
          <w:lang w:val="en-GB"/>
        </w:rPr>
        <w:t xml:space="preserve"> </w:t>
      </w:r>
      <w:r w:rsidR="008B44C1" w:rsidRPr="00D9381E">
        <w:rPr>
          <w:lang w:val="en-GB"/>
        </w:rPr>
        <w:t>pharmaceutical</w:t>
      </w:r>
      <w:r w:rsidRPr="00D9381E">
        <w:rPr>
          <w:lang w:val="en-GB"/>
        </w:rPr>
        <w:t xml:space="preserve"> preparations that form part of a marketing </w:t>
      </w:r>
      <w:r w:rsidR="008B44C1" w:rsidRPr="00D9381E">
        <w:rPr>
          <w:lang w:val="en-GB"/>
        </w:rPr>
        <w:t>authorisation</w:t>
      </w:r>
      <w:r w:rsidRPr="00D9381E">
        <w:rPr>
          <w:lang w:val="en-GB"/>
        </w:rPr>
        <w:t xml:space="preserve"> application</w:t>
      </w:r>
      <w:r w:rsidR="00B0220F" w:rsidRPr="00D9381E">
        <w:rPr>
          <w:lang w:val="en-GB"/>
        </w:rPr>
        <w:t>.</w:t>
      </w:r>
      <w:r w:rsidR="00B40F8A">
        <w:rPr>
          <w:lang w:val="en-GB"/>
        </w:rPr>
        <w:t xml:space="preserve"> Longer archiving periods may also apply to trials involving </w:t>
      </w:r>
      <w:r w:rsidR="00B40F8A" w:rsidRPr="00D9381E">
        <w:rPr>
          <w:lang w:val="en-GB"/>
        </w:rPr>
        <w:t>X-rays, radioactive substances or ionising radiation</w:t>
      </w:r>
      <w:r w:rsidR="00B40F8A">
        <w:rPr>
          <w:lang w:val="en-GB"/>
        </w:rPr>
        <w:t>.</w:t>
      </w:r>
    </w:p>
    <w:p w:rsidR="00E200F2" w:rsidRDefault="00E200F2" w:rsidP="00B0220F">
      <w:pPr>
        <w:pStyle w:val="Kommentar"/>
        <w:rPr>
          <w:lang w:val="en-GB"/>
        </w:rPr>
      </w:pPr>
      <w:r>
        <w:rPr>
          <w:lang w:val="en-GB"/>
        </w:rPr>
        <w:t>D</w:t>
      </w:r>
      <w:r w:rsidRPr="00E200F2">
        <w:rPr>
          <w:lang w:val="en-GB"/>
        </w:rPr>
        <w:t xml:space="preserve">etailed instructions for </w:t>
      </w:r>
      <w:r w:rsidR="0052152E" w:rsidRPr="00E200F2">
        <w:rPr>
          <w:lang w:val="en-GB"/>
        </w:rPr>
        <w:t xml:space="preserve">archiving </w:t>
      </w:r>
      <w:r w:rsidR="0052152E">
        <w:rPr>
          <w:lang w:val="en-GB"/>
        </w:rPr>
        <w:t>are</w:t>
      </w:r>
      <w:r>
        <w:rPr>
          <w:lang w:val="en-GB"/>
        </w:rPr>
        <w:t xml:space="preserve"> available </w:t>
      </w:r>
      <w:r w:rsidRPr="00E200F2">
        <w:rPr>
          <w:lang w:val="en-GB"/>
        </w:rPr>
        <w:t xml:space="preserve">on the homepage </w:t>
      </w:r>
      <w:r w:rsidR="002429A1">
        <w:rPr>
          <w:lang w:val="en-GB"/>
        </w:rPr>
        <w:t>of the “</w:t>
      </w:r>
      <w:r>
        <w:rPr>
          <w:lang w:val="en-GB"/>
        </w:rPr>
        <w:t>S</w:t>
      </w:r>
      <w:r w:rsidR="003541B3">
        <w:rPr>
          <w:lang w:val="en-GB"/>
        </w:rPr>
        <w:t xml:space="preserve">ite Management </w:t>
      </w:r>
      <w:r w:rsidRPr="00E200F2">
        <w:rPr>
          <w:lang w:val="en-GB"/>
        </w:rPr>
        <w:t>System</w:t>
      </w:r>
      <w:r w:rsidR="002429A1">
        <w:rPr>
          <w:lang w:val="en-GB"/>
        </w:rPr>
        <w:t>”</w:t>
      </w:r>
      <w:r w:rsidRPr="00E200F2">
        <w:rPr>
          <w:lang w:val="en-GB"/>
        </w:rPr>
        <w:t xml:space="preserve"> </w:t>
      </w:r>
      <w:r w:rsidR="006C45B3">
        <w:rPr>
          <w:lang w:val="en-GB"/>
        </w:rPr>
        <w:t xml:space="preserve">at University hospital Cologne </w:t>
      </w:r>
      <w:r w:rsidR="0052152E">
        <w:rPr>
          <w:lang w:val="en-GB"/>
        </w:rPr>
        <w:t>(</w:t>
      </w:r>
      <w:r w:rsidR="00050031">
        <w:rPr>
          <w:lang w:val="en-GB"/>
        </w:rPr>
        <w:t>https://clinicalsite.org/</w:t>
      </w:r>
      <w:r w:rsidRPr="00E200F2">
        <w:rPr>
          <w:lang w:val="en-GB"/>
        </w:rPr>
        <w:t>)</w:t>
      </w:r>
      <w:r>
        <w:rPr>
          <w:lang w:val="en-GB"/>
        </w:rPr>
        <w:t>.</w:t>
      </w:r>
      <w:r w:rsidRPr="00E200F2">
        <w:rPr>
          <w:lang w:val="en-GB"/>
        </w:rPr>
        <w:t xml:space="preserve"> </w:t>
      </w:r>
      <w:r w:rsidR="00B82A49">
        <w:rPr>
          <w:lang w:val="en-GB"/>
        </w:rPr>
        <w:t>We refer to</w:t>
      </w:r>
      <w:r w:rsidRPr="00E200F2">
        <w:rPr>
          <w:lang w:val="en-GB"/>
        </w:rPr>
        <w:t xml:space="preserve"> </w:t>
      </w:r>
      <w:r>
        <w:rPr>
          <w:lang w:val="en-GB"/>
        </w:rPr>
        <w:t>“</w:t>
      </w:r>
      <w:r w:rsidRPr="00E200F2">
        <w:rPr>
          <w:lang w:val="en-GB"/>
        </w:rPr>
        <w:t>Documents / External archive</w:t>
      </w:r>
      <w:r>
        <w:rPr>
          <w:lang w:val="en-GB"/>
        </w:rPr>
        <w:t>”</w:t>
      </w:r>
      <w:r w:rsidR="0052152E">
        <w:rPr>
          <w:lang w:val="en-GB"/>
        </w:rPr>
        <w:t xml:space="preserve"> the clinic's internal SOP "</w:t>
      </w:r>
      <w:r w:rsidRPr="00E200F2">
        <w:rPr>
          <w:lang w:val="en-GB"/>
        </w:rPr>
        <w:t xml:space="preserve">archiving of paper-based study </w:t>
      </w:r>
      <w:r>
        <w:rPr>
          <w:lang w:val="en-GB"/>
        </w:rPr>
        <w:t xml:space="preserve">documents </w:t>
      </w:r>
      <w:r w:rsidRPr="00E200F2">
        <w:rPr>
          <w:lang w:val="en-GB"/>
        </w:rPr>
        <w:t>in an exte</w:t>
      </w:r>
      <w:r w:rsidR="0052152E">
        <w:rPr>
          <w:lang w:val="en-GB"/>
        </w:rPr>
        <w:t>rnal archive (Fa. Hasenkamp)</w:t>
      </w:r>
      <w:r w:rsidRPr="00E200F2">
        <w:rPr>
          <w:lang w:val="en-GB"/>
        </w:rPr>
        <w:t>".</w:t>
      </w:r>
    </w:p>
    <w:p w:rsidR="00B82A49" w:rsidRDefault="00B82A49" w:rsidP="00B0220F">
      <w:pPr>
        <w:pStyle w:val="Kommentar"/>
        <w:rPr>
          <w:lang w:val="en-GB"/>
        </w:rPr>
      </w:pPr>
      <w:r>
        <w:rPr>
          <w:lang w:val="en-GB"/>
        </w:rPr>
        <w:t>Digitization of paper based documentation must meet regulatory requirements, especially concerning quality assurance, completeness and correctness.</w:t>
      </w:r>
    </w:p>
    <w:p w:rsidR="00B0220F" w:rsidRPr="00D9381E" w:rsidRDefault="00B0220F" w:rsidP="00B0220F">
      <w:pPr>
        <w:pStyle w:val="berschrift1"/>
        <w:rPr>
          <w:lang w:val="en-GB"/>
        </w:rPr>
      </w:pPr>
      <w:bookmarkStart w:id="260" w:name="_Toc240864463"/>
      <w:bookmarkStart w:id="261" w:name="_Toc259790470"/>
      <w:bookmarkStart w:id="262" w:name="_Toc510077531"/>
      <w:r w:rsidRPr="00D9381E">
        <w:rPr>
          <w:lang w:val="en-GB"/>
        </w:rPr>
        <w:t>Ethi</w:t>
      </w:r>
      <w:r w:rsidR="004E78DE" w:rsidRPr="00D9381E">
        <w:rPr>
          <w:lang w:val="en-GB"/>
        </w:rPr>
        <w:t>cal and regulatory aspects</w:t>
      </w:r>
      <w:bookmarkEnd w:id="260"/>
      <w:bookmarkEnd w:id="261"/>
      <w:bookmarkEnd w:id="262"/>
    </w:p>
    <w:p w:rsidR="00B0220F" w:rsidRPr="00D9381E" w:rsidRDefault="00FA0B61" w:rsidP="00B0220F">
      <w:pPr>
        <w:pStyle w:val="berschrift2"/>
        <w:rPr>
          <w:lang w:val="en-GB"/>
        </w:rPr>
      </w:pPr>
      <w:bookmarkStart w:id="263" w:name="_Toc240864464"/>
      <w:bookmarkStart w:id="264" w:name="_Toc259790471"/>
      <w:bookmarkStart w:id="265" w:name="_Toc510077532"/>
      <w:r>
        <w:rPr>
          <w:lang w:val="en-GB"/>
        </w:rPr>
        <w:t>E</w:t>
      </w:r>
      <w:r w:rsidR="004E78DE" w:rsidRPr="00D9381E">
        <w:rPr>
          <w:lang w:val="en-GB"/>
        </w:rPr>
        <w:t>thics committee</w:t>
      </w:r>
      <w:bookmarkEnd w:id="263"/>
      <w:bookmarkEnd w:id="264"/>
      <w:bookmarkEnd w:id="265"/>
    </w:p>
    <w:p w:rsidR="009F6EB3" w:rsidRDefault="004E78DE" w:rsidP="00A65060">
      <w:pPr>
        <w:pStyle w:val="Beispieltext"/>
        <w:rPr>
          <w:lang w:val="en-GB"/>
        </w:rPr>
      </w:pPr>
      <w:r w:rsidRPr="00D9381E">
        <w:rPr>
          <w:lang w:val="en-GB"/>
        </w:rPr>
        <w:t xml:space="preserve">The clinical </w:t>
      </w:r>
      <w:r w:rsidR="00061D4A" w:rsidRPr="00650E13">
        <w:rPr>
          <w:lang w:val="en-GB"/>
        </w:rPr>
        <w:t>trial</w:t>
      </w:r>
      <w:r w:rsidRPr="00D9381E">
        <w:rPr>
          <w:lang w:val="en-GB"/>
        </w:rPr>
        <w:t xml:space="preserve"> will not be started </w:t>
      </w:r>
      <w:r w:rsidR="009F6EB3">
        <w:rPr>
          <w:lang w:val="en-GB"/>
        </w:rPr>
        <w:t xml:space="preserve">before </w:t>
      </w:r>
      <w:r w:rsidR="00923A68" w:rsidRPr="00923A68">
        <w:rPr>
          <w:lang w:val="en-GB"/>
        </w:rPr>
        <w:t xml:space="preserve">favourable opinion </w:t>
      </w:r>
      <w:r w:rsidR="009F6EB3">
        <w:rPr>
          <w:lang w:val="en-GB"/>
        </w:rPr>
        <w:t>of the competent ethics committee.</w:t>
      </w:r>
    </w:p>
    <w:p w:rsidR="00BD3D9F" w:rsidRPr="00BD3D9F" w:rsidRDefault="00BD3D9F" w:rsidP="00BD3D9F">
      <w:pPr>
        <w:rPr>
          <w:lang w:val="en-GB"/>
        </w:rPr>
      </w:pPr>
      <w:r>
        <w:rPr>
          <w:lang w:val="en-GB"/>
        </w:rPr>
        <w:t xml:space="preserve">At each trial site the clinical trial will not be initiated unless favourable opinion has been given concerning the suitability of the trial site and the qualification of the </w:t>
      </w:r>
      <w:r w:rsidR="00251366">
        <w:rPr>
          <w:lang w:val="en-GB"/>
        </w:rPr>
        <w:t xml:space="preserve">principal </w:t>
      </w:r>
      <w:r>
        <w:rPr>
          <w:lang w:val="en-GB"/>
        </w:rPr>
        <w:t>investigator and his/her deputy.</w:t>
      </w:r>
    </w:p>
    <w:p w:rsidR="00B0220F" w:rsidRPr="00D9381E" w:rsidRDefault="00B0220F" w:rsidP="00B0220F">
      <w:pPr>
        <w:pStyle w:val="berschrift2"/>
        <w:rPr>
          <w:lang w:val="en-GB"/>
        </w:rPr>
      </w:pPr>
      <w:bookmarkStart w:id="266" w:name="_Toc510077533"/>
      <w:bookmarkStart w:id="267" w:name="_Ref36283268"/>
      <w:bookmarkStart w:id="268" w:name="_Toc240864465"/>
      <w:bookmarkStart w:id="269" w:name="_Toc259790472"/>
      <w:r w:rsidRPr="00D9381E">
        <w:rPr>
          <w:lang w:val="en-GB"/>
        </w:rPr>
        <w:t>Ethi</w:t>
      </w:r>
      <w:r w:rsidR="00392CF6">
        <w:rPr>
          <w:lang w:val="en-GB"/>
        </w:rPr>
        <w:t xml:space="preserve">cal </w:t>
      </w:r>
      <w:r w:rsidR="004B233C">
        <w:rPr>
          <w:lang w:val="en-GB"/>
        </w:rPr>
        <w:t>considerations</w:t>
      </w:r>
      <w:bookmarkEnd w:id="266"/>
      <w:r w:rsidR="004B233C">
        <w:rPr>
          <w:lang w:val="en-GB"/>
        </w:rPr>
        <w:t xml:space="preserve"> </w:t>
      </w:r>
      <w:bookmarkEnd w:id="267"/>
      <w:bookmarkEnd w:id="268"/>
      <w:bookmarkEnd w:id="269"/>
    </w:p>
    <w:p w:rsidR="00B0220F" w:rsidRPr="00D9381E" w:rsidRDefault="007342A4" w:rsidP="00B0220F">
      <w:pPr>
        <w:pStyle w:val="Beispieltext"/>
        <w:rPr>
          <w:lang w:val="en-GB"/>
        </w:rPr>
      </w:pPr>
      <w:r w:rsidRPr="00D9381E">
        <w:rPr>
          <w:lang w:val="en-GB"/>
        </w:rPr>
        <w:t xml:space="preserve">The present </w:t>
      </w:r>
      <w:r w:rsidR="00061D4A" w:rsidRPr="00650E13">
        <w:rPr>
          <w:lang w:val="en-GB"/>
        </w:rPr>
        <w:t>trial</w:t>
      </w:r>
      <w:r w:rsidRPr="00D9381E">
        <w:rPr>
          <w:lang w:val="en-GB"/>
        </w:rPr>
        <w:t xml:space="preserve"> protocol and any amendme</w:t>
      </w:r>
      <w:r w:rsidRPr="00392CF6">
        <w:rPr>
          <w:lang w:val="en-GB"/>
        </w:rPr>
        <w:t>nts were</w:t>
      </w:r>
      <w:r w:rsidR="00392CF6">
        <w:rPr>
          <w:lang w:val="en-GB"/>
        </w:rPr>
        <w:t xml:space="preserve"> </w:t>
      </w:r>
      <w:r w:rsidR="009F6EB3">
        <w:rPr>
          <w:lang w:val="en-GB"/>
        </w:rPr>
        <w:t xml:space="preserve">and </w:t>
      </w:r>
      <w:r w:rsidRPr="00392CF6">
        <w:rPr>
          <w:lang w:val="en-GB"/>
        </w:rPr>
        <w:t>will be pre</w:t>
      </w:r>
      <w:r w:rsidRPr="00D9381E">
        <w:rPr>
          <w:lang w:val="en-GB"/>
        </w:rPr>
        <w:t>pared in accordance with the</w:t>
      </w:r>
      <w:r w:rsidR="004B233C">
        <w:rPr>
          <w:lang w:val="en-GB"/>
        </w:rPr>
        <w:t xml:space="preserve"> principles of the</w:t>
      </w:r>
      <w:r w:rsidRPr="00D9381E">
        <w:rPr>
          <w:lang w:val="en-GB"/>
        </w:rPr>
        <w:t xml:space="preserve"> </w:t>
      </w:r>
      <w:r w:rsidR="00B0220F" w:rsidRPr="00D9381E">
        <w:rPr>
          <w:lang w:val="en-GB"/>
        </w:rPr>
        <w:t>De</w:t>
      </w:r>
      <w:r w:rsidRPr="00D9381E">
        <w:rPr>
          <w:lang w:val="en-GB"/>
        </w:rPr>
        <w:t>c</w:t>
      </w:r>
      <w:r w:rsidR="00B0220F" w:rsidRPr="00D9381E">
        <w:rPr>
          <w:lang w:val="en-GB"/>
        </w:rPr>
        <w:t xml:space="preserve">laration </w:t>
      </w:r>
      <w:r w:rsidRPr="00D9381E">
        <w:rPr>
          <w:lang w:val="en-GB"/>
        </w:rPr>
        <w:t xml:space="preserve">of </w:t>
      </w:r>
      <w:r w:rsidR="00B0220F" w:rsidRPr="00D9381E">
        <w:rPr>
          <w:lang w:val="en-GB"/>
        </w:rPr>
        <w:t>Helsinki</w:t>
      </w:r>
      <w:r w:rsidR="004B233C">
        <w:rPr>
          <w:lang w:val="en-GB"/>
        </w:rPr>
        <w:t>.</w:t>
      </w:r>
    </w:p>
    <w:p w:rsidR="00B0220F" w:rsidRPr="00D9381E" w:rsidRDefault="007342A4" w:rsidP="00B0220F">
      <w:pPr>
        <w:pStyle w:val="Kommentar"/>
        <w:rPr>
          <w:lang w:val="en-GB"/>
        </w:rPr>
      </w:pPr>
      <w:r w:rsidRPr="00D9381E">
        <w:rPr>
          <w:lang w:val="en-GB"/>
        </w:rPr>
        <w:t xml:space="preserve">If necessary, critical ethical aspects of the clinical </w:t>
      </w:r>
      <w:r w:rsidR="00061D4A" w:rsidRPr="00650E13">
        <w:rPr>
          <w:lang w:val="en-GB"/>
        </w:rPr>
        <w:t>trial</w:t>
      </w:r>
      <w:r w:rsidRPr="00D9381E">
        <w:rPr>
          <w:lang w:val="en-GB"/>
        </w:rPr>
        <w:t xml:space="preserve"> should be discussed again here</w:t>
      </w:r>
      <w:r w:rsidR="00B0220F" w:rsidRPr="00D9381E">
        <w:rPr>
          <w:lang w:val="en-GB"/>
        </w:rPr>
        <w:t>.</w:t>
      </w:r>
    </w:p>
    <w:p w:rsidR="00B0220F" w:rsidRPr="00D9381E" w:rsidRDefault="007342A4" w:rsidP="004B233C">
      <w:pPr>
        <w:pStyle w:val="berschrift2"/>
        <w:rPr>
          <w:lang w:val="en-GB"/>
        </w:rPr>
      </w:pPr>
      <w:bookmarkStart w:id="270" w:name="_Toc510077534"/>
      <w:bookmarkStart w:id="271" w:name="_Toc240864466"/>
      <w:bookmarkStart w:id="272" w:name="_Toc259790473"/>
      <w:r w:rsidRPr="00D9381E">
        <w:rPr>
          <w:lang w:val="en-GB"/>
        </w:rPr>
        <w:t>Legislation and guidelines</w:t>
      </w:r>
      <w:bookmarkEnd w:id="270"/>
      <w:r w:rsidRPr="00D9381E">
        <w:rPr>
          <w:lang w:val="en-GB"/>
        </w:rPr>
        <w:t xml:space="preserve"> </w:t>
      </w:r>
      <w:bookmarkEnd w:id="271"/>
      <w:bookmarkEnd w:id="272"/>
    </w:p>
    <w:p w:rsidR="004B233C" w:rsidRDefault="00032FB4" w:rsidP="00B0220F">
      <w:pPr>
        <w:pStyle w:val="Beispieltext"/>
        <w:rPr>
          <w:lang w:val="en-GB"/>
        </w:rPr>
      </w:pPr>
      <w:r w:rsidRPr="00D9381E">
        <w:rPr>
          <w:lang w:val="en-GB"/>
        </w:rPr>
        <w:t xml:space="preserve">The present clinical </w:t>
      </w:r>
      <w:r w:rsidR="00061D4A" w:rsidRPr="00650E13">
        <w:rPr>
          <w:lang w:val="en-GB"/>
        </w:rPr>
        <w:t>trial</w:t>
      </w:r>
      <w:r w:rsidRPr="00D9381E">
        <w:rPr>
          <w:lang w:val="en-GB"/>
        </w:rPr>
        <w:t xml:space="preserve"> </w:t>
      </w:r>
      <w:r w:rsidR="008B44C1" w:rsidRPr="00D9381E">
        <w:rPr>
          <w:lang w:val="en-GB"/>
        </w:rPr>
        <w:t>will</w:t>
      </w:r>
      <w:r w:rsidRPr="00D9381E">
        <w:rPr>
          <w:lang w:val="en-GB"/>
        </w:rPr>
        <w:t xml:space="preserve"> be conducted in accordance with the principles of the guidelines for </w:t>
      </w:r>
      <w:r w:rsidR="00B0220F" w:rsidRPr="00D9381E">
        <w:rPr>
          <w:lang w:val="en-GB"/>
        </w:rPr>
        <w:t>Good Clinical Practice (ICH-GCP)</w:t>
      </w:r>
      <w:r w:rsidRPr="00D9381E">
        <w:rPr>
          <w:lang w:val="en-GB"/>
        </w:rPr>
        <w:t xml:space="preserve"> and applicable legislation</w:t>
      </w:r>
      <w:r w:rsidR="00B0220F" w:rsidRPr="00D9381E">
        <w:rPr>
          <w:lang w:val="en-GB"/>
        </w:rPr>
        <w:t xml:space="preserve">. </w:t>
      </w:r>
    </w:p>
    <w:p w:rsidR="004B233C" w:rsidRDefault="00032FB4" w:rsidP="004B233C">
      <w:pPr>
        <w:pStyle w:val="Kommentar"/>
        <w:rPr>
          <w:lang w:val="en-GB"/>
        </w:rPr>
      </w:pPr>
      <w:r w:rsidRPr="00D9381E">
        <w:rPr>
          <w:lang w:val="en-GB"/>
        </w:rPr>
        <w:t>These principles cover, amongst other aspects, ethics committee procedures</w:t>
      </w:r>
      <w:r w:rsidR="00B0220F" w:rsidRPr="00D9381E">
        <w:rPr>
          <w:lang w:val="en-GB"/>
        </w:rPr>
        <w:t xml:space="preserve">, </w:t>
      </w:r>
      <w:r w:rsidRPr="00D9381E">
        <w:rPr>
          <w:lang w:val="en-GB"/>
        </w:rPr>
        <w:t xml:space="preserve">the obtaining of informed consent from </w:t>
      </w:r>
      <w:r w:rsidR="00AB0D05" w:rsidRPr="00650E13">
        <w:rPr>
          <w:lang w:val="en-GB"/>
        </w:rPr>
        <w:t xml:space="preserve">trial </w:t>
      </w:r>
      <w:r w:rsidRPr="00D9381E">
        <w:rPr>
          <w:lang w:val="en-GB"/>
        </w:rPr>
        <w:t>subjects,</w:t>
      </w:r>
      <w:r w:rsidR="00B0220F" w:rsidRPr="00D9381E">
        <w:rPr>
          <w:lang w:val="en-GB"/>
        </w:rPr>
        <w:t xml:space="preserve"> </w:t>
      </w:r>
      <w:r w:rsidRPr="00D9381E">
        <w:rPr>
          <w:lang w:val="en-GB"/>
        </w:rPr>
        <w:t xml:space="preserve">adherence to the </w:t>
      </w:r>
      <w:r w:rsidR="00061D4A" w:rsidRPr="00650E13">
        <w:rPr>
          <w:lang w:val="en-GB"/>
        </w:rPr>
        <w:t>trial</w:t>
      </w:r>
      <w:r w:rsidRPr="00D9381E">
        <w:rPr>
          <w:lang w:val="en-GB"/>
        </w:rPr>
        <w:t xml:space="preserve"> protocol</w:t>
      </w:r>
      <w:r w:rsidR="00B0220F" w:rsidRPr="00D9381E">
        <w:rPr>
          <w:lang w:val="en-GB"/>
        </w:rPr>
        <w:t xml:space="preserve">, administrative </w:t>
      </w:r>
      <w:r w:rsidRPr="00D9381E">
        <w:rPr>
          <w:lang w:val="en-GB"/>
        </w:rPr>
        <w:t>documentation</w:t>
      </w:r>
      <w:r w:rsidR="00B0220F" w:rsidRPr="00D9381E">
        <w:rPr>
          <w:lang w:val="en-GB"/>
        </w:rPr>
        <w:t xml:space="preserve">, </w:t>
      </w:r>
      <w:r w:rsidRPr="00D9381E">
        <w:rPr>
          <w:lang w:val="en-GB"/>
        </w:rPr>
        <w:t xml:space="preserve">documentation regarding the </w:t>
      </w:r>
      <w:r w:rsidR="001877CE" w:rsidRPr="00650E13">
        <w:rPr>
          <w:lang w:val="en-GB"/>
        </w:rPr>
        <w:t>IMP</w:t>
      </w:r>
      <w:r w:rsidR="00B0220F" w:rsidRPr="00D9381E">
        <w:rPr>
          <w:lang w:val="en-GB"/>
        </w:rPr>
        <w:t xml:space="preserve">, </w:t>
      </w:r>
      <w:r w:rsidRPr="00D9381E">
        <w:rPr>
          <w:lang w:val="en-GB"/>
        </w:rPr>
        <w:t>data collection</w:t>
      </w:r>
      <w:r w:rsidR="00B0220F" w:rsidRPr="00D9381E">
        <w:rPr>
          <w:lang w:val="en-GB"/>
        </w:rPr>
        <w:t>,</w:t>
      </w:r>
      <w:r w:rsidR="00B0220F" w:rsidRPr="00650E13">
        <w:rPr>
          <w:lang w:val="en-GB"/>
        </w:rPr>
        <w:t xml:space="preserve"> </w:t>
      </w:r>
      <w:r w:rsidR="00AB0D05" w:rsidRPr="00650E13">
        <w:rPr>
          <w:lang w:val="en-GB"/>
        </w:rPr>
        <w:t>trial</w:t>
      </w:r>
      <w:r w:rsidR="00B0220F" w:rsidRPr="00D9381E">
        <w:rPr>
          <w:lang w:val="en-GB"/>
        </w:rPr>
        <w:t xml:space="preserve"> </w:t>
      </w:r>
      <w:r w:rsidRPr="00D9381E">
        <w:rPr>
          <w:lang w:val="en-GB"/>
        </w:rPr>
        <w:t>subjects’ medical records (source documents)</w:t>
      </w:r>
      <w:r w:rsidR="00B0220F" w:rsidRPr="00D9381E">
        <w:rPr>
          <w:lang w:val="en-GB"/>
        </w:rPr>
        <w:t xml:space="preserve">, </w:t>
      </w:r>
      <w:r w:rsidRPr="00D9381E">
        <w:rPr>
          <w:lang w:val="en-GB"/>
        </w:rPr>
        <w:t>documentation and reporting of adverse events</w:t>
      </w:r>
      <w:r w:rsidR="00B0220F" w:rsidRPr="00D9381E">
        <w:rPr>
          <w:lang w:val="en-GB"/>
        </w:rPr>
        <w:t xml:space="preserve"> (AE</w:t>
      </w:r>
      <w:r w:rsidRPr="00D9381E">
        <w:rPr>
          <w:lang w:val="en-GB"/>
        </w:rPr>
        <w:t>s</w:t>
      </w:r>
      <w:r w:rsidR="00B0220F" w:rsidRPr="00D9381E">
        <w:rPr>
          <w:lang w:val="en-GB"/>
        </w:rPr>
        <w:t xml:space="preserve">), </w:t>
      </w:r>
      <w:r w:rsidRPr="00D9381E">
        <w:rPr>
          <w:lang w:val="en-GB"/>
        </w:rPr>
        <w:t xml:space="preserve">preparation for inspections and audits, and the archiving of </w:t>
      </w:r>
      <w:r w:rsidR="00061D4A" w:rsidRPr="00650E13">
        <w:rPr>
          <w:lang w:val="en-GB"/>
        </w:rPr>
        <w:t>trial</w:t>
      </w:r>
      <w:r w:rsidRPr="00D9381E">
        <w:rPr>
          <w:lang w:val="en-GB"/>
        </w:rPr>
        <w:t xml:space="preserve"> </w:t>
      </w:r>
      <w:r w:rsidR="008B44C1" w:rsidRPr="00D9381E">
        <w:rPr>
          <w:lang w:val="en-GB"/>
        </w:rPr>
        <w:t>documentation</w:t>
      </w:r>
      <w:r w:rsidR="00B0220F" w:rsidRPr="00D9381E">
        <w:rPr>
          <w:lang w:val="en-GB"/>
        </w:rPr>
        <w:t xml:space="preserve">. </w:t>
      </w:r>
    </w:p>
    <w:p w:rsidR="00B0220F" w:rsidRPr="00D9381E" w:rsidRDefault="00032FB4" w:rsidP="00B0220F">
      <w:pPr>
        <w:pStyle w:val="Beispieltext"/>
        <w:rPr>
          <w:lang w:val="en-GB"/>
        </w:rPr>
      </w:pPr>
      <w:r w:rsidRPr="00D9381E">
        <w:rPr>
          <w:lang w:val="en-GB"/>
        </w:rPr>
        <w:t xml:space="preserve">All </w:t>
      </w:r>
      <w:r w:rsidR="00251366">
        <w:rPr>
          <w:lang w:val="en-GB"/>
        </w:rPr>
        <w:t xml:space="preserve">principal </w:t>
      </w:r>
      <w:r w:rsidRPr="00D9381E">
        <w:rPr>
          <w:lang w:val="en-GB"/>
        </w:rPr>
        <w:t xml:space="preserve">investigators and other staff </w:t>
      </w:r>
      <w:r w:rsidR="00E4055D">
        <w:rPr>
          <w:lang w:val="en-GB"/>
        </w:rPr>
        <w:t>involved in the trial</w:t>
      </w:r>
      <w:r w:rsidRPr="00D9381E">
        <w:rPr>
          <w:lang w:val="en-GB"/>
        </w:rPr>
        <w:t xml:space="preserve"> </w:t>
      </w:r>
      <w:r w:rsidR="00605DB8">
        <w:rPr>
          <w:lang w:val="en-GB"/>
        </w:rPr>
        <w:t>will be</w:t>
      </w:r>
      <w:r w:rsidRPr="00D9381E">
        <w:rPr>
          <w:lang w:val="en-GB"/>
        </w:rPr>
        <w:t xml:space="preserve"> informed that </w:t>
      </w:r>
      <w:r w:rsidR="00C34625">
        <w:rPr>
          <w:lang w:val="en-GB"/>
        </w:rPr>
        <w:t xml:space="preserve">local and national competent authorities as well as competent authorities from foreign </w:t>
      </w:r>
      <w:r w:rsidR="0052152E">
        <w:rPr>
          <w:lang w:val="en-GB"/>
        </w:rPr>
        <w:t xml:space="preserve">countries </w:t>
      </w:r>
      <w:r w:rsidR="0052152E" w:rsidRPr="00D9381E">
        <w:rPr>
          <w:lang w:val="en-GB"/>
        </w:rPr>
        <w:t>and</w:t>
      </w:r>
      <w:r w:rsidRPr="00D9381E">
        <w:rPr>
          <w:lang w:val="en-GB"/>
        </w:rPr>
        <w:t xml:space="preserve"> authorised representatives of the sponsor have the right to review </w:t>
      </w:r>
      <w:r w:rsidR="00061D4A" w:rsidRPr="00650E13">
        <w:rPr>
          <w:lang w:val="en-GB"/>
        </w:rPr>
        <w:t>trial</w:t>
      </w:r>
      <w:r w:rsidRPr="00D9381E">
        <w:rPr>
          <w:lang w:val="en-GB"/>
        </w:rPr>
        <w:t xml:space="preserve"> documentation </w:t>
      </w:r>
      <w:r w:rsidR="00392CF6">
        <w:rPr>
          <w:lang w:val="en-GB"/>
        </w:rPr>
        <w:t xml:space="preserve">and the </w:t>
      </w:r>
      <w:r w:rsidR="00AB0D05" w:rsidRPr="00650E13">
        <w:rPr>
          <w:lang w:val="en-GB"/>
        </w:rPr>
        <w:t>trial subject</w:t>
      </w:r>
      <w:r w:rsidR="00392CF6" w:rsidRPr="00650E13">
        <w:rPr>
          <w:lang w:val="en-GB"/>
        </w:rPr>
        <w:t>s</w:t>
      </w:r>
      <w:r w:rsidR="00D81051" w:rsidRPr="00650E13">
        <w:rPr>
          <w:lang w:val="en-GB"/>
        </w:rPr>
        <w:t>’</w:t>
      </w:r>
      <w:r w:rsidR="00392CF6">
        <w:rPr>
          <w:lang w:val="en-GB"/>
        </w:rPr>
        <w:t xml:space="preserve"> medical records </w:t>
      </w:r>
      <w:r w:rsidRPr="00D9381E">
        <w:rPr>
          <w:lang w:val="en-GB"/>
        </w:rPr>
        <w:t>at any time</w:t>
      </w:r>
      <w:r w:rsidR="00B0220F" w:rsidRPr="00D9381E">
        <w:rPr>
          <w:lang w:val="en-GB"/>
        </w:rPr>
        <w:t>.</w:t>
      </w:r>
    </w:p>
    <w:p w:rsidR="00B0220F" w:rsidRPr="00D9381E" w:rsidRDefault="007F784A" w:rsidP="00B0220F">
      <w:pPr>
        <w:pStyle w:val="berschrift2"/>
        <w:rPr>
          <w:lang w:val="en-GB"/>
        </w:rPr>
      </w:pPr>
      <w:bookmarkStart w:id="273" w:name="_Ref229367730"/>
      <w:bookmarkStart w:id="274" w:name="_Toc240864467"/>
      <w:bookmarkStart w:id="275" w:name="_Toc259790474"/>
      <w:bookmarkStart w:id="276" w:name="_Toc510077535"/>
      <w:r w:rsidRPr="00D9381E">
        <w:rPr>
          <w:lang w:val="en-GB"/>
        </w:rPr>
        <w:t xml:space="preserve">Notification of the authorities, </w:t>
      </w:r>
      <w:r w:rsidR="008B44C1" w:rsidRPr="00D9381E">
        <w:rPr>
          <w:lang w:val="en-GB"/>
        </w:rPr>
        <w:t>approval</w:t>
      </w:r>
      <w:r w:rsidRPr="00D9381E">
        <w:rPr>
          <w:lang w:val="en-GB"/>
        </w:rPr>
        <w:t xml:space="preserve"> and registration</w:t>
      </w:r>
      <w:bookmarkEnd w:id="273"/>
      <w:bookmarkEnd w:id="274"/>
      <w:bookmarkEnd w:id="275"/>
      <w:bookmarkEnd w:id="276"/>
    </w:p>
    <w:p w:rsidR="00B0220F" w:rsidRPr="00D9381E" w:rsidRDefault="007F784A" w:rsidP="00B0220F">
      <w:pPr>
        <w:pStyle w:val="Beispieltext"/>
        <w:rPr>
          <w:lang w:val="en-GB"/>
        </w:rPr>
      </w:pPr>
      <w:r w:rsidRPr="00D9381E">
        <w:rPr>
          <w:lang w:val="en-GB"/>
        </w:rPr>
        <w:t xml:space="preserve">Before the start of the clinical </w:t>
      </w:r>
      <w:r w:rsidR="00061D4A" w:rsidRPr="00650E13">
        <w:rPr>
          <w:lang w:val="en-GB"/>
        </w:rPr>
        <w:t>trial</w:t>
      </w:r>
      <w:r w:rsidRPr="00D9381E">
        <w:rPr>
          <w:lang w:val="en-GB"/>
        </w:rPr>
        <w:t xml:space="preserve">, all necessary documentation will be submitted to the competent authority </w:t>
      </w:r>
      <w:r w:rsidR="00392CF6">
        <w:rPr>
          <w:lang w:val="en-GB"/>
        </w:rPr>
        <w:t xml:space="preserve">for approval </w:t>
      </w:r>
      <w:r w:rsidR="00B0220F" w:rsidRPr="00D9381E">
        <w:rPr>
          <w:lang w:val="en-GB"/>
        </w:rPr>
        <w:t>(</w:t>
      </w:r>
      <w:r w:rsidRPr="00D9381E">
        <w:rPr>
          <w:lang w:val="en-GB"/>
        </w:rPr>
        <w:t>Federal Institute for Drugs and Medical Products</w:t>
      </w:r>
      <w:r w:rsidR="00392CF6">
        <w:rPr>
          <w:lang w:val="en-GB"/>
        </w:rPr>
        <w:t>,</w:t>
      </w:r>
      <w:r w:rsidR="00194DA3">
        <w:rPr>
          <w:lang w:val="en-GB"/>
        </w:rPr>
        <w:t xml:space="preserve"> </w:t>
      </w:r>
      <w:r w:rsidR="00B0220F" w:rsidRPr="00D9381E">
        <w:rPr>
          <w:lang w:val="en-GB"/>
        </w:rPr>
        <w:t xml:space="preserve">Bundesinstitut für Arzneimittel und Medizinprodukte </w:t>
      </w:r>
      <w:r w:rsidRPr="00D9381E">
        <w:rPr>
          <w:lang w:val="en-GB"/>
        </w:rPr>
        <w:t>[</w:t>
      </w:r>
      <w:r w:rsidR="00B0220F" w:rsidRPr="00D9381E">
        <w:rPr>
          <w:lang w:val="en-GB"/>
        </w:rPr>
        <w:t>BfArM</w:t>
      </w:r>
      <w:r w:rsidRPr="00D9381E">
        <w:rPr>
          <w:lang w:val="en-GB"/>
        </w:rPr>
        <w:t>]</w:t>
      </w:r>
      <w:r w:rsidR="00392CF6">
        <w:rPr>
          <w:lang w:val="en-GB"/>
        </w:rPr>
        <w:t>;</w:t>
      </w:r>
      <w:r w:rsidR="00B0220F" w:rsidRPr="00D9381E">
        <w:rPr>
          <w:lang w:val="en-GB"/>
        </w:rPr>
        <w:t xml:space="preserve"> </w:t>
      </w:r>
      <w:r w:rsidRPr="00D9381E">
        <w:rPr>
          <w:lang w:val="en-GB"/>
        </w:rPr>
        <w:t>Paul Ehrlich Institute</w:t>
      </w:r>
      <w:r w:rsidR="00392CF6">
        <w:rPr>
          <w:lang w:val="en-GB"/>
        </w:rPr>
        <w:t xml:space="preserve">, </w:t>
      </w:r>
      <w:r w:rsidR="00B0220F" w:rsidRPr="00D9381E">
        <w:rPr>
          <w:lang w:val="en-GB"/>
        </w:rPr>
        <w:t xml:space="preserve">Paul-Ehrlich-Institut </w:t>
      </w:r>
      <w:r w:rsidRPr="00D9381E">
        <w:rPr>
          <w:lang w:val="en-GB"/>
        </w:rPr>
        <w:t>[</w:t>
      </w:r>
      <w:r w:rsidR="00B0220F" w:rsidRPr="00D9381E">
        <w:rPr>
          <w:lang w:val="en-GB"/>
        </w:rPr>
        <w:t>PEI</w:t>
      </w:r>
      <w:r w:rsidRPr="00D9381E">
        <w:rPr>
          <w:lang w:val="en-GB"/>
        </w:rPr>
        <w:t>]</w:t>
      </w:r>
      <w:r w:rsidRPr="00D9381E">
        <w:rPr>
          <w:rFonts w:cs="Arial"/>
          <w:lang w:val="en-GB"/>
        </w:rPr>
        <w:t>)</w:t>
      </w:r>
      <w:r w:rsidR="00B0220F" w:rsidRPr="00D9381E">
        <w:rPr>
          <w:rFonts w:cs="Arial"/>
          <w:lang w:val="en-GB"/>
        </w:rPr>
        <w:t xml:space="preserve">. </w:t>
      </w:r>
      <w:r w:rsidR="00194DA3">
        <w:rPr>
          <w:rFonts w:cs="Arial"/>
          <w:lang w:val="en-GB"/>
        </w:rPr>
        <w:t>Local authorities will be notified according to applicable regulations.</w:t>
      </w:r>
    </w:p>
    <w:p w:rsidR="00B0220F" w:rsidRPr="00D9381E" w:rsidRDefault="007F784A" w:rsidP="00B0220F">
      <w:pPr>
        <w:pStyle w:val="Kommentar"/>
        <w:rPr>
          <w:lang w:val="en-GB"/>
        </w:rPr>
      </w:pPr>
      <w:r w:rsidRPr="00D9381E">
        <w:rPr>
          <w:lang w:val="en-GB"/>
        </w:rPr>
        <w:t xml:space="preserve">Note: </w:t>
      </w:r>
      <w:r w:rsidR="00194DA3">
        <w:rPr>
          <w:lang w:val="en-GB"/>
        </w:rPr>
        <w:t>O</w:t>
      </w:r>
      <w:r w:rsidRPr="00D9381E">
        <w:rPr>
          <w:lang w:val="en-GB"/>
        </w:rPr>
        <w:t>ther official bodies may also have to be notified, e.g. the Federal Office for Controlled Drugs (</w:t>
      </w:r>
      <w:r w:rsidR="00B0220F" w:rsidRPr="00D9381E">
        <w:rPr>
          <w:lang w:val="en-GB"/>
        </w:rPr>
        <w:t>Bundesopiumstelle</w:t>
      </w:r>
      <w:r w:rsidRPr="00D9381E">
        <w:rPr>
          <w:lang w:val="en-GB"/>
        </w:rPr>
        <w:t>)</w:t>
      </w:r>
      <w:r w:rsidR="00B0220F" w:rsidRPr="00D9381E">
        <w:rPr>
          <w:lang w:val="en-GB"/>
        </w:rPr>
        <w:t xml:space="preserve">, </w:t>
      </w:r>
      <w:r w:rsidRPr="00D9381E">
        <w:rPr>
          <w:lang w:val="en-GB"/>
        </w:rPr>
        <w:t>the Federal Office for Radiation Protection (</w:t>
      </w:r>
      <w:r w:rsidR="00B0220F" w:rsidRPr="00D9381E">
        <w:rPr>
          <w:lang w:val="en-GB"/>
        </w:rPr>
        <w:t>Bundesamt für Strahlenschutz</w:t>
      </w:r>
      <w:r w:rsidR="00654934">
        <w:rPr>
          <w:lang w:val="en-GB"/>
        </w:rPr>
        <w:t>)</w:t>
      </w:r>
      <w:r w:rsidR="00B0220F" w:rsidRPr="00D9381E">
        <w:rPr>
          <w:lang w:val="en-GB"/>
        </w:rPr>
        <w:t xml:space="preserve">, </w:t>
      </w:r>
      <w:r w:rsidRPr="00D9381E">
        <w:rPr>
          <w:lang w:val="en-GB"/>
        </w:rPr>
        <w:t>or the State Environmental Offices (L</w:t>
      </w:r>
      <w:r w:rsidR="00B0220F" w:rsidRPr="00D9381E">
        <w:rPr>
          <w:lang w:val="en-GB"/>
        </w:rPr>
        <w:t>andesumweltamt</w:t>
      </w:r>
      <w:r w:rsidRPr="00D9381E">
        <w:rPr>
          <w:lang w:val="en-GB"/>
        </w:rPr>
        <w:t>)</w:t>
      </w:r>
      <w:r w:rsidR="00B0220F" w:rsidRPr="00D9381E">
        <w:rPr>
          <w:lang w:val="en-GB"/>
        </w:rPr>
        <w:t>.</w:t>
      </w:r>
      <w:r w:rsidR="00D27B07">
        <w:rPr>
          <w:lang w:val="en-GB"/>
        </w:rPr>
        <w:t xml:space="preserve"> Internal bodies have to be informed as applicable, e.g. DFS, Sponsor</w:t>
      </w:r>
      <w:r w:rsidR="00E564A0">
        <w:rPr>
          <w:lang w:val="en-GB"/>
        </w:rPr>
        <w:t>-</w:t>
      </w:r>
      <w:r w:rsidR="00D27B07">
        <w:rPr>
          <w:lang w:val="en-GB"/>
        </w:rPr>
        <w:t>QA, Studienkommission.</w:t>
      </w:r>
      <w:r w:rsidR="00194DA3">
        <w:rPr>
          <w:lang w:val="en-GB"/>
        </w:rPr>
        <w:t xml:space="preserve"> </w:t>
      </w:r>
    </w:p>
    <w:p w:rsidR="00D27B07" w:rsidRPr="00D9381E" w:rsidRDefault="009B3B82" w:rsidP="00937890">
      <w:pPr>
        <w:rPr>
          <w:lang w:val="en-GB"/>
        </w:rPr>
      </w:pPr>
      <w:r w:rsidRPr="00D9381E">
        <w:rPr>
          <w:lang w:val="en-GB"/>
        </w:rPr>
        <w:t xml:space="preserve">Before the </w:t>
      </w:r>
      <w:r w:rsidR="00061D4A" w:rsidRPr="00650E13">
        <w:rPr>
          <w:lang w:val="en-GB"/>
        </w:rPr>
        <w:t>trial</w:t>
      </w:r>
      <w:r w:rsidRPr="00D9381E">
        <w:rPr>
          <w:lang w:val="en-GB"/>
        </w:rPr>
        <w:t xml:space="preserve"> is started, it will be registered under </w:t>
      </w:r>
      <w:r w:rsidR="001E404E">
        <w:rPr>
          <w:lang w:val="en-GB"/>
        </w:rPr>
        <w:t xml:space="preserve">a </w:t>
      </w:r>
      <w:r w:rsidRPr="00D9381E">
        <w:rPr>
          <w:lang w:val="en-GB"/>
        </w:rPr>
        <w:t xml:space="preserve">register </w:t>
      </w:r>
      <w:r w:rsidR="008B44C1" w:rsidRPr="00D9381E">
        <w:rPr>
          <w:lang w:val="en-GB"/>
        </w:rPr>
        <w:t>approved</w:t>
      </w:r>
      <w:r w:rsidRPr="00D9381E">
        <w:rPr>
          <w:lang w:val="en-GB"/>
        </w:rPr>
        <w:t xml:space="preserve"> by the </w:t>
      </w:r>
      <w:r w:rsidR="00B0220F" w:rsidRPr="00D9381E">
        <w:rPr>
          <w:lang w:val="en-GB"/>
        </w:rPr>
        <w:t>W</w:t>
      </w:r>
      <w:r w:rsidRPr="00D9381E">
        <w:rPr>
          <w:lang w:val="en-GB"/>
        </w:rPr>
        <w:t>orld Health Organisation (W</w:t>
      </w:r>
      <w:r w:rsidR="00B0220F" w:rsidRPr="00D9381E">
        <w:rPr>
          <w:lang w:val="en-GB"/>
        </w:rPr>
        <w:t>HO</w:t>
      </w:r>
      <w:r w:rsidRPr="00D9381E">
        <w:rPr>
          <w:lang w:val="en-GB"/>
        </w:rPr>
        <w:t>)</w:t>
      </w:r>
      <w:r w:rsidR="00B0220F" w:rsidRPr="00D9381E">
        <w:rPr>
          <w:lang w:val="en-GB"/>
        </w:rPr>
        <w:t xml:space="preserve"> (http://www.who.int/ictrp/en/).</w:t>
      </w:r>
      <w:r w:rsidR="00D27B07">
        <w:rPr>
          <w:lang w:val="en-GB"/>
        </w:rPr>
        <w:t xml:space="preserve"> Trials running at the University Hospital </w:t>
      </w:r>
      <w:r w:rsidR="003541B3">
        <w:rPr>
          <w:lang w:val="en-GB"/>
        </w:rPr>
        <w:t xml:space="preserve">and </w:t>
      </w:r>
      <w:r w:rsidR="00D27B07">
        <w:rPr>
          <w:lang w:val="en-GB"/>
        </w:rPr>
        <w:t xml:space="preserve">the University of Cologne have to be registered at </w:t>
      </w:r>
      <w:r w:rsidR="000605D4">
        <w:rPr>
          <w:lang w:val="en-GB"/>
        </w:rPr>
        <w:t xml:space="preserve">“Site Management </w:t>
      </w:r>
      <w:r w:rsidR="000605D4" w:rsidRPr="00E200F2">
        <w:rPr>
          <w:lang w:val="en-GB"/>
        </w:rPr>
        <w:t>System</w:t>
      </w:r>
      <w:r w:rsidR="000605D4">
        <w:rPr>
          <w:lang w:val="en-GB"/>
        </w:rPr>
        <w:t>” (https://clinicalsite.org/</w:t>
      </w:r>
      <w:r w:rsidR="000605D4" w:rsidRPr="00E200F2">
        <w:rPr>
          <w:lang w:val="en-GB"/>
        </w:rPr>
        <w:t>)</w:t>
      </w:r>
      <w:r w:rsidR="00D27B07">
        <w:rPr>
          <w:lang w:val="en-GB"/>
        </w:rPr>
        <w:t xml:space="preserve">, additionally. </w:t>
      </w:r>
    </w:p>
    <w:p w:rsidR="00B0220F" w:rsidRPr="00D9381E" w:rsidRDefault="009B3B82" w:rsidP="00B0220F">
      <w:pPr>
        <w:pStyle w:val="berschrift2"/>
        <w:rPr>
          <w:lang w:val="en-GB"/>
        </w:rPr>
      </w:pPr>
      <w:bookmarkStart w:id="277" w:name="_Ref222137275"/>
      <w:bookmarkStart w:id="278" w:name="_Toc240864468"/>
      <w:bookmarkStart w:id="279" w:name="_Toc259790475"/>
      <w:bookmarkStart w:id="280" w:name="_Toc510077536"/>
      <w:r w:rsidRPr="00D9381E">
        <w:rPr>
          <w:lang w:val="en-GB"/>
        </w:rPr>
        <w:t xml:space="preserve">Obtaining informed consent from </w:t>
      </w:r>
      <w:r w:rsidR="00287828" w:rsidRPr="00650E13">
        <w:rPr>
          <w:lang w:val="en-GB"/>
        </w:rPr>
        <w:t xml:space="preserve">trial </w:t>
      </w:r>
      <w:r w:rsidRPr="00D9381E">
        <w:rPr>
          <w:lang w:val="en-GB"/>
        </w:rPr>
        <w:t>subjects</w:t>
      </w:r>
      <w:bookmarkEnd w:id="277"/>
      <w:bookmarkEnd w:id="278"/>
      <w:bookmarkEnd w:id="279"/>
      <w:bookmarkEnd w:id="280"/>
    </w:p>
    <w:p w:rsidR="00B0220F" w:rsidRPr="00D9381E" w:rsidRDefault="00287828" w:rsidP="007F6FB6">
      <w:pPr>
        <w:pStyle w:val="Beispieltext"/>
        <w:rPr>
          <w:lang w:val="en-GB"/>
        </w:rPr>
      </w:pPr>
      <w:r w:rsidRPr="00650E13">
        <w:rPr>
          <w:lang w:val="en-GB"/>
        </w:rPr>
        <w:t>Trial s</w:t>
      </w:r>
      <w:r w:rsidR="009B3B82" w:rsidRPr="00650E13">
        <w:rPr>
          <w:lang w:val="en-GB"/>
        </w:rPr>
        <w:t>ubjects</w:t>
      </w:r>
      <w:r w:rsidR="006460C9" w:rsidRPr="006460C9">
        <w:rPr>
          <w:lang w:val="en-GB"/>
        </w:rPr>
        <w:t xml:space="preserve"> </w:t>
      </w:r>
      <w:r w:rsidR="006460C9">
        <w:rPr>
          <w:lang w:val="en-GB"/>
        </w:rPr>
        <w:t>will be</w:t>
      </w:r>
      <w:r w:rsidR="006460C9" w:rsidRPr="00D9381E">
        <w:rPr>
          <w:lang w:val="en-GB"/>
        </w:rPr>
        <w:t xml:space="preserve"> informed verbally and in writing in comprehensible language </w:t>
      </w:r>
      <w:r w:rsidR="006460C9">
        <w:rPr>
          <w:lang w:val="en-GB"/>
        </w:rPr>
        <w:t>about</w:t>
      </w:r>
      <w:r w:rsidR="006460C9" w:rsidRPr="00D9381E">
        <w:rPr>
          <w:lang w:val="en-GB"/>
        </w:rPr>
        <w:t xml:space="preserve"> the nature</w:t>
      </w:r>
      <w:r w:rsidR="006460C9">
        <w:rPr>
          <w:lang w:val="en-GB"/>
        </w:rPr>
        <w:t>,</w:t>
      </w:r>
      <w:r w:rsidR="006460C9" w:rsidRPr="00D9381E">
        <w:rPr>
          <w:lang w:val="en-GB"/>
        </w:rPr>
        <w:t xml:space="preserve"> scope and possible consequences by </w:t>
      </w:r>
      <w:r w:rsidR="006460C9">
        <w:rPr>
          <w:lang w:val="en-GB"/>
        </w:rPr>
        <w:t>the</w:t>
      </w:r>
      <w:r w:rsidR="006460C9" w:rsidRPr="00D9381E">
        <w:rPr>
          <w:lang w:val="en-GB"/>
        </w:rPr>
        <w:t xml:space="preserve"> </w:t>
      </w:r>
      <w:r w:rsidR="006460C9" w:rsidRPr="00650E13">
        <w:rPr>
          <w:lang w:val="en-GB"/>
        </w:rPr>
        <w:t>trial</w:t>
      </w:r>
      <w:r w:rsidR="006460C9" w:rsidRPr="00D9381E">
        <w:rPr>
          <w:lang w:val="en-GB"/>
        </w:rPr>
        <w:t xml:space="preserve"> </w:t>
      </w:r>
      <w:r w:rsidR="00251366">
        <w:rPr>
          <w:lang w:val="en-GB"/>
        </w:rPr>
        <w:t xml:space="preserve">principal </w:t>
      </w:r>
      <w:r w:rsidR="006460C9" w:rsidRPr="00D9381E">
        <w:rPr>
          <w:lang w:val="en-GB"/>
        </w:rPr>
        <w:t>investigator</w:t>
      </w:r>
      <w:r w:rsidR="00251366">
        <w:rPr>
          <w:lang w:val="en-GB"/>
        </w:rPr>
        <w:t xml:space="preserve"> </w:t>
      </w:r>
      <w:r w:rsidR="006460C9">
        <w:rPr>
          <w:lang w:val="en-GB"/>
        </w:rPr>
        <w:t>/</w:t>
      </w:r>
      <w:r w:rsidR="00251366">
        <w:rPr>
          <w:lang w:val="en-GB"/>
        </w:rPr>
        <w:t xml:space="preserve"> </w:t>
      </w:r>
      <w:r w:rsidR="006460C9">
        <w:rPr>
          <w:lang w:val="en-GB"/>
        </w:rPr>
        <w:t>subinvestigator</w:t>
      </w:r>
      <w:r w:rsidR="006460C9" w:rsidRPr="00D9381E">
        <w:rPr>
          <w:lang w:val="en-GB"/>
        </w:rPr>
        <w:t xml:space="preserve">. </w:t>
      </w:r>
      <w:r w:rsidR="009B3B82" w:rsidRPr="00D9381E">
        <w:rPr>
          <w:lang w:val="en-GB"/>
        </w:rPr>
        <w:t xml:space="preserve"> </w:t>
      </w:r>
      <w:r w:rsidR="006460C9">
        <w:rPr>
          <w:lang w:val="en-GB"/>
        </w:rPr>
        <w:t xml:space="preserve">This includes consent to data access by </w:t>
      </w:r>
      <w:r w:rsidR="006460C9" w:rsidRPr="00D9381E">
        <w:rPr>
          <w:lang w:val="en-GB"/>
        </w:rPr>
        <w:t>representatives of the sponsor (</w:t>
      </w:r>
      <w:r w:rsidR="006460C9">
        <w:rPr>
          <w:lang w:val="en-GB"/>
        </w:rPr>
        <w:t xml:space="preserve">e.g. </w:t>
      </w:r>
      <w:r w:rsidR="006460C9" w:rsidRPr="00D9381E">
        <w:rPr>
          <w:lang w:val="en-GB"/>
        </w:rPr>
        <w:t xml:space="preserve">monitors or auditors) </w:t>
      </w:r>
      <w:r w:rsidR="006460C9">
        <w:rPr>
          <w:lang w:val="en-GB"/>
        </w:rPr>
        <w:t>and</w:t>
      </w:r>
      <w:r w:rsidR="006460C9" w:rsidRPr="00D9381E">
        <w:rPr>
          <w:lang w:val="en-GB"/>
        </w:rPr>
        <w:t xml:space="preserve"> the competent </w:t>
      </w:r>
      <w:r w:rsidR="006460C9">
        <w:rPr>
          <w:lang w:val="en-GB"/>
        </w:rPr>
        <w:t xml:space="preserve">authorities. </w:t>
      </w:r>
      <w:r w:rsidR="006460C9" w:rsidRPr="00D9381E">
        <w:rPr>
          <w:lang w:val="en-GB"/>
        </w:rPr>
        <w:t xml:space="preserve">The </w:t>
      </w:r>
      <w:r w:rsidR="006460C9" w:rsidRPr="00650E13">
        <w:rPr>
          <w:lang w:val="en-GB"/>
        </w:rPr>
        <w:t>trial subject</w:t>
      </w:r>
      <w:r w:rsidR="006460C9">
        <w:rPr>
          <w:lang w:val="en-GB"/>
        </w:rPr>
        <w:t xml:space="preserve"> will be informed on</w:t>
      </w:r>
      <w:r w:rsidR="006460C9" w:rsidRPr="00D9381E">
        <w:rPr>
          <w:lang w:val="en-GB"/>
        </w:rPr>
        <w:t xml:space="preserve"> potential benefit</w:t>
      </w:r>
      <w:r w:rsidR="006460C9">
        <w:rPr>
          <w:lang w:val="en-GB"/>
        </w:rPr>
        <w:t>s</w:t>
      </w:r>
      <w:r w:rsidR="006460C9" w:rsidRPr="00D9381E">
        <w:rPr>
          <w:lang w:val="en-GB"/>
        </w:rPr>
        <w:t xml:space="preserve"> and possible</w:t>
      </w:r>
      <w:r w:rsidR="006460C9">
        <w:rPr>
          <w:lang w:val="en-GB"/>
        </w:rPr>
        <w:t xml:space="preserve"> risks including</w:t>
      </w:r>
      <w:r w:rsidR="006460C9" w:rsidRPr="00D9381E">
        <w:rPr>
          <w:lang w:val="en-GB"/>
        </w:rPr>
        <w:t xml:space="preserve"> side effects of the </w:t>
      </w:r>
      <w:r w:rsidR="006460C9" w:rsidRPr="00650E13">
        <w:rPr>
          <w:lang w:val="en-GB"/>
        </w:rPr>
        <w:t>IMP</w:t>
      </w:r>
      <w:r w:rsidR="006460C9" w:rsidRPr="00D9381E">
        <w:rPr>
          <w:lang w:val="en-GB"/>
        </w:rPr>
        <w:t xml:space="preserve"> and placebo. </w:t>
      </w:r>
      <w:r w:rsidR="006460C9">
        <w:rPr>
          <w:lang w:val="en-GB"/>
        </w:rPr>
        <w:t>T</w:t>
      </w:r>
      <w:r w:rsidR="006460C9" w:rsidRPr="00650E13">
        <w:rPr>
          <w:lang w:val="en-GB"/>
        </w:rPr>
        <w:t>rial subjects</w:t>
      </w:r>
      <w:r w:rsidR="006460C9" w:rsidRPr="00D9381E">
        <w:rPr>
          <w:lang w:val="en-GB"/>
        </w:rPr>
        <w:t xml:space="preserve"> </w:t>
      </w:r>
      <w:r w:rsidR="006460C9">
        <w:rPr>
          <w:lang w:val="en-GB"/>
        </w:rPr>
        <w:t>will be informed that</w:t>
      </w:r>
      <w:r w:rsidR="006460C9" w:rsidRPr="00D9381E">
        <w:rPr>
          <w:lang w:val="en-GB"/>
        </w:rPr>
        <w:t xml:space="preserve"> withdraw</w:t>
      </w:r>
      <w:r w:rsidR="00AF7F47">
        <w:rPr>
          <w:lang w:val="en-GB"/>
        </w:rPr>
        <w:t>al</w:t>
      </w:r>
      <w:r w:rsidR="006460C9" w:rsidRPr="00D9381E">
        <w:rPr>
          <w:lang w:val="en-GB"/>
        </w:rPr>
        <w:t xml:space="preserve"> </w:t>
      </w:r>
      <w:r w:rsidR="00AF7F47">
        <w:rPr>
          <w:lang w:val="en-GB"/>
        </w:rPr>
        <w:t>of</w:t>
      </w:r>
      <w:r w:rsidR="006460C9">
        <w:rPr>
          <w:lang w:val="en-GB"/>
        </w:rPr>
        <w:t xml:space="preserve"> </w:t>
      </w:r>
      <w:r w:rsidR="006460C9" w:rsidRPr="00D9381E">
        <w:rPr>
          <w:lang w:val="en-GB"/>
        </w:rPr>
        <w:t xml:space="preserve">consent </w:t>
      </w:r>
      <w:r w:rsidR="00AF7F47">
        <w:rPr>
          <w:lang w:val="en-GB"/>
        </w:rPr>
        <w:t xml:space="preserve">is possible </w:t>
      </w:r>
      <w:r w:rsidR="006460C9" w:rsidRPr="00D9381E">
        <w:rPr>
          <w:lang w:val="en-GB"/>
        </w:rPr>
        <w:t xml:space="preserve">at any time without giving reasons </w:t>
      </w:r>
      <w:r w:rsidR="006460C9">
        <w:rPr>
          <w:lang w:val="en-GB"/>
        </w:rPr>
        <w:t xml:space="preserve">and </w:t>
      </w:r>
      <w:r w:rsidR="006460C9" w:rsidRPr="00D9381E">
        <w:rPr>
          <w:lang w:val="en-GB"/>
        </w:rPr>
        <w:t xml:space="preserve">without jeopardizing </w:t>
      </w:r>
      <w:r w:rsidR="00AF7F47">
        <w:rPr>
          <w:lang w:val="en-GB"/>
        </w:rPr>
        <w:t>the subject’s</w:t>
      </w:r>
      <w:r w:rsidR="006460C9" w:rsidRPr="00D9381E">
        <w:rPr>
          <w:lang w:val="en-GB"/>
        </w:rPr>
        <w:t xml:space="preserve"> further course of treatment.</w:t>
      </w:r>
      <w:r w:rsidR="006460C9">
        <w:rPr>
          <w:lang w:val="en-GB"/>
        </w:rPr>
        <w:t xml:space="preserve"> Subjects </w:t>
      </w:r>
      <w:r w:rsidR="00937890">
        <w:rPr>
          <w:lang w:val="en-GB"/>
        </w:rPr>
        <w:t>must</w:t>
      </w:r>
      <w:r w:rsidR="009B3B82" w:rsidRPr="00D9381E">
        <w:rPr>
          <w:lang w:val="en-GB"/>
        </w:rPr>
        <w:t xml:space="preserve"> not be enrolled into the </w:t>
      </w:r>
      <w:r w:rsidR="00061D4A" w:rsidRPr="00650E13">
        <w:rPr>
          <w:lang w:val="en-GB"/>
        </w:rPr>
        <w:t>trial</w:t>
      </w:r>
      <w:r w:rsidR="009B3B82" w:rsidRPr="00D9381E">
        <w:rPr>
          <w:lang w:val="en-GB"/>
        </w:rPr>
        <w:t xml:space="preserve"> unless they have consented to take part</w:t>
      </w:r>
      <w:r w:rsidR="006460C9">
        <w:rPr>
          <w:lang w:val="en-GB"/>
        </w:rPr>
        <w:t xml:space="preserve"> in </w:t>
      </w:r>
      <w:r w:rsidR="00937890">
        <w:rPr>
          <w:lang w:val="en-GB"/>
        </w:rPr>
        <w:t>writing</w:t>
      </w:r>
      <w:r w:rsidR="006460C9">
        <w:rPr>
          <w:lang w:val="en-GB"/>
        </w:rPr>
        <w:t>.</w:t>
      </w:r>
    </w:p>
    <w:p w:rsidR="00B0220F" w:rsidRPr="00D44880" w:rsidRDefault="009B3B82" w:rsidP="00B0220F">
      <w:pPr>
        <w:pStyle w:val="Beispieltext"/>
        <w:rPr>
          <w:lang w:val="en-GB"/>
        </w:rPr>
      </w:pPr>
      <w:r w:rsidRPr="00D9381E">
        <w:rPr>
          <w:lang w:val="en-GB"/>
        </w:rPr>
        <w:t>The signed consent form is archived in the</w:t>
      </w:r>
      <w:r w:rsidR="00654934">
        <w:rPr>
          <w:lang w:val="en-GB"/>
        </w:rPr>
        <w:t xml:space="preserve"> </w:t>
      </w:r>
      <w:r w:rsidR="000A69D1">
        <w:rPr>
          <w:lang w:val="en-GB"/>
        </w:rPr>
        <w:t xml:space="preserve">investigator </w:t>
      </w:r>
      <w:r w:rsidR="00654934">
        <w:rPr>
          <w:lang w:val="en-GB"/>
        </w:rPr>
        <w:t>site file</w:t>
      </w:r>
      <w:r w:rsidR="00FA33D4">
        <w:rPr>
          <w:lang w:val="en-GB"/>
        </w:rPr>
        <w:t xml:space="preserve"> at </w:t>
      </w:r>
      <w:r w:rsidR="00805595">
        <w:rPr>
          <w:lang w:val="en-GB"/>
        </w:rPr>
        <w:t xml:space="preserve">the </w:t>
      </w:r>
      <w:r w:rsidR="00FA33D4">
        <w:rPr>
          <w:lang w:val="en-GB"/>
        </w:rPr>
        <w:t>trial site</w:t>
      </w:r>
      <w:r w:rsidR="00805595">
        <w:rPr>
          <w:lang w:val="en-GB"/>
        </w:rPr>
        <w:t xml:space="preserve"> as original</w:t>
      </w:r>
      <w:r w:rsidRPr="00D9381E">
        <w:rPr>
          <w:lang w:val="en-GB"/>
        </w:rPr>
        <w:t>.</w:t>
      </w:r>
      <w:r w:rsidR="00B0220F" w:rsidRPr="00650E13">
        <w:rPr>
          <w:lang w:val="en-GB"/>
        </w:rPr>
        <w:t xml:space="preserve"> </w:t>
      </w:r>
      <w:r w:rsidR="00AB0D05" w:rsidRPr="00650E13">
        <w:rPr>
          <w:lang w:val="en-GB"/>
        </w:rPr>
        <w:t>Trial subject</w:t>
      </w:r>
      <w:r w:rsidRPr="00650E13">
        <w:rPr>
          <w:lang w:val="en-GB"/>
        </w:rPr>
        <w:t>s</w:t>
      </w:r>
      <w:r w:rsidRPr="00D9381E">
        <w:rPr>
          <w:lang w:val="en-GB"/>
        </w:rPr>
        <w:t xml:space="preserve"> receive cop</w:t>
      </w:r>
      <w:r w:rsidR="000F1C58" w:rsidRPr="00D9381E">
        <w:rPr>
          <w:lang w:val="en-GB"/>
        </w:rPr>
        <w:t xml:space="preserve">ies </w:t>
      </w:r>
      <w:r w:rsidRPr="00D9381E">
        <w:rPr>
          <w:lang w:val="en-GB"/>
        </w:rPr>
        <w:t xml:space="preserve">of the written </w:t>
      </w:r>
      <w:r w:rsidR="000F1C58" w:rsidRPr="00D9381E">
        <w:rPr>
          <w:lang w:val="en-GB"/>
        </w:rPr>
        <w:t>information sheet, and the signed informed consent form</w:t>
      </w:r>
      <w:r w:rsidR="00815DA8">
        <w:rPr>
          <w:lang w:val="en-GB"/>
        </w:rPr>
        <w:t>.</w:t>
      </w:r>
      <w:r w:rsidR="00F93B3E">
        <w:rPr>
          <w:lang w:val="en-GB"/>
        </w:rPr>
        <w:t xml:space="preserve"> </w:t>
      </w:r>
    </w:p>
    <w:p w:rsidR="00B0220F" w:rsidRPr="00D9381E" w:rsidRDefault="000F1C58" w:rsidP="00B0220F">
      <w:pPr>
        <w:pStyle w:val="Beispieltext"/>
        <w:rPr>
          <w:lang w:val="en-GB"/>
        </w:rPr>
      </w:pPr>
      <w:r w:rsidRPr="00D9381E">
        <w:rPr>
          <w:lang w:val="en-GB"/>
        </w:rPr>
        <w:t xml:space="preserve">The informed consent form </w:t>
      </w:r>
      <w:r w:rsidR="00805595">
        <w:rPr>
          <w:lang w:val="en-GB"/>
        </w:rPr>
        <w:t>is</w:t>
      </w:r>
      <w:r w:rsidR="00805595" w:rsidRPr="00D9381E">
        <w:rPr>
          <w:lang w:val="en-GB"/>
        </w:rPr>
        <w:t xml:space="preserve"> </w:t>
      </w:r>
      <w:r w:rsidRPr="00D9381E">
        <w:rPr>
          <w:lang w:val="en-GB"/>
        </w:rPr>
        <w:t>supplied in Appendix</w:t>
      </w:r>
      <w:r w:rsidR="00937890">
        <w:rPr>
          <w:lang w:val="en-GB"/>
        </w:rPr>
        <w:t xml:space="preserve"> </w:t>
      </w:r>
      <w:r w:rsidR="00937890">
        <w:rPr>
          <w:lang w:val="en-GB"/>
        </w:rPr>
        <w:fldChar w:fldCharType="begin"/>
      </w:r>
      <w:r w:rsidR="00937890">
        <w:rPr>
          <w:lang w:val="en-GB"/>
        </w:rPr>
        <w:instrText xml:space="preserve"> REF _Ref504989538 \r \h </w:instrText>
      </w:r>
      <w:r w:rsidR="00937890">
        <w:rPr>
          <w:lang w:val="en-GB"/>
        </w:rPr>
      </w:r>
      <w:r w:rsidR="00937890">
        <w:rPr>
          <w:lang w:val="en-GB"/>
        </w:rPr>
        <w:fldChar w:fldCharType="separate"/>
      </w:r>
      <w:r w:rsidR="004000FF">
        <w:rPr>
          <w:lang w:val="en-GB"/>
        </w:rPr>
        <w:t>11.8</w:t>
      </w:r>
      <w:r w:rsidR="00937890">
        <w:rPr>
          <w:lang w:val="en-GB"/>
        </w:rPr>
        <w:fldChar w:fldCharType="end"/>
      </w:r>
      <w:r w:rsidRPr="00D9381E">
        <w:rPr>
          <w:lang w:val="en-GB"/>
        </w:rPr>
        <w:t>.</w:t>
      </w:r>
    </w:p>
    <w:p w:rsidR="00B0220F" w:rsidRPr="00D9381E" w:rsidRDefault="000F1C58" w:rsidP="00B0220F">
      <w:pPr>
        <w:pStyle w:val="Beispieltext"/>
        <w:rPr>
          <w:lang w:val="en-GB"/>
        </w:rPr>
      </w:pPr>
      <w:r w:rsidRPr="00D9381E">
        <w:rPr>
          <w:lang w:val="en-GB"/>
        </w:rPr>
        <w:t>The informed consent form</w:t>
      </w:r>
      <w:r w:rsidR="00805595">
        <w:rPr>
          <w:lang w:val="en-GB"/>
        </w:rPr>
        <w:t xml:space="preserve"> and</w:t>
      </w:r>
      <w:r w:rsidR="004C26C3">
        <w:rPr>
          <w:lang w:val="en-GB"/>
        </w:rPr>
        <w:t xml:space="preserve"> </w:t>
      </w:r>
      <w:r w:rsidRPr="00D9381E">
        <w:rPr>
          <w:lang w:val="en-GB"/>
        </w:rPr>
        <w:t xml:space="preserve">all other documents handed out to the </w:t>
      </w:r>
      <w:r w:rsidR="00287828" w:rsidRPr="00650E13">
        <w:rPr>
          <w:lang w:val="en-GB"/>
        </w:rPr>
        <w:t xml:space="preserve">trial subject </w:t>
      </w:r>
      <w:r w:rsidRPr="00650E13">
        <w:rPr>
          <w:lang w:val="en-GB"/>
        </w:rPr>
        <w:t>and</w:t>
      </w:r>
      <w:r w:rsidR="00C66F30" w:rsidRPr="00D9381E">
        <w:rPr>
          <w:lang w:val="en-GB"/>
        </w:rPr>
        <w:t xml:space="preserve"> </w:t>
      </w:r>
      <w:r w:rsidRPr="00D9381E">
        <w:rPr>
          <w:lang w:val="en-GB"/>
        </w:rPr>
        <w:t xml:space="preserve">any recruitment advertisements </w:t>
      </w:r>
      <w:r w:rsidR="00805595">
        <w:rPr>
          <w:lang w:val="en-GB"/>
        </w:rPr>
        <w:t>will</w:t>
      </w:r>
      <w:r w:rsidR="00805595" w:rsidRPr="00D9381E">
        <w:rPr>
          <w:lang w:val="en-GB"/>
        </w:rPr>
        <w:t xml:space="preserve"> </w:t>
      </w:r>
      <w:r w:rsidRPr="00D9381E">
        <w:rPr>
          <w:lang w:val="en-GB"/>
        </w:rPr>
        <w:t xml:space="preserve">be submitted </w:t>
      </w:r>
      <w:r w:rsidR="00805595" w:rsidRPr="00D9381E">
        <w:rPr>
          <w:lang w:val="en-GB"/>
        </w:rPr>
        <w:t xml:space="preserve">to the ethics committee </w:t>
      </w:r>
      <w:r w:rsidR="00815DA8">
        <w:rPr>
          <w:lang w:val="en-GB"/>
        </w:rPr>
        <w:t xml:space="preserve">for approval </w:t>
      </w:r>
      <w:r w:rsidR="00610E07">
        <w:rPr>
          <w:lang w:val="en-GB"/>
        </w:rPr>
        <w:t>before use</w:t>
      </w:r>
      <w:r w:rsidRPr="00D9381E">
        <w:rPr>
          <w:lang w:val="en-GB"/>
        </w:rPr>
        <w:t xml:space="preserve">. </w:t>
      </w:r>
      <w:r w:rsidR="00805595">
        <w:rPr>
          <w:lang w:val="en-GB"/>
        </w:rPr>
        <w:t xml:space="preserve">Monitors will </w:t>
      </w:r>
      <w:r w:rsidRPr="00D9381E">
        <w:rPr>
          <w:lang w:val="en-GB"/>
        </w:rPr>
        <w:t xml:space="preserve">check that the most recent informed consent form was used before the </w:t>
      </w:r>
      <w:r w:rsidR="00287828" w:rsidRPr="00650E13">
        <w:rPr>
          <w:lang w:val="en-GB"/>
        </w:rPr>
        <w:t>trial subject</w:t>
      </w:r>
      <w:r w:rsidR="00805595">
        <w:rPr>
          <w:lang w:val="en-GB"/>
        </w:rPr>
        <w:t>’s</w:t>
      </w:r>
      <w:r w:rsidRPr="00D9381E">
        <w:rPr>
          <w:lang w:val="en-GB"/>
        </w:rPr>
        <w:t xml:space="preserve"> </w:t>
      </w:r>
      <w:r w:rsidR="00805595">
        <w:rPr>
          <w:lang w:val="en-GB"/>
        </w:rPr>
        <w:t>inclusion</w:t>
      </w:r>
      <w:r w:rsidRPr="00D9381E">
        <w:rPr>
          <w:lang w:val="en-GB"/>
        </w:rPr>
        <w:t xml:space="preserve"> and that it was dated and signed by the </w:t>
      </w:r>
      <w:r w:rsidR="00287828" w:rsidRPr="00650E13">
        <w:rPr>
          <w:lang w:val="en-GB"/>
        </w:rPr>
        <w:t>trial subject</w:t>
      </w:r>
      <w:r w:rsidRPr="00D9381E">
        <w:rPr>
          <w:lang w:val="en-GB"/>
        </w:rPr>
        <w:t xml:space="preserve"> </w:t>
      </w:r>
      <w:r w:rsidR="00654934">
        <w:rPr>
          <w:lang w:val="en-GB"/>
        </w:rPr>
        <w:t>himself or herself</w:t>
      </w:r>
      <w:r w:rsidRPr="00D9381E">
        <w:rPr>
          <w:lang w:val="en-GB"/>
        </w:rPr>
        <w:t>.</w:t>
      </w:r>
    </w:p>
    <w:p w:rsidR="00B0220F" w:rsidRPr="00650E13" w:rsidRDefault="00AB0D05" w:rsidP="00B0220F">
      <w:pPr>
        <w:pStyle w:val="berschrift2"/>
        <w:rPr>
          <w:lang w:val="en-GB"/>
        </w:rPr>
      </w:pPr>
      <w:bookmarkStart w:id="281" w:name="_Toc259790476"/>
      <w:bookmarkStart w:id="282" w:name="_Toc510077537"/>
      <w:bookmarkStart w:id="283" w:name="_Toc240864469"/>
      <w:r w:rsidRPr="00650E13">
        <w:rPr>
          <w:lang w:val="en-GB"/>
        </w:rPr>
        <w:t>I</w:t>
      </w:r>
      <w:r w:rsidR="000F1C58" w:rsidRPr="00650E13">
        <w:rPr>
          <w:lang w:val="en-GB"/>
        </w:rPr>
        <w:t>nsurance</w:t>
      </w:r>
      <w:r w:rsidRPr="00650E13">
        <w:rPr>
          <w:lang w:val="en-GB"/>
        </w:rPr>
        <w:t xml:space="preserve"> of trial subjects</w:t>
      </w:r>
      <w:bookmarkEnd w:id="281"/>
      <w:bookmarkEnd w:id="282"/>
    </w:p>
    <w:bookmarkEnd w:id="283"/>
    <w:p w:rsidR="002A72B4" w:rsidRDefault="00C6059F" w:rsidP="00B0220F">
      <w:pPr>
        <w:pStyle w:val="Beispieltext"/>
        <w:rPr>
          <w:lang w:val="en-GB"/>
        </w:rPr>
      </w:pPr>
      <w:r w:rsidRPr="00D9381E">
        <w:rPr>
          <w:lang w:val="en-GB"/>
        </w:rPr>
        <w:t>All</w:t>
      </w:r>
      <w:r w:rsidRPr="00650E13">
        <w:rPr>
          <w:lang w:val="en-GB"/>
        </w:rPr>
        <w:t xml:space="preserve"> </w:t>
      </w:r>
      <w:r w:rsidR="00AB0D05" w:rsidRPr="00650E13">
        <w:rPr>
          <w:lang w:val="en-GB"/>
        </w:rPr>
        <w:t>trial</w:t>
      </w:r>
      <w:r w:rsidRPr="00D9381E">
        <w:rPr>
          <w:lang w:val="en-GB"/>
        </w:rPr>
        <w:t xml:space="preserve"> subjects enrolled are insured in accordance </w:t>
      </w:r>
      <w:r w:rsidR="002A72B4">
        <w:rPr>
          <w:lang w:val="en-GB"/>
        </w:rPr>
        <w:t>with regulatory requirements.</w:t>
      </w:r>
      <w:r w:rsidR="00B0220F" w:rsidRPr="00D9381E">
        <w:rPr>
          <w:lang w:val="en-GB"/>
        </w:rPr>
        <w:t xml:space="preserve"> </w:t>
      </w:r>
    </w:p>
    <w:p w:rsidR="00B0220F" w:rsidRPr="00D9381E" w:rsidRDefault="002A72B4" w:rsidP="002A72B4">
      <w:pPr>
        <w:pStyle w:val="Kommentar"/>
        <w:rPr>
          <w:lang w:val="en-GB"/>
        </w:rPr>
      </w:pPr>
      <w:r>
        <w:rPr>
          <w:lang w:val="en-GB"/>
        </w:rPr>
        <w:t xml:space="preserve">The </w:t>
      </w:r>
      <w:r w:rsidR="00C6059F" w:rsidRPr="00D9381E">
        <w:rPr>
          <w:lang w:val="en-GB"/>
        </w:rPr>
        <w:t xml:space="preserve">University Hospital </w:t>
      </w:r>
      <w:r>
        <w:rPr>
          <w:lang w:val="en-GB"/>
        </w:rPr>
        <w:t>Cologne</w:t>
      </w:r>
      <w:r w:rsidR="00050031">
        <w:rPr>
          <w:lang w:val="en-GB"/>
        </w:rPr>
        <w:t xml:space="preserve"> </w:t>
      </w:r>
      <w:r>
        <w:rPr>
          <w:lang w:val="en-GB"/>
        </w:rPr>
        <w:t xml:space="preserve">may </w:t>
      </w:r>
      <w:r w:rsidR="00050031">
        <w:rPr>
          <w:lang w:val="en-GB"/>
        </w:rPr>
        <w:t>provide</w:t>
      </w:r>
      <w:r>
        <w:rPr>
          <w:lang w:val="en-GB"/>
        </w:rPr>
        <w:t xml:space="preserve"> insurance by its group insurance</w:t>
      </w:r>
      <w:r w:rsidR="00B0220F" w:rsidRPr="00D9381E">
        <w:rPr>
          <w:lang w:val="en-GB"/>
        </w:rPr>
        <w:t xml:space="preserve">. </w:t>
      </w:r>
    </w:p>
    <w:p w:rsidR="00B0220F" w:rsidRPr="00D9381E" w:rsidRDefault="00DA19CD" w:rsidP="00B0220F">
      <w:pPr>
        <w:pStyle w:val="Kommentar"/>
        <w:rPr>
          <w:lang w:val="en-GB"/>
        </w:rPr>
      </w:pPr>
      <w:r w:rsidRPr="00D9381E">
        <w:rPr>
          <w:lang w:val="en-GB"/>
        </w:rPr>
        <w:t xml:space="preserve">Travel accident insurance may also </w:t>
      </w:r>
      <w:r w:rsidR="002A72B4">
        <w:rPr>
          <w:lang w:val="en-GB"/>
        </w:rPr>
        <w:t>be required</w:t>
      </w:r>
      <w:r w:rsidRPr="00D9381E">
        <w:rPr>
          <w:lang w:val="en-GB"/>
        </w:rPr>
        <w:t xml:space="preserve"> (if </w:t>
      </w:r>
      <w:r w:rsidR="00AB0D05" w:rsidRPr="00650E13">
        <w:rPr>
          <w:lang w:val="en-GB"/>
        </w:rPr>
        <w:t xml:space="preserve">trial </w:t>
      </w:r>
      <w:r w:rsidRPr="00D9381E">
        <w:rPr>
          <w:lang w:val="en-GB"/>
        </w:rPr>
        <w:t xml:space="preserve">subjects have to </w:t>
      </w:r>
      <w:r w:rsidR="00C66F30">
        <w:rPr>
          <w:lang w:val="en-GB"/>
        </w:rPr>
        <w:t xml:space="preserve">show up for study specific </w:t>
      </w:r>
      <w:r w:rsidRPr="00D9381E">
        <w:rPr>
          <w:lang w:val="en-GB"/>
        </w:rPr>
        <w:t>investigations, for example).</w:t>
      </w:r>
    </w:p>
    <w:p w:rsidR="00B0220F" w:rsidRPr="00D9381E" w:rsidRDefault="00B0220F" w:rsidP="00B0220F">
      <w:pPr>
        <w:pStyle w:val="berschrift2"/>
        <w:rPr>
          <w:lang w:val="en-GB"/>
        </w:rPr>
      </w:pPr>
      <w:bookmarkStart w:id="284" w:name="_Toc240864470"/>
      <w:bookmarkStart w:id="285" w:name="_Toc259790477"/>
      <w:bookmarkStart w:id="286" w:name="_Toc510077538"/>
      <w:r w:rsidRPr="00D9381E">
        <w:rPr>
          <w:lang w:val="en-GB"/>
        </w:rPr>
        <w:t>Dat</w:t>
      </w:r>
      <w:r w:rsidR="00DA19CD" w:rsidRPr="00D9381E">
        <w:rPr>
          <w:lang w:val="en-GB"/>
        </w:rPr>
        <w:t>a protection</w:t>
      </w:r>
      <w:bookmarkEnd w:id="284"/>
      <w:bookmarkEnd w:id="285"/>
      <w:bookmarkEnd w:id="286"/>
    </w:p>
    <w:p w:rsidR="00B0220F" w:rsidRPr="00D9381E" w:rsidRDefault="00DA19CD" w:rsidP="00B0220F">
      <w:pPr>
        <w:pStyle w:val="Beispieltext"/>
        <w:rPr>
          <w:lang w:val="en-GB"/>
        </w:rPr>
      </w:pPr>
      <w:r w:rsidRPr="00D9381E">
        <w:rPr>
          <w:lang w:val="en-GB"/>
        </w:rPr>
        <w:t>The provisions of data protection legislation will be observed</w:t>
      </w:r>
      <w:r w:rsidR="00B0220F" w:rsidRPr="00D9381E">
        <w:rPr>
          <w:lang w:val="en-GB"/>
        </w:rPr>
        <w:t xml:space="preserve">. </w:t>
      </w:r>
      <w:r w:rsidR="00C66F30">
        <w:rPr>
          <w:lang w:val="en-GB"/>
        </w:rPr>
        <w:t>It is assured</w:t>
      </w:r>
      <w:r w:rsidR="00610E07">
        <w:rPr>
          <w:lang w:val="en-GB"/>
        </w:rPr>
        <w:t xml:space="preserve"> by the sponsor</w:t>
      </w:r>
      <w:r w:rsidR="00C66F30">
        <w:rPr>
          <w:lang w:val="en-GB"/>
        </w:rPr>
        <w:t xml:space="preserve"> </w:t>
      </w:r>
      <w:r w:rsidRPr="00D9381E">
        <w:rPr>
          <w:lang w:val="en-GB"/>
        </w:rPr>
        <w:t>that all investigational materials and data will be pseudonymised in accordance with data protection legislation</w:t>
      </w:r>
      <w:r w:rsidR="00B0220F" w:rsidRPr="00D9381E">
        <w:rPr>
          <w:lang w:val="en-GB"/>
        </w:rPr>
        <w:t>.</w:t>
      </w:r>
    </w:p>
    <w:p w:rsidR="00B0220F" w:rsidRPr="00D9381E" w:rsidRDefault="00287828" w:rsidP="00B0220F">
      <w:pPr>
        <w:pStyle w:val="Beispieltext"/>
        <w:rPr>
          <w:lang w:val="en-GB"/>
        </w:rPr>
      </w:pPr>
      <w:r w:rsidRPr="00650E13">
        <w:rPr>
          <w:lang w:val="en-GB"/>
        </w:rPr>
        <w:t>Trial s</w:t>
      </w:r>
      <w:r w:rsidR="00DA19CD" w:rsidRPr="00650E13">
        <w:rPr>
          <w:lang w:val="en-GB"/>
        </w:rPr>
        <w:t>ubjects</w:t>
      </w:r>
      <w:r w:rsidR="00DA19CD" w:rsidRPr="00D9381E">
        <w:rPr>
          <w:lang w:val="en-GB"/>
        </w:rPr>
        <w:t xml:space="preserve"> will be informed that their pseudonymised data will be </w:t>
      </w:r>
      <w:r w:rsidR="00CF0236">
        <w:rPr>
          <w:lang w:val="en-GB"/>
        </w:rPr>
        <w:t>handled</w:t>
      </w:r>
      <w:r w:rsidR="00CF0236" w:rsidRPr="00D9381E">
        <w:rPr>
          <w:lang w:val="en-GB"/>
        </w:rPr>
        <w:t xml:space="preserve"> </w:t>
      </w:r>
      <w:r w:rsidR="00DA19CD" w:rsidRPr="00D9381E">
        <w:rPr>
          <w:lang w:val="en-GB"/>
        </w:rPr>
        <w:t xml:space="preserve">in accordance with </w:t>
      </w:r>
      <w:r w:rsidR="00CF0236">
        <w:rPr>
          <w:lang w:val="en-GB"/>
        </w:rPr>
        <w:t>applicable law</w:t>
      </w:r>
      <w:r w:rsidR="00B0220F" w:rsidRPr="00D9381E">
        <w:rPr>
          <w:lang w:val="en-GB"/>
        </w:rPr>
        <w:t xml:space="preserve">. </w:t>
      </w:r>
      <w:r w:rsidR="00DA19CD" w:rsidRPr="00D9381E">
        <w:rPr>
          <w:lang w:val="en-GB"/>
        </w:rPr>
        <w:t xml:space="preserve">Subjects who do not agree </w:t>
      </w:r>
      <w:r w:rsidR="00007247">
        <w:rPr>
          <w:lang w:val="en-GB"/>
        </w:rPr>
        <w:t>to data handling as described in the informed consent form</w:t>
      </w:r>
      <w:r w:rsidR="00DA19CD" w:rsidRPr="00D9381E">
        <w:rPr>
          <w:lang w:val="en-GB"/>
        </w:rPr>
        <w:t xml:space="preserve"> </w:t>
      </w:r>
      <w:r w:rsidR="00D854A8">
        <w:rPr>
          <w:lang w:val="en-GB"/>
        </w:rPr>
        <w:t>will not</w:t>
      </w:r>
      <w:r w:rsidR="00DA19CD" w:rsidRPr="00D9381E">
        <w:rPr>
          <w:lang w:val="en-GB"/>
        </w:rPr>
        <w:t xml:space="preserve"> be enrolled into the </w:t>
      </w:r>
      <w:r w:rsidR="00061D4A" w:rsidRPr="00650E13">
        <w:rPr>
          <w:lang w:val="en-GB"/>
        </w:rPr>
        <w:t>trial</w:t>
      </w:r>
      <w:r w:rsidR="00B0220F" w:rsidRPr="00D9381E">
        <w:rPr>
          <w:lang w:val="en-GB"/>
        </w:rPr>
        <w:t>.</w:t>
      </w:r>
    </w:p>
    <w:p w:rsidR="00B0220F" w:rsidRPr="00D9381E" w:rsidRDefault="00B0220F" w:rsidP="004C26C3">
      <w:pPr>
        <w:pStyle w:val="berschrift1"/>
        <w:ind w:left="357" w:hanging="357"/>
        <w:rPr>
          <w:lang w:val="en-GB"/>
        </w:rPr>
      </w:pPr>
      <w:bookmarkStart w:id="287" w:name="_Toc240864471"/>
      <w:bookmarkStart w:id="288" w:name="_Toc259790478"/>
      <w:bookmarkStart w:id="289" w:name="_Toc510077539"/>
      <w:r w:rsidRPr="00D9381E">
        <w:rPr>
          <w:lang w:val="en-GB"/>
        </w:rPr>
        <w:t>Statistic</w:t>
      </w:r>
      <w:r w:rsidR="00DA19CD" w:rsidRPr="00D9381E">
        <w:rPr>
          <w:lang w:val="en-GB"/>
        </w:rPr>
        <w:t>al methods and sample size calculation</w:t>
      </w:r>
      <w:bookmarkEnd w:id="287"/>
      <w:bookmarkEnd w:id="288"/>
      <w:bookmarkEnd w:id="289"/>
    </w:p>
    <w:p w:rsidR="00B0220F" w:rsidRPr="00D9381E" w:rsidRDefault="00B0220F" w:rsidP="00B0220F">
      <w:pPr>
        <w:pStyle w:val="berschrift2"/>
        <w:rPr>
          <w:lang w:val="en-GB"/>
        </w:rPr>
      </w:pPr>
      <w:bookmarkStart w:id="290" w:name="_Ref40842688"/>
      <w:bookmarkStart w:id="291" w:name="_Ref40842694"/>
      <w:bookmarkStart w:id="292" w:name="_Ref40854325"/>
      <w:bookmarkStart w:id="293" w:name="_Toc240864472"/>
      <w:bookmarkStart w:id="294" w:name="_Toc259790479"/>
      <w:bookmarkStart w:id="295" w:name="_Toc510077540"/>
      <w:r w:rsidRPr="00D9381E">
        <w:rPr>
          <w:lang w:val="en-GB"/>
        </w:rPr>
        <w:t>Statistic</w:t>
      </w:r>
      <w:r w:rsidR="00DA19CD" w:rsidRPr="00D9381E">
        <w:rPr>
          <w:lang w:val="en-GB"/>
        </w:rPr>
        <w:t xml:space="preserve">al and </w:t>
      </w:r>
      <w:r w:rsidRPr="00D9381E">
        <w:rPr>
          <w:lang w:val="en-GB"/>
        </w:rPr>
        <w:t>analytic</w:t>
      </w:r>
      <w:r w:rsidR="00DA19CD" w:rsidRPr="00D9381E">
        <w:rPr>
          <w:lang w:val="en-GB"/>
        </w:rPr>
        <w:t>al p</w:t>
      </w:r>
      <w:r w:rsidRPr="00D9381E">
        <w:rPr>
          <w:lang w:val="en-GB"/>
        </w:rPr>
        <w:t>lan</w:t>
      </w:r>
      <w:bookmarkEnd w:id="290"/>
      <w:bookmarkEnd w:id="291"/>
      <w:bookmarkEnd w:id="292"/>
      <w:bookmarkEnd w:id="293"/>
      <w:bookmarkEnd w:id="294"/>
      <w:bookmarkEnd w:id="295"/>
    </w:p>
    <w:p w:rsidR="00B0220F" w:rsidRDefault="003B0AA8" w:rsidP="00B0220F">
      <w:pPr>
        <w:pStyle w:val="Kommentar"/>
        <w:rPr>
          <w:lang w:val="en-GB"/>
        </w:rPr>
      </w:pPr>
      <w:r w:rsidRPr="00D9381E">
        <w:rPr>
          <w:lang w:val="en-GB"/>
        </w:rPr>
        <w:t>In this section, please bear in mind how missing data will be handled</w:t>
      </w:r>
      <w:r w:rsidR="00B0220F" w:rsidRPr="00D9381E">
        <w:rPr>
          <w:lang w:val="en-GB"/>
        </w:rPr>
        <w:t xml:space="preserve">: </w:t>
      </w:r>
      <w:r w:rsidR="00BD2B49" w:rsidRPr="00D9381E">
        <w:rPr>
          <w:lang w:val="en-GB"/>
        </w:rPr>
        <w:t xml:space="preserve">usually, a total number of </w:t>
      </w:r>
      <w:r w:rsidR="00AB0D05" w:rsidRPr="00650E13">
        <w:rPr>
          <w:lang w:val="en-GB"/>
        </w:rPr>
        <w:t xml:space="preserve">trial </w:t>
      </w:r>
      <w:r w:rsidR="00BD2B49" w:rsidRPr="00D9381E">
        <w:rPr>
          <w:lang w:val="en-GB"/>
        </w:rPr>
        <w:t>subjects is calculated that includes an estimated number of dropouts</w:t>
      </w:r>
      <w:r w:rsidR="00B0220F" w:rsidRPr="00D9381E">
        <w:rPr>
          <w:lang w:val="en-GB"/>
        </w:rPr>
        <w:t xml:space="preserve">. </w:t>
      </w:r>
      <w:r w:rsidR="00BD2B49" w:rsidRPr="00D9381E">
        <w:rPr>
          <w:lang w:val="en-GB"/>
        </w:rPr>
        <w:t xml:space="preserve">It may be necessary or sensible to stipulate </w:t>
      </w:r>
      <w:r w:rsidR="00D22BC9">
        <w:rPr>
          <w:lang w:val="en-GB"/>
        </w:rPr>
        <w:t xml:space="preserve">(and define) </w:t>
      </w:r>
      <w:r w:rsidR="00BD2B49" w:rsidRPr="00D9381E">
        <w:rPr>
          <w:lang w:val="en-GB"/>
        </w:rPr>
        <w:t xml:space="preserve">numbers of evaluable </w:t>
      </w:r>
      <w:r w:rsidR="00AB0D05" w:rsidRPr="00650E13">
        <w:rPr>
          <w:lang w:val="en-GB"/>
        </w:rPr>
        <w:t>trial subject</w:t>
      </w:r>
      <w:r w:rsidR="00BD2B49" w:rsidRPr="00650E13">
        <w:rPr>
          <w:lang w:val="en-GB"/>
        </w:rPr>
        <w:t>s</w:t>
      </w:r>
      <w:r w:rsidR="00BD2B49" w:rsidRPr="00D9381E">
        <w:rPr>
          <w:lang w:val="en-GB"/>
        </w:rPr>
        <w:t xml:space="preserve"> </w:t>
      </w:r>
      <w:r w:rsidR="00B0220F" w:rsidRPr="00D9381E">
        <w:rPr>
          <w:lang w:val="en-GB"/>
        </w:rPr>
        <w:t>(</w:t>
      </w:r>
      <w:r w:rsidR="00BD2B49" w:rsidRPr="00D9381E">
        <w:rPr>
          <w:lang w:val="en-GB"/>
        </w:rPr>
        <w:t>e.g. p</w:t>
      </w:r>
      <w:r w:rsidR="00B0220F" w:rsidRPr="00D9381E">
        <w:rPr>
          <w:lang w:val="en-GB"/>
        </w:rPr>
        <w:t>er</w:t>
      </w:r>
      <w:r w:rsidR="00BD2B49" w:rsidRPr="00D9381E">
        <w:rPr>
          <w:lang w:val="en-GB"/>
        </w:rPr>
        <w:t xml:space="preserve"> p</w:t>
      </w:r>
      <w:r w:rsidR="00B0220F" w:rsidRPr="00D9381E">
        <w:rPr>
          <w:lang w:val="en-GB"/>
        </w:rPr>
        <w:t xml:space="preserve">rotocol, </w:t>
      </w:r>
      <w:r w:rsidR="00BD2B49" w:rsidRPr="00D9381E">
        <w:rPr>
          <w:lang w:val="en-GB"/>
        </w:rPr>
        <w:t>v</w:t>
      </w:r>
      <w:r w:rsidR="00B0220F" w:rsidRPr="00D9381E">
        <w:rPr>
          <w:lang w:val="en-GB"/>
        </w:rPr>
        <w:t>alid</w:t>
      </w:r>
      <w:r w:rsidR="00BD2B49" w:rsidRPr="00D9381E">
        <w:rPr>
          <w:lang w:val="en-GB"/>
        </w:rPr>
        <w:t xml:space="preserve"> </w:t>
      </w:r>
      <w:r w:rsidR="00B0220F" w:rsidRPr="00D9381E">
        <w:rPr>
          <w:lang w:val="en-GB"/>
        </w:rPr>
        <w:t>for</w:t>
      </w:r>
      <w:r w:rsidR="00BD2B49" w:rsidRPr="00D9381E">
        <w:rPr>
          <w:lang w:val="en-GB"/>
        </w:rPr>
        <w:t xml:space="preserve"> s</w:t>
      </w:r>
      <w:r w:rsidR="00B0220F" w:rsidRPr="00D9381E">
        <w:rPr>
          <w:lang w:val="en-GB"/>
        </w:rPr>
        <w:t xml:space="preserve">afety) </w:t>
      </w:r>
      <w:r w:rsidR="00BD2B49" w:rsidRPr="00D9381E">
        <w:rPr>
          <w:lang w:val="en-GB"/>
        </w:rPr>
        <w:t>and replace dropouts using a procedure described in the protocol</w:t>
      </w:r>
      <w:r w:rsidR="00937890">
        <w:rPr>
          <w:lang w:val="en-GB"/>
        </w:rPr>
        <w:t>.</w:t>
      </w:r>
    </w:p>
    <w:p w:rsidR="00FA33D4" w:rsidRPr="00FA33D4" w:rsidRDefault="00FA33D4" w:rsidP="00B0220F">
      <w:pPr>
        <w:pStyle w:val="Kommentar"/>
        <w:rPr>
          <w:rFonts w:cs="Arial"/>
          <w:lang w:val="en-US"/>
        </w:rPr>
      </w:pPr>
      <w:r>
        <w:rPr>
          <w:rFonts w:cs="Arial"/>
          <w:lang w:val="en-US"/>
        </w:rPr>
        <w:t>D</w:t>
      </w:r>
      <w:r w:rsidRPr="00FA33D4">
        <w:rPr>
          <w:rFonts w:cs="Arial"/>
          <w:lang w:val="en-US"/>
        </w:rPr>
        <w:t>etailed information on planning, implementation and presentation of results of statis</w:t>
      </w:r>
      <w:r>
        <w:rPr>
          <w:rFonts w:cs="Arial"/>
          <w:lang w:val="en-US"/>
        </w:rPr>
        <w:t>tical analysis can be found in the ICH guidelines</w:t>
      </w:r>
      <w:r w:rsidRPr="00FA33D4">
        <w:rPr>
          <w:rFonts w:cs="Arial"/>
          <w:lang w:val="en-US"/>
        </w:rPr>
        <w:t xml:space="preserve"> ICH E9 and E3.</w:t>
      </w:r>
      <w:r>
        <w:rPr>
          <w:rFonts w:cs="Arial"/>
          <w:lang w:val="en-US"/>
        </w:rPr>
        <w:t xml:space="preserve"> T</w:t>
      </w:r>
      <w:r w:rsidRPr="00FA33D4">
        <w:rPr>
          <w:rFonts w:cs="Arial"/>
          <w:lang w:val="en-US"/>
        </w:rPr>
        <w:t xml:space="preserve">he used </w:t>
      </w:r>
      <w:r>
        <w:rPr>
          <w:rFonts w:cs="Arial"/>
          <w:lang w:val="en-US"/>
        </w:rPr>
        <w:t xml:space="preserve">essential </w:t>
      </w:r>
      <w:r w:rsidRPr="00FA33D4">
        <w:rPr>
          <w:rFonts w:cs="Arial"/>
          <w:lang w:val="en-US"/>
        </w:rPr>
        <w:t xml:space="preserve">statistical procedures shall be specified by </w:t>
      </w:r>
      <w:r w:rsidR="00817811" w:rsidRPr="00FA33D4">
        <w:rPr>
          <w:rFonts w:cs="Arial"/>
          <w:lang w:val="en-US"/>
        </w:rPr>
        <w:t>references.</w:t>
      </w:r>
    </w:p>
    <w:p w:rsidR="00B0220F" w:rsidRPr="00D9381E" w:rsidRDefault="00FA33D4" w:rsidP="003541B3">
      <w:pPr>
        <w:pStyle w:val="berschrift3"/>
      </w:pPr>
      <w:bookmarkStart w:id="296" w:name="_Ref221947410"/>
      <w:bookmarkStart w:id="297" w:name="_Toc240864473"/>
      <w:bookmarkStart w:id="298" w:name="_Toc259790480"/>
      <w:bookmarkStart w:id="299" w:name="_Toc510077541"/>
      <w:r>
        <w:t>Analysis population</w:t>
      </w:r>
      <w:bookmarkEnd w:id="296"/>
      <w:bookmarkEnd w:id="297"/>
      <w:bookmarkEnd w:id="298"/>
      <w:bookmarkEnd w:id="299"/>
    </w:p>
    <w:p w:rsidR="00B0220F" w:rsidRPr="00D9381E" w:rsidRDefault="00B0220F" w:rsidP="00B0220F">
      <w:pPr>
        <w:pStyle w:val="Beispieltext"/>
        <w:rPr>
          <w:lang w:val="en-GB"/>
        </w:rPr>
      </w:pPr>
      <w:r w:rsidRPr="00D9381E">
        <w:rPr>
          <w:lang w:val="en-GB"/>
        </w:rPr>
        <w:t>All</w:t>
      </w:r>
      <w:r w:rsidR="00BD2B49" w:rsidRPr="00D9381E">
        <w:rPr>
          <w:lang w:val="en-GB"/>
        </w:rPr>
        <w:t xml:space="preserve"> analyses will be conducted on thre</w:t>
      </w:r>
      <w:r w:rsidRPr="00D9381E">
        <w:rPr>
          <w:lang w:val="en-GB"/>
        </w:rPr>
        <w:t xml:space="preserve">e </w:t>
      </w:r>
      <w:r w:rsidR="00061D4A" w:rsidRPr="00650E13">
        <w:rPr>
          <w:lang w:val="en-GB"/>
        </w:rPr>
        <w:t>trial</w:t>
      </w:r>
      <w:r w:rsidR="00BD2B49" w:rsidRPr="00D9381E">
        <w:rPr>
          <w:lang w:val="en-GB"/>
        </w:rPr>
        <w:t xml:space="preserve"> populations</w:t>
      </w:r>
      <w:r w:rsidRPr="00D9381E">
        <w:rPr>
          <w:lang w:val="en-GB"/>
        </w:rPr>
        <w:t>:</w:t>
      </w:r>
    </w:p>
    <w:p w:rsidR="00B0220F" w:rsidRDefault="00BD2B49" w:rsidP="00B0220F">
      <w:pPr>
        <w:pStyle w:val="Beispieltext"/>
        <w:rPr>
          <w:lang w:val="en-GB"/>
        </w:rPr>
      </w:pPr>
      <w:r w:rsidRPr="00D9381E">
        <w:rPr>
          <w:lang w:val="en-GB"/>
        </w:rPr>
        <w:t>The primary dataset for analysis is derived from the i</w:t>
      </w:r>
      <w:r w:rsidR="00B0220F" w:rsidRPr="00D9381E">
        <w:rPr>
          <w:lang w:val="en-GB"/>
        </w:rPr>
        <w:t>ntention-to-</w:t>
      </w:r>
      <w:r w:rsidRPr="00D9381E">
        <w:rPr>
          <w:lang w:val="en-GB"/>
        </w:rPr>
        <w:t>t</w:t>
      </w:r>
      <w:r w:rsidR="00B0220F" w:rsidRPr="00D9381E">
        <w:rPr>
          <w:lang w:val="en-GB"/>
        </w:rPr>
        <w:t>reat</w:t>
      </w:r>
      <w:r w:rsidRPr="00D9381E">
        <w:rPr>
          <w:lang w:val="en-GB"/>
        </w:rPr>
        <w:t xml:space="preserve"> (ITT</w:t>
      </w:r>
      <w:r w:rsidR="00FA33D4">
        <w:rPr>
          <w:lang w:val="en-GB"/>
        </w:rPr>
        <w:t xml:space="preserve">; </w:t>
      </w:r>
      <w:r w:rsidR="00FA33D4" w:rsidRPr="00FA33D4">
        <w:rPr>
          <w:lang w:val="en-GB"/>
        </w:rPr>
        <w:t>Full Analysis Set, FAS</w:t>
      </w:r>
      <w:r w:rsidRPr="00D9381E">
        <w:rPr>
          <w:lang w:val="en-GB"/>
        </w:rPr>
        <w:t>) p</w:t>
      </w:r>
      <w:r w:rsidR="00B0220F" w:rsidRPr="00D9381E">
        <w:rPr>
          <w:lang w:val="en-GB"/>
        </w:rPr>
        <w:t xml:space="preserve">opulation. </w:t>
      </w:r>
      <w:r w:rsidRPr="00D9381E">
        <w:rPr>
          <w:lang w:val="en-GB"/>
        </w:rPr>
        <w:t xml:space="preserve">This dataset includes all </w:t>
      </w:r>
      <w:r w:rsidR="00AB0D05" w:rsidRPr="00650E13">
        <w:rPr>
          <w:lang w:val="en-GB"/>
        </w:rPr>
        <w:t xml:space="preserve">trial </w:t>
      </w:r>
      <w:r w:rsidRPr="00D9381E">
        <w:rPr>
          <w:lang w:val="en-GB"/>
        </w:rPr>
        <w:t xml:space="preserve">subjects enrolled into the </w:t>
      </w:r>
      <w:r w:rsidR="00061D4A" w:rsidRPr="00650E13">
        <w:rPr>
          <w:lang w:val="en-GB"/>
        </w:rPr>
        <w:t>trial</w:t>
      </w:r>
      <w:r w:rsidRPr="00D9381E">
        <w:rPr>
          <w:lang w:val="en-GB"/>
        </w:rPr>
        <w:t xml:space="preserve"> and randomized</w:t>
      </w:r>
      <w:r w:rsidR="00B0220F" w:rsidRPr="00D9381E">
        <w:rPr>
          <w:lang w:val="en-GB"/>
        </w:rPr>
        <w:t>.</w:t>
      </w:r>
      <w:r w:rsidR="00FA33D4">
        <w:rPr>
          <w:lang w:val="en-GB"/>
        </w:rPr>
        <w:t xml:space="preserve"> </w:t>
      </w:r>
    </w:p>
    <w:p w:rsidR="00AE6CA3" w:rsidRPr="004C26C3" w:rsidRDefault="00AE6CA3" w:rsidP="00AE6CA3">
      <w:pPr>
        <w:rPr>
          <w:color w:val="00B0F0"/>
          <w:lang w:val="en-US"/>
        </w:rPr>
      </w:pPr>
      <w:r w:rsidRPr="004C26C3">
        <w:rPr>
          <w:color w:val="00B0F0"/>
          <w:lang w:val="en-US"/>
        </w:rPr>
        <w:t>The evaluation is carried out strictly in accordance with the allocation by randomization.</w:t>
      </w:r>
    </w:p>
    <w:p w:rsidR="00B0220F" w:rsidRPr="00D9381E" w:rsidRDefault="00BD2B49" w:rsidP="00B0220F">
      <w:pPr>
        <w:pStyle w:val="Kommentar"/>
        <w:rPr>
          <w:lang w:val="en-GB"/>
        </w:rPr>
      </w:pPr>
      <w:r w:rsidRPr="00D9381E">
        <w:rPr>
          <w:lang w:val="en-GB"/>
        </w:rPr>
        <w:t>Any exceptions to this should be described here, e.g.</w:t>
      </w:r>
      <w:r w:rsidRPr="00650E13">
        <w:rPr>
          <w:lang w:val="en-GB"/>
        </w:rPr>
        <w:t xml:space="preserve"> </w:t>
      </w:r>
      <w:r w:rsidR="00AB0D05" w:rsidRPr="00650E13">
        <w:rPr>
          <w:lang w:val="en-GB"/>
        </w:rPr>
        <w:t>trial subject</w:t>
      </w:r>
      <w:r w:rsidRPr="00650E13">
        <w:rPr>
          <w:lang w:val="en-GB"/>
        </w:rPr>
        <w:t>s</w:t>
      </w:r>
      <w:r w:rsidRPr="00D9381E">
        <w:rPr>
          <w:lang w:val="en-GB"/>
        </w:rPr>
        <w:t xml:space="preserve"> who never received any </w:t>
      </w:r>
      <w:r w:rsidR="00061D4A" w:rsidRPr="00650E13">
        <w:rPr>
          <w:lang w:val="en-GB"/>
        </w:rPr>
        <w:t>trial</w:t>
      </w:r>
      <w:r w:rsidRPr="00D9381E">
        <w:rPr>
          <w:lang w:val="en-GB"/>
        </w:rPr>
        <w:t xml:space="preserve"> treatment even though they were randomized, or </w:t>
      </w:r>
      <w:r w:rsidR="00AE6CA3">
        <w:rPr>
          <w:lang w:val="en-GB"/>
        </w:rPr>
        <w:t xml:space="preserve">substantial </w:t>
      </w:r>
      <w:r w:rsidR="00D22BC9">
        <w:rPr>
          <w:lang w:val="en-GB"/>
        </w:rPr>
        <w:t xml:space="preserve">deviations from </w:t>
      </w:r>
      <w:r w:rsidRPr="00D9381E">
        <w:rPr>
          <w:lang w:val="en-GB"/>
        </w:rPr>
        <w:t>any inclusion or exclusion criteria</w:t>
      </w:r>
      <w:r w:rsidR="00AE6CA3">
        <w:rPr>
          <w:lang w:val="en-GB"/>
        </w:rPr>
        <w:t xml:space="preserve"> (see ICH E9)</w:t>
      </w:r>
      <w:r w:rsidR="00B0220F" w:rsidRPr="00D9381E">
        <w:rPr>
          <w:lang w:val="en-GB"/>
        </w:rPr>
        <w:t>.</w:t>
      </w:r>
    </w:p>
    <w:p w:rsidR="00B0220F" w:rsidRPr="00D9381E" w:rsidRDefault="00BD2B49" w:rsidP="00B0220F">
      <w:pPr>
        <w:pStyle w:val="Beispieltext"/>
        <w:rPr>
          <w:lang w:val="en-GB"/>
        </w:rPr>
      </w:pPr>
      <w:r w:rsidRPr="00D9381E">
        <w:rPr>
          <w:lang w:val="en-GB"/>
        </w:rPr>
        <w:t>The secondary dataset for analysis is derived from the p</w:t>
      </w:r>
      <w:r w:rsidR="00B0220F" w:rsidRPr="00D9381E">
        <w:rPr>
          <w:lang w:val="en-GB"/>
        </w:rPr>
        <w:t>er-</w:t>
      </w:r>
      <w:r w:rsidRPr="00D9381E">
        <w:rPr>
          <w:lang w:val="en-GB"/>
        </w:rPr>
        <w:t>p</w:t>
      </w:r>
      <w:r w:rsidR="00B0220F" w:rsidRPr="00D9381E">
        <w:rPr>
          <w:lang w:val="en-GB"/>
        </w:rPr>
        <w:t>rotoco</w:t>
      </w:r>
      <w:r w:rsidRPr="00D9381E">
        <w:rPr>
          <w:lang w:val="en-GB"/>
        </w:rPr>
        <w:t>l (PP) p</w:t>
      </w:r>
      <w:r w:rsidR="00B0220F" w:rsidRPr="00D9381E">
        <w:rPr>
          <w:lang w:val="en-GB"/>
        </w:rPr>
        <w:t xml:space="preserve">opulation. </w:t>
      </w:r>
      <w:r w:rsidRPr="00D9381E">
        <w:rPr>
          <w:lang w:val="en-GB"/>
        </w:rPr>
        <w:t xml:space="preserve">This dataset includes all </w:t>
      </w:r>
      <w:r w:rsidR="00AB0D05" w:rsidRPr="00650E13">
        <w:rPr>
          <w:lang w:val="en-GB"/>
        </w:rPr>
        <w:t>trial subject</w:t>
      </w:r>
      <w:r w:rsidRPr="00650E13">
        <w:rPr>
          <w:lang w:val="en-GB"/>
        </w:rPr>
        <w:t>s</w:t>
      </w:r>
      <w:r w:rsidRPr="00D9381E">
        <w:rPr>
          <w:lang w:val="en-GB"/>
        </w:rPr>
        <w:t xml:space="preserve"> who were treated according to protocol and reached a defined endpoint in the </w:t>
      </w:r>
      <w:r w:rsidR="00061D4A" w:rsidRPr="00650E13">
        <w:rPr>
          <w:lang w:val="en-GB"/>
        </w:rPr>
        <w:t>trial</w:t>
      </w:r>
      <w:r w:rsidR="00B0220F" w:rsidRPr="00D9381E">
        <w:rPr>
          <w:lang w:val="en-GB"/>
        </w:rPr>
        <w:t>.</w:t>
      </w:r>
    </w:p>
    <w:p w:rsidR="00B0220F" w:rsidRPr="00D9381E" w:rsidRDefault="00BD2B49" w:rsidP="00B0220F">
      <w:pPr>
        <w:pStyle w:val="Kommentar"/>
        <w:rPr>
          <w:lang w:val="en-GB"/>
        </w:rPr>
      </w:pPr>
      <w:r w:rsidRPr="00D9381E">
        <w:rPr>
          <w:lang w:val="en-GB"/>
        </w:rPr>
        <w:t xml:space="preserve">The </w:t>
      </w:r>
      <w:r w:rsidR="00B0220F" w:rsidRPr="00D9381E">
        <w:rPr>
          <w:lang w:val="en-GB"/>
        </w:rPr>
        <w:t xml:space="preserve">ITT </w:t>
      </w:r>
      <w:r w:rsidRPr="00D9381E">
        <w:rPr>
          <w:lang w:val="en-GB"/>
        </w:rPr>
        <w:t>a</w:t>
      </w:r>
      <w:r w:rsidR="00B0220F" w:rsidRPr="00D9381E">
        <w:rPr>
          <w:lang w:val="en-GB"/>
        </w:rPr>
        <w:t>n</w:t>
      </w:r>
      <w:r w:rsidRPr="00D9381E">
        <w:rPr>
          <w:lang w:val="en-GB"/>
        </w:rPr>
        <w:t xml:space="preserve">alysis </w:t>
      </w:r>
      <w:r w:rsidR="00B0220F" w:rsidRPr="00D9381E">
        <w:rPr>
          <w:lang w:val="en-GB"/>
        </w:rPr>
        <w:t xml:space="preserve">is </w:t>
      </w:r>
      <w:r w:rsidRPr="00D9381E">
        <w:rPr>
          <w:lang w:val="en-GB"/>
        </w:rPr>
        <w:t>s</w:t>
      </w:r>
      <w:r w:rsidR="00B0220F" w:rsidRPr="00D9381E">
        <w:rPr>
          <w:lang w:val="en-GB"/>
        </w:rPr>
        <w:t xml:space="preserve">tandard </w:t>
      </w:r>
      <w:r w:rsidRPr="00D9381E">
        <w:rPr>
          <w:lang w:val="en-GB"/>
        </w:rPr>
        <w:t xml:space="preserve">for confirmatory </w:t>
      </w:r>
      <w:r w:rsidR="0008295C" w:rsidRPr="00650E13">
        <w:rPr>
          <w:lang w:val="en-GB"/>
        </w:rPr>
        <w:t>trials</w:t>
      </w:r>
      <w:r w:rsidRPr="00D9381E">
        <w:rPr>
          <w:lang w:val="en-GB"/>
        </w:rPr>
        <w:t xml:space="preserve"> seeking to demonstrate superiority of the IMP. The ITT and PP </w:t>
      </w:r>
      <w:r w:rsidR="00F16A3A" w:rsidRPr="00D9381E">
        <w:rPr>
          <w:lang w:val="en-GB"/>
        </w:rPr>
        <w:t xml:space="preserve">datasets are equally important in </w:t>
      </w:r>
      <w:r w:rsidR="0008295C" w:rsidRPr="00650E13">
        <w:rPr>
          <w:lang w:val="en-GB"/>
        </w:rPr>
        <w:t>trials</w:t>
      </w:r>
      <w:r w:rsidR="00F16A3A" w:rsidRPr="00D9381E">
        <w:rPr>
          <w:lang w:val="en-GB"/>
        </w:rPr>
        <w:t xml:space="preserve"> aiming to show non-inferiority</w:t>
      </w:r>
      <w:r w:rsidR="00B0220F" w:rsidRPr="00D9381E">
        <w:rPr>
          <w:lang w:val="en-GB"/>
        </w:rPr>
        <w:t>.</w:t>
      </w:r>
    </w:p>
    <w:p w:rsidR="00B0220F" w:rsidRPr="00D9381E" w:rsidRDefault="00F16A3A" w:rsidP="00A65060">
      <w:pPr>
        <w:pStyle w:val="Beispieltext"/>
        <w:rPr>
          <w:lang w:val="en-GB"/>
        </w:rPr>
      </w:pPr>
      <w:r w:rsidRPr="00D9381E">
        <w:rPr>
          <w:lang w:val="en-GB"/>
        </w:rPr>
        <w:t>The tertiary dataset for analysis is the safety population</w:t>
      </w:r>
      <w:r w:rsidR="005A30C6">
        <w:rPr>
          <w:lang w:val="en-GB"/>
        </w:rPr>
        <w:t xml:space="preserve">. This population includes </w:t>
      </w:r>
      <w:r w:rsidRPr="00D9381E">
        <w:rPr>
          <w:lang w:val="en-GB"/>
        </w:rPr>
        <w:t xml:space="preserve">all </w:t>
      </w:r>
      <w:r w:rsidR="00AB0D05" w:rsidRPr="00650E13">
        <w:rPr>
          <w:lang w:val="en-GB"/>
        </w:rPr>
        <w:t>trial subject</w:t>
      </w:r>
      <w:r w:rsidRPr="00650E13">
        <w:rPr>
          <w:lang w:val="en-GB"/>
        </w:rPr>
        <w:t>s</w:t>
      </w:r>
      <w:r w:rsidRPr="00D9381E">
        <w:rPr>
          <w:lang w:val="en-GB"/>
        </w:rPr>
        <w:t xml:space="preserve"> who received any </w:t>
      </w:r>
      <w:r w:rsidR="001877CE" w:rsidRPr="00650E13">
        <w:rPr>
          <w:lang w:val="en-GB"/>
        </w:rPr>
        <w:t xml:space="preserve">IMP or other </w:t>
      </w:r>
      <w:r w:rsidR="00061D4A" w:rsidRPr="00650E13">
        <w:rPr>
          <w:lang w:val="en-GB"/>
        </w:rPr>
        <w:t>trial</w:t>
      </w:r>
      <w:r w:rsidR="001877CE" w:rsidRPr="00650E13">
        <w:rPr>
          <w:lang w:val="en-GB"/>
        </w:rPr>
        <w:t xml:space="preserve"> treatment</w:t>
      </w:r>
      <w:r w:rsidR="00B0220F" w:rsidRPr="00D9381E">
        <w:rPr>
          <w:lang w:val="en-GB"/>
        </w:rPr>
        <w:t>.</w:t>
      </w:r>
    </w:p>
    <w:p w:rsidR="00B0220F" w:rsidRPr="00D9381E" w:rsidRDefault="00F16A3A" w:rsidP="00B0220F">
      <w:pPr>
        <w:pStyle w:val="Kommentar"/>
        <w:rPr>
          <w:lang w:val="en-GB"/>
        </w:rPr>
      </w:pPr>
      <w:r w:rsidRPr="00D9381E">
        <w:rPr>
          <w:lang w:val="en-GB"/>
        </w:rPr>
        <w:t xml:space="preserve">Describe how </w:t>
      </w:r>
      <w:r w:rsidR="00AB0D05" w:rsidRPr="00650E13">
        <w:rPr>
          <w:lang w:val="en-GB"/>
        </w:rPr>
        <w:t xml:space="preserve">trial </w:t>
      </w:r>
      <w:r w:rsidRPr="00D9381E">
        <w:rPr>
          <w:lang w:val="en-GB"/>
        </w:rPr>
        <w:t>subject</w:t>
      </w:r>
      <w:r w:rsidR="0032590B">
        <w:rPr>
          <w:lang w:val="en-GB"/>
        </w:rPr>
        <w:t>s</w:t>
      </w:r>
      <w:r w:rsidRPr="00D9381E">
        <w:rPr>
          <w:lang w:val="en-GB"/>
        </w:rPr>
        <w:t xml:space="preserve"> will be assigned to these </w:t>
      </w:r>
      <w:r w:rsidR="008B44C1" w:rsidRPr="00D9381E">
        <w:rPr>
          <w:lang w:val="en-GB"/>
        </w:rPr>
        <w:t>populations</w:t>
      </w:r>
      <w:r w:rsidR="00B0220F" w:rsidRPr="00D9381E">
        <w:rPr>
          <w:lang w:val="en-GB"/>
        </w:rPr>
        <w:t xml:space="preserve">: </w:t>
      </w:r>
      <w:r w:rsidRPr="00D9381E">
        <w:rPr>
          <w:lang w:val="en-GB"/>
        </w:rPr>
        <w:t xml:space="preserve">which protocol deviations are </w:t>
      </w:r>
      <w:r w:rsidR="0034778E">
        <w:rPr>
          <w:lang w:val="en-GB"/>
        </w:rPr>
        <w:t xml:space="preserve">seen </w:t>
      </w:r>
      <w:r w:rsidR="005A30C6">
        <w:rPr>
          <w:lang w:val="en-GB"/>
        </w:rPr>
        <w:t xml:space="preserve">and which will be regarded as </w:t>
      </w:r>
      <w:r w:rsidRPr="00D9381E">
        <w:rPr>
          <w:lang w:val="en-GB"/>
        </w:rPr>
        <w:t xml:space="preserve">major and which as minor. It is often sensible to put together a </w:t>
      </w:r>
      <w:r w:rsidR="005A30C6">
        <w:rPr>
          <w:lang w:val="en-GB"/>
        </w:rPr>
        <w:t xml:space="preserve">medical </w:t>
      </w:r>
      <w:r w:rsidRPr="00D9381E">
        <w:rPr>
          <w:lang w:val="en-GB"/>
        </w:rPr>
        <w:t xml:space="preserve">review group </w:t>
      </w:r>
      <w:r w:rsidR="00B0220F" w:rsidRPr="00D9381E">
        <w:rPr>
          <w:lang w:val="en-GB"/>
        </w:rPr>
        <w:t>(</w:t>
      </w:r>
      <w:r w:rsidRPr="00D9381E">
        <w:rPr>
          <w:lang w:val="en-GB"/>
        </w:rPr>
        <w:t xml:space="preserve">e.g. </w:t>
      </w:r>
      <w:r w:rsidR="0032590B">
        <w:rPr>
          <w:lang w:val="en-GB"/>
        </w:rPr>
        <w:t>PCI</w:t>
      </w:r>
      <w:r w:rsidR="00B0220F" w:rsidRPr="00D9381E">
        <w:rPr>
          <w:lang w:val="en-GB"/>
        </w:rPr>
        <w:t xml:space="preserve"> </w:t>
      </w:r>
      <w:r w:rsidRPr="00D9381E">
        <w:rPr>
          <w:lang w:val="en-GB"/>
        </w:rPr>
        <w:t xml:space="preserve">and one or </w:t>
      </w:r>
      <w:r w:rsidR="008B44C1" w:rsidRPr="00D9381E">
        <w:rPr>
          <w:lang w:val="en-GB"/>
        </w:rPr>
        <w:t>two</w:t>
      </w:r>
      <w:r w:rsidRPr="00D9381E">
        <w:rPr>
          <w:lang w:val="en-GB"/>
        </w:rPr>
        <w:t xml:space="preserve"> other experts</w:t>
      </w:r>
      <w:r w:rsidR="00B0220F" w:rsidRPr="00D9381E">
        <w:rPr>
          <w:lang w:val="en-GB"/>
        </w:rPr>
        <w:t>)</w:t>
      </w:r>
      <w:r w:rsidRPr="00D9381E">
        <w:rPr>
          <w:lang w:val="en-GB"/>
        </w:rPr>
        <w:t xml:space="preserve"> to review cases and reach a consensus on how they should be handled, using blinded data</w:t>
      </w:r>
      <w:r w:rsidR="0032590B">
        <w:rPr>
          <w:lang w:val="en-GB"/>
        </w:rPr>
        <w:t xml:space="preserve"> </w:t>
      </w:r>
      <w:r w:rsidR="0034778E">
        <w:rPr>
          <w:lang w:val="en-GB"/>
        </w:rPr>
        <w:t>if possible (“blind review board”)</w:t>
      </w:r>
      <w:r w:rsidR="00B0220F" w:rsidRPr="00D9381E">
        <w:rPr>
          <w:lang w:val="en-GB"/>
        </w:rPr>
        <w:t>.</w:t>
      </w:r>
      <w:r w:rsidR="0034778E">
        <w:rPr>
          <w:lang w:val="en-GB"/>
        </w:rPr>
        <w:t xml:space="preserve"> The review should include those cases which </w:t>
      </w:r>
      <w:r w:rsidR="00E0426A">
        <w:rPr>
          <w:lang w:val="en-GB"/>
        </w:rPr>
        <w:t>can not be</w:t>
      </w:r>
      <w:r w:rsidR="0034778E">
        <w:rPr>
          <w:lang w:val="en-GB"/>
        </w:rPr>
        <w:t xml:space="preserve"> assigned to one of the populations by a logical algorithm to be performed before statistical analysis.</w:t>
      </w:r>
      <w:r w:rsidR="00B0220F" w:rsidRPr="00D9381E">
        <w:rPr>
          <w:lang w:val="en-GB"/>
        </w:rPr>
        <w:t xml:space="preserve"> </w:t>
      </w:r>
      <w:r w:rsidRPr="00D9381E">
        <w:rPr>
          <w:lang w:val="en-GB"/>
        </w:rPr>
        <w:t xml:space="preserve">Any aspects not clear at the time the protocol is prepared must be </w:t>
      </w:r>
      <w:r w:rsidR="00255577" w:rsidRPr="00D9381E">
        <w:rPr>
          <w:lang w:val="en-GB"/>
        </w:rPr>
        <w:t>described in detail later in the statistical analysis plan, for example</w:t>
      </w:r>
      <w:r w:rsidR="00B0220F" w:rsidRPr="00D9381E">
        <w:rPr>
          <w:lang w:val="en-GB"/>
        </w:rPr>
        <w:t>.</w:t>
      </w:r>
    </w:p>
    <w:p w:rsidR="00B0220F" w:rsidRPr="00D9381E" w:rsidRDefault="00255577" w:rsidP="003541B3">
      <w:pPr>
        <w:pStyle w:val="berschrift3"/>
      </w:pPr>
      <w:bookmarkStart w:id="300" w:name="_Toc240864474"/>
      <w:bookmarkStart w:id="301" w:name="_Toc259790481"/>
      <w:bookmarkStart w:id="302" w:name="_Toc510077542"/>
      <w:r w:rsidRPr="00D9381E">
        <w:t xml:space="preserve">Description of </w:t>
      </w:r>
      <w:r w:rsidR="00AB0D05" w:rsidRPr="00650E13">
        <w:t>trial subject</w:t>
      </w:r>
      <w:r w:rsidRPr="00D9381E">
        <w:t xml:space="preserve"> groups</w:t>
      </w:r>
      <w:bookmarkEnd w:id="300"/>
      <w:bookmarkEnd w:id="301"/>
      <w:bookmarkEnd w:id="302"/>
    </w:p>
    <w:p w:rsidR="00B0220F" w:rsidRPr="00D9381E" w:rsidRDefault="00255577" w:rsidP="00B0220F">
      <w:pPr>
        <w:pStyle w:val="Kommentar"/>
        <w:rPr>
          <w:lang w:val="en-GB"/>
        </w:rPr>
      </w:pPr>
      <w:r w:rsidRPr="00D9381E">
        <w:rPr>
          <w:lang w:val="en-GB"/>
        </w:rPr>
        <w:t xml:space="preserve">How are the </w:t>
      </w:r>
      <w:r w:rsidR="00AB0D05" w:rsidRPr="00650E13">
        <w:rPr>
          <w:lang w:val="en-GB"/>
        </w:rPr>
        <w:t>trial subject</w:t>
      </w:r>
      <w:r w:rsidRPr="00D9381E">
        <w:rPr>
          <w:lang w:val="en-GB"/>
        </w:rPr>
        <w:t xml:space="preserve"> groups describe</w:t>
      </w:r>
      <w:r w:rsidR="0032590B">
        <w:rPr>
          <w:lang w:val="en-GB"/>
        </w:rPr>
        <w:t>d?</w:t>
      </w:r>
    </w:p>
    <w:p w:rsidR="00B0220F" w:rsidRPr="00D9381E" w:rsidRDefault="00B0220F" w:rsidP="003541B3">
      <w:pPr>
        <w:pStyle w:val="berschrift3"/>
      </w:pPr>
      <w:bookmarkStart w:id="303" w:name="_Ref229285933"/>
      <w:bookmarkStart w:id="304" w:name="_Toc240864475"/>
      <w:bookmarkStart w:id="305" w:name="_Toc259790482"/>
      <w:bookmarkStart w:id="306" w:name="_Toc510077543"/>
      <w:r w:rsidRPr="00D9381E">
        <w:t>Prim</w:t>
      </w:r>
      <w:r w:rsidR="00255577" w:rsidRPr="00D9381E">
        <w:t>ary target variable</w:t>
      </w:r>
      <w:bookmarkEnd w:id="303"/>
      <w:bookmarkEnd w:id="304"/>
      <w:bookmarkEnd w:id="305"/>
      <w:bookmarkEnd w:id="306"/>
    </w:p>
    <w:p w:rsidR="00B0220F" w:rsidRPr="00D9381E" w:rsidRDefault="00255577" w:rsidP="00B0220F">
      <w:pPr>
        <w:pStyle w:val="Kommentar"/>
        <w:rPr>
          <w:lang w:val="en-GB"/>
        </w:rPr>
      </w:pPr>
      <w:r w:rsidRPr="00D9381E">
        <w:rPr>
          <w:lang w:val="en-GB"/>
        </w:rPr>
        <w:t>Descri</w:t>
      </w:r>
      <w:r w:rsidR="0032590B">
        <w:rPr>
          <w:lang w:val="en-GB"/>
        </w:rPr>
        <w:t>be</w:t>
      </w:r>
      <w:r w:rsidRPr="00D9381E">
        <w:rPr>
          <w:lang w:val="en-GB"/>
        </w:rPr>
        <w:t xml:space="preserve"> hypotheses and test procedures</w:t>
      </w:r>
      <w:r w:rsidR="00B0220F" w:rsidRPr="00D9381E">
        <w:rPr>
          <w:lang w:val="en-GB"/>
        </w:rPr>
        <w:t xml:space="preserve">, </w:t>
      </w:r>
      <w:r w:rsidRPr="00D9381E">
        <w:rPr>
          <w:lang w:val="en-GB"/>
        </w:rPr>
        <w:t>and</w:t>
      </w:r>
      <w:r w:rsidR="005A30C6">
        <w:rPr>
          <w:lang w:val="en-GB"/>
        </w:rPr>
        <w:t>,</w:t>
      </w:r>
      <w:r w:rsidRPr="00D9381E">
        <w:rPr>
          <w:lang w:val="en-GB"/>
        </w:rPr>
        <w:t xml:space="preserve"> if appropriate, </w:t>
      </w:r>
      <w:r w:rsidR="0032590B">
        <w:rPr>
          <w:lang w:val="en-GB"/>
        </w:rPr>
        <w:t xml:space="preserve">list a </w:t>
      </w:r>
      <w:r w:rsidRPr="00D9381E">
        <w:rPr>
          <w:lang w:val="en-GB"/>
        </w:rPr>
        <w:t>reference to the statistical analysis plan</w:t>
      </w:r>
      <w:r w:rsidR="00B0220F" w:rsidRPr="00D9381E">
        <w:rPr>
          <w:lang w:val="en-GB"/>
        </w:rPr>
        <w:t>.</w:t>
      </w:r>
    </w:p>
    <w:p w:rsidR="00B0220F" w:rsidRDefault="00B0220F" w:rsidP="003541B3">
      <w:pPr>
        <w:pStyle w:val="berschrift3"/>
      </w:pPr>
      <w:bookmarkStart w:id="307" w:name="_Ref229285936"/>
      <w:bookmarkStart w:id="308" w:name="_Toc240864476"/>
      <w:bookmarkStart w:id="309" w:name="_Toc259790483"/>
      <w:bookmarkStart w:id="310" w:name="_Toc510077544"/>
      <w:r w:rsidRPr="00D9381E">
        <w:t>Se</w:t>
      </w:r>
      <w:r w:rsidR="00255577" w:rsidRPr="00D9381E">
        <w:t>condary target variables</w:t>
      </w:r>
      <w:bookmarkEnd w:id="307"/>
      <w:bookmarkEnd w:id="308"/>
      <w:bookmarkEnd w:id="309"/>
      <w:bookmarkEnd w:id="310"/>
    </w:p>
    <w:p w:rsidR="00157A7A" w:rsidRPr="00157A7A" w:rsidRDefault="00157A7A" w:rsidP="00157A7A">
      <w:pPr>
        <w:pStyle w:val="Kommentar"/>
        <w:rPr>
          <w:lang w:val="en-GB"/>
        </w:rPr>
      </w:pPr>
      <w:r>
        <w:rPr>
          <w:lang w:val="en-GB"/>
        </w:rPr>
        <w:t>Please provide a detailed list and description of all secondary variables.</w:t>
      </w:r>
    </w:p>
    <w:p w:rsidR="00B0220F" w:rsidRPr="00D9381E" w:rsidRDefault="00B0220F" w:rsidP="003541B3">
      <w:pPr>
        <w:pStyle w:val="berschrift3"/>
      </w:pPr>
      <w:bookmarkStart w:id="311" w:name="_Ref165181316"/>
      <w:bookmarkStart w:id="312" w:name="_Toc240864477"/>
      <w:bookmarkStart w:id="313" w:name="_Toc259790484"/>
      <w:bookmarkStart w:id="314" w:name="_Toc510077545"/>
      <w:r w:rsidRPr="00D9381E">
        <w:t>Subgr</w:t>
      </w:r>
      <w:r w:rsidR="00255577" w:rsidRPr="00D9381E">
        <w:t>o</w:t>
      </w:r>
      <w:r w:rsidRPr="00D9381E">
        <w:t>up</w:t>
      </w:r>
      <w:r w:rsidR="00255577" w:rsidRPr="00D9381E">
        <w:t xml:space="preserve"> a</w:t>
      </w:r>
      <w:r w:rsidRPr="00D9381E">
        <w:t>nalyse</w:t>
      </w:r>
      <w:r w:rsidR="00255577" w:rsidRPr="00D9381E">
        <w:t>s</w:t>
      </w:r>
      <w:bookmarkEnd w:id="311"/>
      <w:bookmarkEnd w:id="312"/>
      <w:bookmarkEnd w:id="313"/>
      <w:bookmarkEnd w:id="314"/>
    </w:p>
    <w:p w:rsidR="00B0220F" w:rsidRPr="00D9381E" w:rsidRDefault="00255577" w:rsidP="00B0220F">
      <w:pPr>
        <w:pStyle w:val="Kommentar"/>
        <w:rPr>
          <w:lang w:val="en-GB"/>
        </w:rPr>
      </w:pPr>
      <w:r w:rsidRPr="00D9381E">
        <w:rPr>
          <w:lang w:val="en-GB"/>
        </w:rPr>
        <w:t xml:space="preserve">It is advisable to plan a subgroup analysis according to </w:t>
      </w:r>
      <w:r w:rsidR="005A30C6">
        <w:rPr>
          <w:lang w:val="en-GB"/>
        </w:rPr>
        <w:t>gender</w:t>
      </w:r>
      <w:r w:rsidRPr="00D9381E">
        <w:rPr>
          <w:lang w:val="en-GB"/>
        </w:rPr>
        <w:t xml:space="preserve">. A description should be provided </w:t>
      </w:r>
      <w:r w:rsidR="00E0426A">
        <w:rPr>
          <w:lang w:val="en-GB"/>
        </w:rPr>
        <w:t>concerning the</w:t>
      </w:r>
      <w:r w:rsidRPr="00D9381E">
        <w:rPr>
          <w:lang w:val="en-GB"/>
        </w:rPr>
        <w:t xml:space="preserve"> differences</w:t>
      </w:r>
      <w:r w:rsidR="00E0426A">
        <w:rPr>
          <w:lang w:val="en-GB"/>
        </w:rPr>
        <w:t xml:space="preserve"> to be possibly revealed given</w:t>
      </w:r>
      <w:r w:rsidRPr="00D9381E">
        <w:rPr>
          <w:lang w:val="en-GB"/>
        </w:rPr>
        <w:t xml:space="preserve"> the expected distribution of the </w:t>
      </w:r>
      <w:r w:rsidR="005A30C6">
        <w:rPr>
          <w:lang w:val="en-GB"/>
        </w:rPr>
        <w:t>genders</w:t>
      </w:r>
      <w:r w:rsidRPr="00D9381E">
        <w:rPr>
          <w:lang w:val="en-GB"/>
        </w:rPr>
        <w:t xml:space="preserve"> with the planned sample size.</w:t>
      </w:r>
    </w:p>
    <w:p w:rsidR="00B0220F" w:rsidRPr="00D9381E" w:rsidRDefault="008D781B" w:rsidP="003541B3">
      <w:pPr>
        <w:pStyle w:val="berschrift3"/>
      </w:pPr>
      <w:bookmarkStart w:id="315" w:name="_Toc240864478"/>
      <w:bookmarkStart w:id="316" w:name="_Toc259790485"/>
      <w:bookmarkStart w:id="317" w:name="_Toc510077546"/>
      <w:r w:rsidRPr="00D9381E">
        <w:t>Interim analysis</w:t>
      </w:r>
      <w:bookmarkEnd w:id="315"/>
      <w:bookmarkEnd w:id="316"/>
      <w:bookmarkEnd w:id="317"/>
    </w:p>
    <w:p w:rsidR="00B0220F" w:rsidRPr="00D9381E" w:rsidRDefault="008D781B" w:rsidP="00B0220F">
      <w:pPr>
        <w:pStyle w:val="Kommentar"/>
        <w:rPr>
          <w:lang w:val="en-GB"/>
        </w:rPr>
      </w:pPr>
      <w:r w:rsidRPr="00D9381E">
        <w:rPr>
          <w:lang w:val="en-GB"/>
        </w:rPr>
        <w:t>Is a formal interim analysis planned</w:t>
      </w:r>
      <w:r w:rsidR="00B0220F" w:rsidRPr="00D9381E">
        <w:rPr>
          <w:lang w:val="en-GB"/>
        </w:rPr>
        <w:t xml:space="preserve">? </w:t>
      </w:r>
      <w:r w:rsidRPr="00D9381E">
        <w:rPr>
          <w:lang w:val="en-GB"/>
        </w:rPr>
        <w:t xml:space="preserve">Describe the statistical methods </w:t>
      </w:r>
      <w:r w:rsidR="00B0220F" w:rsidRPr="00D9381E">
        <w:rPr>
          <w:lang w:val="en-GB"/>
        </w:rPr>
        <w:t>(</w:t>
      </w:r>
      <w:r w:rsidRPr="00D9381E">
        <w:rPr>
          <w:lang w:val="en-GB"/>
        </w:rPr>
        <w:t xml:space="preserve">if necessary, refer to Section </w:t>
      </w:r>
      <w:r w:rsidR="000605D4">
        <w:rPr>
          <w:lang w:val="en-GB"/>
        </w:rPr>
        <w:fldChar w:fldCharType="begin"/>
      </w:r>
      <w:r w:rsidR="000605D4">
        <w:rPr>
          <w:lang w:val="en-GB"/>
        </w:rPr>
        <w:instrText xml:space="preserve"> REF _Ref510017184 \r \h </w:instrText>
      </w:r>
      <w:r w:rsidR="000605D4">
        <w:rPr>
          <w:lang w:val="en-GB"/>
        </w:rPr>
      </w:r>
      <w:r w:rsidR="000605D4">
        <w:rPr>
          <w:lang w:val="en-GB"/>
        </w:rPr>
        <w:fldChar w:fldCharType="separate"/>
      </w:r>
      <w:r w:rsidR="000605D4">
        <w:rPr>
          <w:lang w:val="en-GB"/>
        </w:rPr>
        <w:t>6.2</w:t>
      </w:r>
      <w:r w:rsidR="000605D4">
        <w:rPr>
          <w:lang w:val="en-GB"/>
        </w:rPr>
        <w:fldChar w:fldCharType="end"/>
      </w:r>
      <w:r w:rsidR="000605D4">
        <w:rPr>
          <w:lang w:val="en-GB"/>
        </w:rPr>
        <w:t>.</w:t>
      </w:r>
      <w:r w:rsidR="00B0220F" w:rsidRPr="00D9381E">
        <w:rPr>
          <w:lang w:val="en-GB"/>
        </w:rPr>
        <w:t xml:space="preserve">, </w:t>
      </w:r>
      <w:r w:rsidR="008B44C1" w:rsidRPr="00D9381E">
        <w:rPr>
          <w:lang w:val="en-GB"/>
        </w:rPr>
        <w:t>especially</w:t>
      </w:r>
      <w:r w:rsidRPr="00D9381E">
        <w:rPr>
          <w:lang w:val="en-GB"/>
        </w:rPr>
        <w:t xml:space="preserve"> if an adaptive design was chosen)</w:t>
      </w:r>
      <w:r w:rsidR="00B0220F" w:rsidRPr="00D9381E">
        <w:rPr>
          <w:lang w:val="en-GB"/>
        </w:rPr>
        <w:t>.</w:t>
      </w:r>
    </w:p>
    <w:p w:rsidR="00B0220F" w:rsidRPr="00D9381E" w:rsidRDefault="008D781B" w:rsidP="00B0220F">
      <w:pPr>
        <w:pStyle w:val="berschrift2"/>
        <w:rPr>
          <w:lang w:val="en-GB"/>
        </w:rPr>
      </w:pPr>
      <w:bookmarkStart w:id="318" w:name="_Toc240864479"/>
      <w:bookmarkStart w:id="319" w:name="_Toc259790486"/>
      <w:bookmarkStart w:id="320" w:name="_Ref510017184"/>
      <w:bookmarkStart w:id="321" w:name="_Ref510017186"/>
      <w:bookmarkStart w:id="322" w:name="_Toc510077547"/>
      <w:r w:rsidRPr="00D9381E">
        <w:rPr>
          <w:lang w:val="en-GB"/>
        </w:rPr>
        <w:t>Sample size calculation</w:t>
      </w:r>
      <w:bookmarkEnd w:id="318"/>
      <w:bookmarkEnd w:id="319"/>
      <w:bookmarkEnd w:id="320"/>
      <w:bookmarkEnd w:id="321"/>
      <w:bookmarkEnd w:id="322"/>
    </w:p>
    <w:p w:rsidR="00B0220F" w:rsidRPr="00D9381E" w:rsidRDefault="0032590B" w:rsidP="00B0220F">
      <w:pPr>
        <w:pStyle w:val="Kommentar"/>
        <w:rPr>
          <w:lang w:val="en-GB"/>
        </w:rPr>
      </w:pPr>
      <w:r>
        <w:rPr>
          <w:lang w:val="en-GB"/>
        </w:rPr>
        <w:t xml:space="preserve">Please </w:t>
      </w:r>
      <w:r w:rsidR="00DD7CAA">
        <w:rPr>
          <w:lang w:val="en-GB"/>
        </w:rPr>
        <w:t>specify</w:t>
      </w:r>
      <w:r>
        <w:rPr>
          <w:lang w:val="en-GB"/>
        </w:rPr>
        <w:t xml:space="preserve"> </w:t>
      </w:r>
      <w:r w:rsidR="00DD7CAA">
        <w:rPr>
          <w:lang w:val="en-GB"/>
        </w:rPr>
        <w:t>the</w:t>
      </w:r>
      <w:r>
        <w:rPr>
          <w:lang w:val="en-GB"/>
        </w:rPr>
        <w:t xml:space="preserve"> </w:t>
      </w:r>
      <w:r w:rsidR="00157A7A">
        <w:rPr>
          <w:lang w:val="en-GB"/>
        </w:rPr>
        <w:t>statistical</w:t>
      </w:r>
      <w:r w:rsidR="008D781B" w:rsidRPr="00D9381E">
        <w:rPr>
          <w:lang w:val="en-GB"/>
        </w:rPr>
        <w:t xml:space="preserve"> rationale for the sample size</w:t>
      </w:r>
      <w:r w:rsidR="00B0220F" w:rsidRPr="00D9381E">
        <w:rPr>
          <w:lang w:val="en-GB"/>
        </w:rPr>
        <w:t xml:space="preserve">. </w:t>
      </w:r>
      <w:r w:rsidR="008D781B" w:rsidRPr="00D9381E">
        <w:rPr>
          <w:lang w:val="en-GB"/>
        </w:rPr>
        <w:t xml:space="preserve">The text </w:t>
      </w:r>
      <w:r w:rsidR="00DD7CAA">
        <w:rPr>
          <w:lang w:val="en-GB"/>
        </w:rPr>
        <w:t>should</w:t>
      </w:r>
      <w:r w:rsidR="00DD7CAA" w:rsidRPr="00D9381E">
        <w:rPr>
          <w:lang w:val="en-GB"/>
        </w:rPr>
        <w:t xml:space="preserve"> </w:t>
      </w:r>
      <w:r w:rsidR="008D781B" w:rsidRPr="00D9381E">
        <w:rPr>
          <w:lang w:val="en-GB"/>
        </w:rPr>
        <w:t>include the assum</w:t>
      </w:r>
      <w:r w:rsidR="00C46219" w:rsidRPr="00D9381E">
        <w:rPr>
          <w:lang w:val="en-GB"/>
        </w:rPr>
        <w:t>p</w:t>
      </w:r>
      <w:r w:rsidR="008D781B" w:rsidRPr="00D9381E">
        <w:rPr>
          <w:lang w:val="en-GB"/>
        </w:rPr>
        <w:t xml:space="preserve">tions and </w:t>
      </w:r>
      <w:r w:rsidR="00C46219" w:rsidRPr="00D9381E">
        <w:rPr>
          <w:lang w:val="en-GB"/>
        </w:rPr>
        <w:t xml:space="preserve">the </w:t>
      </w:r>
      <w:r w:rsidR="00157A7A">
        <w:rPr>
          <w:lang w:val="en-GB"/>
        </w:rPr>
        <w:t>statistical</w:t>
      </w:r>
      <w:r w:rsidR="00157A7A" w:rsidRPr="00D9381E">
        <w:rPr>
          <w:lang w:val="en-GB"/>
        </w:rPr>
        <w:t xml:space="preserve"> </w:t>
      </w:r>
      <w:r w:rsidR="00DD7CAA">
        <w:rPr>
          <w:lang w:val="en-GB"/>
        </w:rPr>
        <w:t xml:space="preserve">methods </w:t>
      </w:r>
      <w:r w:rsidR="00C46219" w:rsidRPr="00D9381E">
        <w:rPr>
          <w:lang w:val="en-GB"/>
        </w:rPr>
        <w:t xml:space="preserve">used to determine the sample size </w:t>
      </w:r>
      <w:r w:rsidR="00DD7CAA">
        <w:rPr>
          <w:lang w:val="en-GB"/>
        </w:rPr>
        <w:t xml:space="preserve">as well as </w:t>
      </w:r>
      <w:r w:rsidR="00C46219" w:rsidRPr="00D9381E">
        <w:rPr>
          <w:lang w:val="en-GB"/>
        </w:rPr>
        <w:t xml:space="preserve">details </w:t>
      </w:r>
      <w:r w:rsidR="00DD7CAA">
        <w:rPr>
          <w:lang w:val="en-GB"/>
        </w:rPr>
        <w:t xml:space="preserve">concerning </w:t>
      </w:r>
      <w:r w:rsidR="00C46219" w:rsidRPr="00D9381E">
        <w:rPr>
          <w:lang w:val="en-GB"/>
        </w:rPr>
        <w:t xml:space="preserve">the power of the </w:t>
      </w:r>
      <w:r w:rsidR="00061D4A" w:rsidRPr="00650E13">
        <w:rPr>
          <w:lang w:val="en-GB"/>
        </w:rPr>
        <w:t>trial</w:t>
      </w:r>
      <w:r w:rsidR="00C46219" w:rsidRPr="00650E13">
        <w:rPr>
          <w:lang w:val="en-GB"/>
        </w:rPr>
        <w:t>.</w:t>
      </w:r>
      <w:r w:rsidR="00B0220F" w:rsidRPr="00D9381E">
        <w:rPr>
          <w:lang w:val="en-GB"/>
        </w:rPr>
        <w:t xml:space="preserve"> </w:t>
      </w:r>
      <w:r w:rsidR="00C46219" w:rsidRPr="00D9381E">
        <w:rPr>
          <w:lang w:val="en-GB"/>
        </w:rPr>
        <w:t>The sample size should also be justified in clinical terms (e.g. demonstration of a clinically relevant difference)</w:t>
      </w:r>
      <w:r w:rsidR="00B0220F" w:rsidRPr="00D9381E">
        <w:rPr>
          <w:lang w:val="en-GB"/>
        </w:rPr>
        <w:t xml:space="preserve">. </w:t>
      </w:r>
      <w:r w:rsidR="00C46219" w:rsidRPr="00D9381E">
        <w:rPr>
          <w:lang w:val="en-GB"/>
        </w:rPr>
        <w:t xml:space="preserve">In addition to the planned total number of </w:t>
      </w:r>
      <w:r w:rsidR="00287828" w:rsidRPr="00650E13">
        <w:rPr>
          <w:lang w:val="en-GB"/>
        </w:rPr>
        <w:t>trial subjects</w:t>
      </w:r>
      <w:r w:rsidR="00C46219" w:rsidRPr="00D9381E">
        <w:rPr>
          <w:lang w:val="en-GB"/>
        </w:rPr>
        <w:t xml:space="preserve">, the average number of </w:t>
      </w:r>
      <w:r w:rsidR="00287828" w:rsidRPr="00650E13">
        <w:rPr>
          <w:lang w:val="en-GB"/>
        </w:rPr>
        <w:t>subjects</w:t>
      </w:r>
      <w:r w:rsidR="00C46219" w:rsidRPr="00502195">
        <w:rPr>
          <w:lang w:val="en-GB"/>
        </w:rPr>
        <w:t xml:space="preserve"> per </w:t>
      </w:r>
      <w:r w:rsidR="009759BB" w:rsidRPr="00502195">
        <w:rPr>
          <w:lang w:val="en-GB"/>
        </w:rPr>
        <w:t>trial site</w:t>
      </w:r>
      <w:r w:rsidR="00C46219" w:rsidRPr="00502195">
        <w:rPr>
          <w:lang w:val="en-GB"/>
        </w:rPr>
        <w:t xml:space="preserve"> (with range) should be given. </w:t>
      </w:r>
      <w:r w:rsidR="00B0220F" w:rsidRPr="00502195">
        <w:rPr>
          <w:lang w:val="en-GB"/>
        </w:rPr>
        <w:t xml:space="preserve">Strata, </w:t>
      </w:r>
      <w:r w:rsidR="00C46219" w:rsidRPr="00502195">
        <w:rPr>
          <w:lang w:val="en-GB"/>
        </w:rPr>
        <w:t>interim analyses and</w:t>
      </w:r>
      <w:r w:rsidR="00C46219" w:rsidRPr="00D9381E">
        <w:rPr>
          <w:lang w:val="en-GB"/>
        </w:rPr>
        <w:t xml:space="preserve"> subgroup analyses should be included in the rationale as appropriate</w:t>
      </w:r>
      <w:r w:rsidR="00B0220F" w:rsidRPr="00D9381E">
        <w:rPr>
          <w:lang w:val="en-GB"/>
        </w:rPr>
        <w:t>.</w:t>
      </w:r>
    </w:p>
    <w:p w:rsidR="00B0220F" w:rsidRPr="00D9381E" w:rsidRDefault="00C46219" w:rsidP="00B0220F">
      <w:pPr>
        <w:pStyle w:val="Kommentar"/>
        <w:rPr>
          <w:lang w:val="en-GB"/>
        </w:rPr>
      </w:pPr>
      <w:r w:rsidRPr="00D9381E">
        <w:rPr>
          <w:lang w:val="en-GB"/>
        </w:rPr>
        <w:t xml:space="preserve">Also give the reasons why the </w:t>
      </w:r>
      <w:r w:rsidR="005A30C6">
        <w:rPr>
          <w:lang w:val="en-GB"/>
        </w:rPr>
        <w:t>gender</w:t>
      </w:r>
      <w:r w:rsidRPr="00D9381E">
        <w:rPr>
          <w:lang w:val="en-GB"/>
        </w:rPr>
        <w:t xml:space="preserve"> distribution selected appears appropriate to demonstrate any </w:t>
      </w:r>
      <w:r w:rsidR="005A30C6">
        <w:rPr>
          <w:lang w:val="en-GB"/>
        </w:rPr>
        <w:t>gender</w:t>
      </w:r>
      <w:r w:rsidRPr="00D9381E">
        <w:rPr>
          <w:lang w:val="en-GB"/>
        </w:rPr>
        <w:t xml:space="preserve">-specific differences with regard to the efficacy or safety or the </w:t>
      </w:r>
      <w:r w:rsidR="008B44C1" w:rsidRPr="00D9381E">
        <w:rPr>
          <w:lang w:val="en-GB"/>
        </w:rPr>
        <w:t>pharmaceutical</w:t>
      </w:r>
      <w:r w:rsidRPr="00D9381E">
        <w:rPr>
          <w:lang w:val="en-GB"/>
        </w:rPr>
        <w:t xml:space="preserve"> preparation under testing in the population selected</w:t>
      </w:r>
      <w:r w:rsidR="00B0220F" w:rsidRPr="00D9381E">
        <w:rPr>
          <w:lang w:val="en-GB"/>
        </w:rPr>
        <w:t>.</w:t>
      </w:r>
    </w:p>
    <w:p w:rsidR="00BA7D63" w:rsidRPr="00BA7D63" w:rsidRDefault="00BA7D63" w:rsidP="00736F60">
      <w:pPr>
        <w:pStyle w:val="berschrift1"/>
      </w:pPr>
      <w:bookmarkStart w:id="323" w:name="_Toc193702689"/>
      <w:bookmarkStart w:id="324" w:name="_Toc259790487"/>
      <w:bookmarkStart w:id="325" w:name="_Toc268686947"/>
      <w:bookmarkStart w:id="326" w:name="_Toc510077548"/>
      <w:bookmarkStart w:id="327" w:name="_Toc240864486"/>
      <w:bookmarkStart w:id="328" w:name="_Toc259790493"/>
      <w:bookmarkStart w:id="329" w:name="_Toc268686953"/>
      <w:bookmarkEnd w:id="323"/>
      <w:r w:rsidRPr="00BA7D63">
        <w:t>Safety</w:t>
      </w:r>
      <w:bookmarkEnd w:id="324"/>
      <w:bookmarkEnd w:id="325"/>
      <w:bookmarkEnd w:id="326"/>
    </w:p>
    <w:p w:rsidR="00BA7D63" w:rsidRPr="00BA7D63" w:rsidRDefault="00BA7D63" w:rsidP="00736F60">
      <w:pPr>
        <w:pStyle w:val="berschrift2"/>
        <w:rPr>
          <w:lang w:val="en-GB"/>
        </w:rPr>
      </w:pPr>
      <w:bookmarkStart w:id="330" w:name="_Toc259790488"/>
      <w:bookmarkStart w:id="331" w:name="_Ref41110196"/>
      <w:bookmarkStart w:id="332" w:name="_Toc240864481"/>
      <w:bookmarkStart w:id="333" w:name="_Toc268686948"/>
      <w:bookmarkStart w:id="334" w:name="_Toc510077549"/>
      <w:r w:rsidRPr="00BA7D63">
        <w:rPr>
          <w:lang w:val="en-GB"/>
        </w:rPr>
        <w:t xml:space="preserve">Definitions of adverse events and adverse drug </w:t>
      </w:r>
      <w:bookmarkEnd w:id="330"/>
      <w:r w:rsidRPr="00BA7D63">
        <w:rPr>
          <w:lang w:val="en-GB"/>
        </w:rPr>
        <w:t>reaction</w:t>
      </w:r>
      <w:bookmarkEnd w:id="331"/>
      <w:bookmarkEnd w:id="332"/>
      <w:r w:rsidRPr="00BA7D63">
        <w:rPr>
          <w:lang w:val="en-US"/>
        </w:rPr>
        <w:t>s</w:t>
      </w:r>
      <w:bookmarkEnd w:id="333"/>
      <w:bookmarkEnd w:id="334"/>
    </w:p>
    <w:p w:rsidR="00BA7D63" w:rsidRPr="00BA7D63" w:rsidRDefault="00BA7D63" w:rsidP="003541B3">
      <w:pPr>
        <w:pStyle w:val="berschrift3"/>
      </w:pPr>
      <w:bookmarkStart w:id="335" w:name="_Toc259790489"/>
      <w:bookmarkStart w:id="336" w:name="_Ref217378422"/>
      <w:bookmarkStart w:id="337" w:name="_Ref217379109"/>
      <w:bookmarkStart w:id="338" w:name="_Toc240864482"/>
      <w:bookmarkStart w:id="339" w:name="_Toc268686949"/>
      <w:bookmarkStart w:id="340" w:name="_Toc510077550"/>
      <w:r w:rsidRPr="00BA7D63">
        <w:t xml:space="preserve">Adverse </w:t>
      </w:r>
      <w:bookmarkEnd w:id="335"/>
      <w:r w:rsidRPr="00BA7D63">
        <w:t>event</w:t>
      </w:r>
      <w:bookmarkEnd w:id="336"/>
      <w:bookmarkEnd w:id="337"/>
      <w:bookmarkEnd w:id="338"/>
      <w:bookmarkEnd w:id="339"/>
      <w:bookmarkEnd w:id="340"/>
    </w:p>
    <w:p w:rsidR="00BA7D63" w:rsidRPr="00BA7D63" w:rsidRDefault="00BA7D63" w:rsidP="00BA7D63">
      <w:pPr>
        <w:rPr>
          <w:i/>
          <w:color w:val="00B0F0"/>
          <w:lang w:val="en-US"/>
        </w:rPr>
      </w:pPr>
      <w:r w:rsidRPr="00BA7D63">
        <w:rPr>
          <w:lang w:val="en-GB"/>
        </w:rPr>
        <w:t xml:space="preserve">An adverse event (AE) is any untoward medical occurrence in a trial subject administered an IMP. There does not necessarily have to be a causal relationship with this treatment. </w:t>
      </w:r>
      <w:r w:rsidRPr="00BA7D63">
        <w:rPr>
          <w:i/>
          <w:color w:val="00B0F0"/>
          <w:lang w:val="en-GB"/>
        </w:rPr>
        <w:t>The adverse event may be,</w:t>
      </w:r>
      <w:r w:rsidRPr="00BA7D63">
        <w:rPr>
          <w:i/>
          <w:color w:val="00B0F0"/>
          <w:lang w:val="en-US"/>
        </w:rPr>
        <w:t xml:space="preserve"> but is not restriced to</w:t>
      </w:r>
      <w:r w:rsidRPr="00BA7D63">
        <w:rPr>
          <w:i/>
          <w:color w:val="00B0F0"/>
          <w:lang w:val="en-GB"/>
        </w:rPr>
        <w:t>: a new illness, worsening of a sign or symptom of the condition under treatment, the abnormal results of an examination (e.g., laboratory findings, electrocardiogram) or deterioration of a pre-existing medical condition, or a combination of two or more of these factors.</w:t>
      </w:r>
    </w:p>
    <w:p w:rsidR="00BA7D63" w:rsidRPr="00BA7D63" w:rsidRDefault="00BA7D63" w:rsidP="00BA7D63">
      <w:pPr>
        <w:rPr>
          <w:i/>
          <w:color w:val="00B050"/>
          <w:lang w:val="en-GB"/>
        </w:rPr>
      </w:pPr>
      <w:r w:rsidRPr="00BA7D63">
        <w:rPr>
          <w:i/>
          <w:color w:val="00B050"/>
          <w:lang w:val="en-GB"/>
        </w:rPr>
        <w:t xml:space="preserve">In general </w:t>
      </w:r>
      <w:r w:rsidRPr="00BA7D63">
        <w:rPr>
          <w:b/>
          <w:i/>
          <w:color w:val="00B050"/>
          <w:lang w:val="en-GB"/>
        </w:rPr>
        <w:t xml:space="preserve">all </w:t>
      </w:r>
      <w:r w:rsidRPr="00BA7D63">
        <w:rPr>
          <w:i/>
          <w:color w:val="00B050"/>
          <w:lang w:val="en-GB"/>
        </w:rPr>
        <w:t xml:space="preserve">AEs have to be documented. In general, AEs have to be documented beginning with first intake of the IMP. In some trials, it is sensible to document AEs from the time informed consent is given. This is the case for example in trials where trial-specific measures have to be taken </w:t>
      </w:r>
      <w:r w:rsidRPr="00BA7D63">
        <w:rPr>
          <w:b/>
          <w:i/>
          <w:color w:val="00B050"/>
          <w:lang w:val="en-GB"/>
        </w:rPr>
        <w:t>before</w:t>
      </w:r>
      <w:r w:rsidRPr="00BA7D63">
        <w:rPr>
          <w:i/>
          <w:color w:val="00B050"/>
          <w:lang w:val="en-GB"/>
        </w:rPr>
        <w:t xml:space="preserve"> administration of the IMP. This section should therefore state from which point onwards AEs have to be documented and reported.</w:t>
      </w:r>
    </w:p>
    <w:p w:rsidR="00BA7D63" w:rsidRPr="00BA7D63" w:rsidRDefault="00BA7D63" w:rsidP="00BA7D63">
      <w:pPr>
        <w:keepNext/>
        <w:keepLines/>
        <w:spacing w:before="360" w:line="240" w:lineRule="auto"/>
        <w:rPr>
          <w:u w:val="single"/>
          <w:lang w:val="en-GB"/>
        </w:rPr>
      </w:pPr>
      <w:r w:rsidRPr="00BA7D63">
        <w:rPr>
          <w:u w:val="single"/>
          <w:lang w:val="en-GB"/>
        </w:rPr>
        <w:t>Pregnancy</w:t>
      </w:r>
    </w:p>
    <w:p w:rsidR="00BA7D63" w:rsidRPr="00BA7D63" w:rsidRDefault="00BA7D63" w:rsidP="00BA7D63">
      <w:pPr>
        <w:rPr>
          <w:lang w:val="en-GB"/>
        </w:rPr>
      </w:pPr>
      <w:r w:rsidRPr="00BA7D63">
        <w:rPr>
          <w:lang w:val="en-GB"/>
        </w:rPr>
        <w:t xml:space="preserve">For reasons of drug safety, the occurrence of a pregnancy during the conduct of this trial is to be regarded as an AE. For details of special reporting requirements for pregnancy, see Section </w:t>
      </w:r>
      <w:r w:rsidRPr="00BA7D63">
        <w:rPr>
          <w:lang w:val="en-GB"/>
        </w:rPr>
        <w:fldChar w:fldCharType="begin"/>
      </w:r>
      <w:r w:rsidRPr="00BA7D63">
        <w:rPr>
          <w:lang w:val="en-GB"/>
        </w:rPr>
        <w:instrText xml:space="preserve"> REF _Ref129753094 \r \h </w:instrText>
      </w:r>
      <w:r w:rsidRPr="00BA7D63">
        <w:rPr>
          <w:lang w:val="en-GB"/>
        </w:rPr>
      </w:r>
      <w:r w:rsidRPr="00BA7D63">
        <w:rPr>
          <w:lang w:val="en-GB"/>
        </w:rPr>
        <w:fldChar w:fldCharType="separate"/>
      </w:r>
      <w:r w:rsidR="004000FF">
        <w:rPr>
          <w:lang w:val="en-GB"/>
        </w:rPr>
        <w:t>7.2.2</w:t>
      </w:r>
      <w:r w:rsidRPr="00BA7D63">
        <w:rPr>
          <w:lang w:val="en-GB"/>
        </w:rPr>
        <w:fldChar w:fldCharType="end"/>
      </w:r>
      <w:r w:rsidRPr="00BA7D63">
        <w:rPr>
          <w:lang w:val="en-GB"/>
        </w:rPr>
        <w:t>.</w:t>
      </w:r>
    </w:p>
    <w:p w:rsidR="00BA7D63" w:rsidRPr="00736F60" w:rsidRDefault="00BA7D63" w:rsidP="003541B3">
      <w:pPr>
        <w:pStyle w:val="berschrift3"/>
      </w:pPr>
      <w:bookmarkStart w:id="341" w:name="_Toc259790490"/>
      <w:bookmarkStart w:id="342" w:name="_Toc240864483"/>
      <w:bookmarkStart w:id="343" w:name="_Toc268686950"/>
      <w:bookmarkStart w:id="344" w:name="_Toc510077551"/>
      <w:bookmarkStart w:id="345" w:name="_Ref95119393"/>
      <w:bookmarkStart w:id="346" w:name="_Ref136070969"/>
      <w:r w:rsidRPr="00736F60">
        <w:t xml:space="preserve">Adverse drug </w:t>
      </w:r>
      <w:bookmarkEnd w:id="341"/>
      <w:r w:rsidRPr="00736F60">
        <w:t>reaction</w:t>
      </w:r>
      <w:bookmarkEnd w:id="342"/>
      <w:bookmarkEnd w:id="343"/>
      <w:bookmarkEnd w:id="344"/>
    </w:p>
    <w:p w:rsidR="00BA7D63" w:rsidRPr="00BA7D63" w:rsidRDefault="00BA7D63" w:rsidP="00BA7D63">
      <w:pPr>
        <w:rPr>
          <w:lang w:val="en-GB"/>
        </w:rPr>
      </w:pPr>
      <w:r w:rsidRPr="00BA7D63">
        <w:rPr>
          <w:lang w:val="en-GB"/>
        </w:rPr>
        <w:t>All adverse events judged by either the investigator or the sponsor as having a reasonable suspected causal relationship to an investigational medicinal product qualify as adverse drug reactions (ADR).</w:t>
      </w:r>
    </w:p>
    <w:p w:rsidR="00BA7D63" w:rsidRPr="00BA7D63" w:rsidRDefault="00BA7D63" w:rsidP="003541B3">
      <w:pPr>
        <w:pStyle w:val="berschrift3"/>
      </w:pPr>
      <w:bookmarkStart w:id="347" w:name="_Ref217377757"/>
      <w:bookmarkStart w:id="348" w:name="_Ref223944149"/>
      <w:bookmarkStart w:id="349" w:name="_Ref224025689"/>
      <w:bookmarkStart w:id="350" w:name="_Toc240864484"/>
      <w:bookmarkStart w:id="351" w:name="_Toc259790491"/>
      <w:bookmarkStart w:id="352" w:name="_Toc268686951"/>
      <w:bookmarkStart w:id="353" w:name="_Toc510077552"/>
      <w:r w:rsidRPr="003A0A79">
        <w:t>Serious adverse events and serious adverse reactions</w:t>
      </w:r>
      <w:bookmarkEnd w:id="345"/>
      <w:bookmarkEnd w:id="346"/>
      <w:bookmarkEnd w:id="347"/>
      <w:bookmarkEnd w:id="348"/>
      <w:bookmarkEnd w:id="349"/>
      <w:bookmarkEnd w:id="350"/>
      <w:bookmarkEnd w:id="351"/>
      <w:bookmarkEnd w:id="352"/>
      <w:bookmarkEnd w:id="353"/>
    </w:p>
    <w:p w:rsidR="00BA7D63" w:rsidRPr="00BA7D63" w:rsidRDefault="00BA7D63" w:rsidP="00BA7D63">
      <w:pPr>
        <w:rPr>
          <w:lang w:val="en-GB"/>
        </w:rPr>
      </w:pPr>
      <w:r w:rsidRPr="00BA7D63">
        <w:rPr>
          <w:lang w:val="en-GB"/>
        </w:rPr>
        <w:t>A serious AE (SAE) or serious ADR (SAR) is any untoward medical occurrence that at any dose</w:t>
      </w:r>
    </w:p>
    <w:p w:rsidR="00BA7D63" w:rsidRPr="00BA7D63" w:rsidRDefault="00BA7D63" w:rsidP="00061775">
      <w:pPr>
        <w:numPr>
          <w:ilvl w:val="0"/>
          <w:numId w:val="11"/>
        </w:numPr>
        <w:ind w:left="993" w:hanging="426"/>
        <w:rPr>
          <w:lang w:val="en-GB"/>
        </w:rPr>
      </w:pPr>
      <w:r w:rsidRPr="00BA7D63">
        <w:rPr>
          <w:lang w:val="en-GB"/>
        </w:rPr>
        <w:t>Results in death,</w:t>
      </w:r>
    </w:p>
    <w:p w:rsidR="00BA7D63" w:rsidRPr="00BA7D63" w:rsidRDefault="00BA7D63" w:rsidP="00061775">
      <w:pPr>
        <w:numPr>
          <w:ilvl w:val="0"/>
          <w:numId w:val="11"/>
        </w:numPr>
        <w:ind w:left="993" w:hanging="426"/>
        <w:rPr>
          <w:lang w:val="en-GB"/>
        </w:rPr>
      </w:pPr>
      <w:r w:rsidRPr="00BA7D63">
        <w:rPr>
          <w:lang w:val="en-GB"/>
        </w:rPr>
        <w:t>Is life-threatening at the time of the event,</w:t>
      </w:r>
    </w:p>
    <w:p w:rsidR="00BA7D63" w:rsidRPr="00BA7D63" w:rsidRDefault="00BA7D63" w:rsidP="00061775">
      <w:pPr>
        <w:numPr>
          <w:ilvl w:val="0"/>
          <w:numId w:val="11"/>
        </w:numPr>
        <w:ind w:left="993" w:hanging="426"/>
        <w:rPr>
          <w:rFonts w:cs="Arial"/>
          <w:szCs w:val="22"/>
          <w:lang w:val="en-GB"/>
        </w:rPr>
      </w:pPr>
      <w:r w:rsidRPr="00BA7D63">
        <w:rPr>
          <w:rFonts w:cs="Arial"/>
          <w:szCs w:val="22"/>
          <w:lang w:val="en-GB"/>
        </w:rPr>
        <w:t>Requires inpatient hospitalisation or prolongation of existing hospitalisation,</w:t>
      </w:r>
    </w:p>
    <w:p w:rsidR="00BA7D63" w:rsidRPr="00BA7D63" w:rsidRDefault="00BA7D63" w:rsidP="00061775">
      <w:pPr>
        <w:numPr>
          <w:ilvl w:val="0"/>
          <w:numId w:val="11"/>
        </w:numPr>
        <w:ind w:left="993" w:hanging="426"/>
        <w:rPr>
          <w:rFonts w:cs="Arial"/>
          <w:szCs w:val="22"/>
          <w:lang w:val="en-GB"/>
        </w:rPr>
      </w:pPr>
      <w:r w:rsidRPr="00BA7D63">
        <w:rPr>
          <w:rFonts w:cs="Arial"/>
          <w:szCs w:val="22"/>
          <w:lang w:val="en-GB"/>
        </w:rPr>
        <w:t>Results in persistent or significant disability</w:t>
      </w:r>
      <w:r w:rsidR="007F743E">
        <w:rPr>
          <w:rFonts w:cs="Arial"/>
          <w:szCs w:val="22"/>
          <w:lang w:val="en-GB"/>
        </w:rPr>
        <w:t xml:space="preserve"> </w:t>
      </w:r>
      <w:r w:rsidRPr="00BA7D63">
        <w:rPr>
          <w:rFonts w:cs="Arial"/>
          <w:szCs w:val="22"/>
          <w:lang w:val="en-GB"/>
        </w:rPr>
        <w:t>/</w:t>
      </w:r>
      <w:r w:rsidR="007F743E">
        <w:rPr>
          <w:rFonts w:cs="Arial"/>
          <w:szCs w:val="22"/>
          <w:lang w:val="en-GB"/>
        </w:rPr>
        <w:t xml:space="preserve"> </w:t>
      </w:r>
      <w:r w:rsidRPr="00BA7D63">
        <w:rPr>
          <w:rFonts w:cs="Arial"/>
          <w:szCs w:val="22"/>
          <w:lang w:val="en-GB"/>
        </w:rPr>
        <w:t>incapacity,</w:t>
      </w:r>
    </w:p>
    <w:p w:rsidR="00BA7D63" w:rsidRPr="00BA7D63" w:rsidRDefault="00BA7D63" w:rsidP="00061775">
      <w:pPr>
        <w:numPr>
          <w:ilvl w:val="0"/>
          <w:numId w:val="11"/>
        </w:numPr>
        <w:ind w:left="993" w:hanging="426"/>
        <w:rPr>
          <w:rFonts w:cs="Arial"/>
          <w:szCs w:val="22"/>
          <w:lang w:val="en-GB"/>
        </w:rPr>
      </w:pPr>
      <w:r w:rsidRPr="00BA7D63">
        <w:rPr>
          <w:rFonts w:cs="Arial"/>
          <w:szCs w:val="22"/>
          <w:lang w:val="en-GB"/>
        </w:rPr>
        <w:t>Is a congenital anomaly or birth defect,</w:t>
      </w:r>
    </w:p>
    <w:p w:rsidR="00BA7D63" w:rsidRPr="00BA7D63" w:rsidRDefault="00BA7D63" w:rsidP="00061775">
      <w:pPr>
        <w:numPr>
          <w:ilvl w:val="0"/>
          <w:numId w:val="11"/>
        </w:numPr>
        <w:ind w:left="993" w:hanging="426"/>
        <w:rPr>
          <w:lang w:val="en-GB"/>
        </w:rPr>
      </w:pPr>
      <w:r w:rsidRPr="00BA7D63">
        <w:rPr>
          <w:lang w:val="en-GB"/>
        </w:rPr>
        <w:t>Is any other medical important event in the opinion of the investigator.</w:t>
      </w:r>
    </w:p>
    <w:p w:rsidR="00BA7D63" w:rsidRPr="00BA7D63" w:rsidRDefault="00BA7D63" w:rsidP="00BA7D63">
      <w:pPr>
        <w:rPr>
          <w:lang w:val="en-GB"/>
        </w:rPr>
      </w:pPr>
      <w:r w:rsidRPr="00BA7D63">
        <w:rPr>
          <w:lang w:val="en-GB"/>
        </w:rPr>
        <w:t xml:space="preserve">Inpatient hospitalisation is defined as any stay in hospital that includes at least one night (midnight to 06:00). Admission to hospital as an inpatient planned before the first admission of the IMP is not considered as SAE, but must be documented in a proper manner in the trial subject’s medical records and CRF (see Section </w:t>
      </w:r>
      <w:r w:rsidRPr="00BA7D63">
        <w:rPr>
          <w:lang w:val="en-GB"/>
        </w:rPr>
        <w:fldChar w:fldCharType="begin"/>
      </w:r>
      <w:r w:rsidRPr="00BA7D63">
        <w:rPr>
          <w:lang w:val="en-GB"/>
        </w:rPr>
        <w:instrText xml:space="preserve"> REF _Ref217378422 \r \h </w:instrText>
      </w:r>
      <w:r w:rsidRPr="00BA7D63">
        <w:rPr>
          <w:lang w:val="en-GB"/>
        </w:rPr>
      </w:r>
      <w:r w:rsidRPr="00BA7D63">
        <w:rPr>
          <w:lang w:val="en-GB"/>
        </w:rPr>
        <w:fldChar w:fldCharType="separate"/>
      </w:r>
      <w:r w:rsidR="004000FF">
        <w:rPr>
          <w:lang w:val="en-GB"/>
        </w:rPr>
        <w:t>7.1.1</w:t>
      </w:r>
      <w:r w:rsidRPr="00BA7D63">
        <w:rPr>
          <w:lang w:val="en-GB"/>
        </w:rPr>
        <w:fldChar w:fldCharType="end"/>
      </w:r>
      <w:r w:rsidRPr="00BA7D63">
        <w:rPr>
          <w:lang w:val="en-GB"/>
        </w:rPr>
        <w:t>).</w:t>
      </w:r>
    </w:p>
    <w:p w:rsidR="00BA7D63" w:rsidRPr="00BA7D63" w:rsidRDefault="00BA7D63" w:rsidP="003541B3">
      <w:pPr>
        <w:pStyle w:val="berschrift3"/>
      </w:pPr>
      <w:bookmarkStart w:id="354" w:name="_Toc259790492"/>
      <w:bookmarkStart w:id="355" w:name="_Ref224025729"/>
      <w:bookmarkStart w:id="356" w:name="_Toc240864485"/>
      <w:bookmarkStart w:id="357" w:name="_Toc268686952"/>
      <w:bookmarkStart w:id="358" w:name="_Toc510077553"/>
      <w:r w:rsidRPr="00BA7D63">
        <w:t xml:space="preserve">Unexpected adverse drug </w:t>
      </w:r>
      <w:bookmarkEnd w:id="354"/>
      <w:r w:rsidRPr="00BA7D63">
        <w:t>reaction</w:t>
      </w:r>
      <w:bookmarkEnd w:id="355"/>
      <w:bookmarkEnd w:id="356"/>
      <w:bookmarkEnd w:id="357"/>
      <w:bookmarkEnd w:id="358"/>
    </w:p>
    <w:p w:rsidR="00BA7D63" w:rsidRPr="00BA7D63" w:rsidRDefault="00BA7D63" w:rsidP="00BA7D63">
      <w:pPr>
        <w:rPr>
          <w:lang w:val="en-GB"/>
        </w:rPr>
      </w:pPr>
      <w:r w:rsidRPr="00BA7D63">
        <w:rPr>
          <w:lang w:val="en-GB"/>
        </w:rPr>
        <w:t xml:space="preserve">An unexpected ADR is an ADR, the nature or severity of which is not consistent with the applicable product information available for the IMP. ADRs listed in the </w:t>
      </w:r>
      <w:r w:rsidRPr="00BA7D63">
        <w:rPr>
          <w:i/>
          <w:color w:val="00B0F0"/>
          <w:lang w:val="en-GB"/>
        </w:rPr>
        <w:t xml:space="preserve">Investigator’s Brochure </w:t>
      </w:r>
      <w:r w:rsidRPr="00BA7D63">
        <w:rPr>
          <w:lang w:val="en-GB"/>
        </w:rPr>
        <w:t>are not regarded as unexpected.</w:t>
      </w:r>
    </w:p>
    <w:p w:rsidR="00BA7D63" w:rsidRPr="00BA7D63" w:rsidRDefault="00BA7D63" w:rsidP="00BA7D63">
      <w:pPr>
        <w:rPr>
          <w:i/>
          <w:color w:val="00B050"/>
          <w:lang w:val="en-GB"/>
        </w:rPr>
      </w:pPr>
      <w:r w:rsidRPr="00BA7D63">
        <w:rPr>
          <w:i/>
          <w:color w:val="00B050"/>
          <w:lang w:val="en-GB"/>
        </w:rPr>
        <w:t>Also other documents might be suitable as reference, such as the Summary of Product Characteristics (SmPC, Information Sheet for Health Professionals [Fachinformation in Germany]) or other documents. For each IMP just one reference document (if applicable language version to be defined) has to be defined as reference.</w:t>
      </w:r>
    </w:p>
    <w:p w:rsidR="00BA7D63" w:rsidRPr="003A0A79" w:rsidRDefault="00BA7D63" w:rsidP="003541B3">
      <w:pPr>
        <w:pStyle w:val="berschrift3"/>
      </w:pPr>
      <w:bookmarkStart w:id="359" w:name="_Toc510077554"/>
      <w:bookmarkStart w:id="360" w:name="_Ref217379403"/>
      <w:bookmarkStart w:id="361" w:name="_Ref217379585"/>
      <w:bookmarkStart w:id="362" w:name="_Toc240864490"/>
      <w:bookmarkStart w:id="363" w:name="_Toc259790497"/>
      <w:bookmarkStart w:id="364" w:name="_Toc268686957"/>
      <w:bookmarkEnd w:id="327"/>
      <w:bookmarkEnd w:id="328"/>
      <w:bookmarkEnd w:id="329"/>
      <w:r w:rsidRPr="003A0A79">
        <w:t>Suspected unexpected serious adverse reactions</w:t>
      </w:r>
      <w:bookmarkEnd w:id="359"/>
    </w:p>
    <w:p w:rsidR="00BA7D63" w:rsidRPr="00BA7D63" w:rsidRDefault="00BA7D63" w:rsidP="00BA7D63">
      <w:pPr>
        <w:rPr>
          <w:lang w:val="en-GB"/>
        </w:rPr>
      </w:pPr>
      <w:r w:rsidRPr="00BA7D63">
        <w:rPr>
          <w:lang w:val="en-GB"/>
        </w:rPr>
        <w:t>A suspected unexpected serious adverse reaction (SUSAR) is an adverse event the nature or severity of which is not consistent with the product information available for the IMP, is regarded as serious, and has at least a possible causal relationship with the IMP.</w:t>
      </w:r>
    </w:p>
    <w:p w:rsidR="00BA7D63" w:rsidRPr="003A0A79" w:rsidRDefault="00BA7D63" w:rsidP="003541B3">
      <w:pPr>
        <w:pStyle w:val="berschrift3"/>
      </w:pPr>
      <w:bookmarkStart w:id="365" w:name="_Toc510077555"/>
      <w:r w:rsidRPr="003A0A79">
        <w:t>Adverse events of special interest</w:t>
      </w:r>
      <w:bookmarkEnd w:id="365"/>
    </w:p>
    <w:p w:rsidR="00BA7D63" w:rsidRPr="00BA7D63" w:rsidRDefault="00BA7D63" w:rsidP="00BA7D63">
      <w:pPr>
        <w:rPr>
          <w:lang w:val="en-GB"/>
        </w:rPr>
      </w:pPr>
      <w:r w:rsidRPr="00BA7D63">
        <w:rPr>
          <w:lang w:val="en-GB"/>
        </w:rPr>
        <w:t>An adverse event of special interest (AESI) is an adverse event that may not be serious but</w:t>
      </w:r>
      <w:r w:rsidR="007A2C35">
        <w:rPr>
          <w:lang w:val="en-GB"/>
        </w:rPr>
        <w:t xml:space="preserve"> has</w:t>
      </w:r>
      <w:r w:rsidRPr="00BA7D63">
        <w:rPr>
          <w:lang w:val="en-GB"/>
        </w:rPr>
        <w:t xml:space="preserve"> special meaning or importance for the clinical trial.</w:t>
      </w:r>
    </w:p>
    <w:p w:rsidR="00BA7D63" w:rsidRPr="00BA7D63" w:rsidRDefault="00BA7D63" w:rsidP="00BA7D63">
      <w:pPr>
        <w:rPr>
          <w:lang w:val="en-GB"/>
        </w:rPr>
      </w:pPr>
      <w:r w:rsidRPr="00BA7D63">
        <w:rPr>
          <w:lang w:val="en-GB"/>
        </w:rPr>
        <w:t>The following adverse events are events of special interest:</w:t>
      </w:r>
    </w:p>
    <w:p w:rsidR="00BA7D63" w:rsidRPr="00BA7D63" w:rsidRDefault="00BA7D63" w:rsidP="00061775">
      <w:pPr>
        <w:numPr>
          <w:ilvl w:val="0"/>
          <w:numId w:val="17"/>
        </w:numPr>
        <w:rPr>
          <w:i/>
          <w:color w:val="00B050"/>
          <w:lang w:val="en-GB"/>
        </w:rPr>
      </w:pPr>
      <w:r w:rsidRPr="00BA7D63">
        <w:rPr>
          <w:i/>
          <w:color w:val="00B050"/>
          <w:lang w:val="en-GB"/>
        </w:rPr>
        <w:t>[list of events]</w:t>
      </w:r>
    </w:p>
    <w:p w:rsidR="00BA7D63" w:rsidRPr="00BA7D63" w:rsidRDefault="00BA7D63" w:rsidP="00BA7D63">
      <w:pPr>
        <w:rPr>
          <w:i/>
          <w:color w:val="00B050"/>
          <w:lang w:val="en-GB"/>
        </w:rPr>
      </w:pPr>
      <w:r w:rsidRPr="00BA7D63">
        <w:rPr>
          <w:i/>
          <w:color w:val="00B050"/>
          <w:lang w:val="en-GB"/>
        </w:rPr>
        <w:t>Medical judgment should be performed to define these events. E.g. if an IMP is expected to have impact on liver function</w:t>
      </w:r>
      <w:r w:rsidR="00BF482C">
        <w:rPr>
          <w:i/>
          <w:color w:val="00B050"/>
          <w:lang w:val="en-GB"/>
        </w:rPr>
        <w:t>,</w:t>
      </w:r>
      <w:r w:rsidRPr="00BA7D63">
        <w:rPr>
          <w:i/>
          <w:color w:val="00B050"/>
          <w:lang w:val="en-GB"/>
        </w:rPr>
        <w:t xml:space="preserve"> laboratory deviations of liver enzymes might be an important safety signal.</w:t>
      </w:r>
    </w:p>
    <w:p w:rsidR="00BA7D63" w:rsidRPr="003A0A79" w:rsidRDefault="00BA7D63" w:rsidP="003A0A79">
      <w:pPr>
        <w:pStyle w:val="berschrift2"/>
        <w:rPr>
          <w:lang w:val="en-GB"/>
        </w:rPr>
      </w:pPr>
      <w:bookmarkStart w:id="366" w:name="_Toc240864488"/>
      <w:bookmarkStart w:id="367" w:name="_Toc259790495"/>
      <w:bookmarkStart w:id="368" w:name="_Toc268686955"/>
      <w:bookmarkStart w:id="369" w:name="_Ref508977103"/>
      <w:bookmarkStart w:id="370" w:name="_Toc510077556"/>
      <w:r w:rsidRPr="003A0A79">
        <w:rPr>
          <w:lang w:val="en-GB"/>
        </w:rPr>
        <w:t>Documentation and follow-up of adverse events</w:t>
      </w:r>
      <w:bookmarkEnd w:id="366"/>
      <w:bookmarkEnd w:id="367"/>
      <w:bookmarkEnd w:id="368"/>
      <w:bookmarkEnd w:id="369"/>
      <w:bookmarkEnd w:id="370"/>
    </w:p>
    <w:p w:rsidR="00BA7D63" w:rsidRPr="00BA7D63" w:rsidRDefault="00BA7D63" w:rsidP="00BA7D63">
      <w:pPr>
        <w:rPr>
          <w:lang w:val="en-GB"/>
        </w:rPr>
      </w:pPr>
      <w:r w:rsidRPr="00BA7D63">
        <w:rPr>
          <w:lang w:val="en-GB"/>
        </w:rPr>
        <w:t>The sponsor ensures that all persons involved in the treatment of trial subjects are adequately informed of the responsibilities and actions required when AEs occur. Trial subjects will be asked at each visit whether they have experienced AEs or SAEs. AEs will be documented in the trial subject’s medical records and in the CRF.</w:t>
      </w:r>
    </w:p>
    <w:p w:rsidR="00BA7D63" w:rsidRPr="00BA7D63" w:rsidRDefault="00BA7D63" w:rsidP="00BA7D63">
      <w:pPr>
        <w:rPr>
          <w:i/>
          <w:color w:val="00B0F0"/>
          <w:lang w:val="en-GB"/>
        </w:rPr>
      </w:pPr>
      <w:r w:rsidRPr="00BA7D63">
        <w:rPr>
          <w:i/>
          <w:color w:val="00B0F0"/>
          <w:lang w:val="en-GB"/>
        </w:rPr>
        <w:t xml:space="preserve">For the procedure of SAE-reporting see section </w:t>
      </w:r>
      <w:r w:rsidRPr="00BA7D63">
        <w:rPr>
          <w:i/>
          <w:color w:val="00B0F0"/>
          <w:lang w:val="en-GB"/>
        </w:rPr>
        <w:fldChar w:fldCharType="begin"/>
      </w:r>
      <w:r w:rsidRPr="00BA7D63">
        <w:rPr>
          <w:i/>
          <w:color w:val="00B0F0"/>
          <w:lang w:val="en-GB"/>
        </w:rPr>
        <w:instrText xml:space="preserve"> REF _Ref37478982 \r \h  \* MERGEFORMAT </w:instrText>
      </w:r>
      <w:r w:rsidRPr="00BA7D63">
        <w:rPr>
          <w:i/>
          <w:color w:val="00B0F0"/>
          <w:lang w:val="en-GB"/>
        </w:rPr>
      </w:r>
      <w:r w:rsidRPr="00BA7D63">
        <w:rPr>
          <w:i/>
          <w:color w:val="00B0F0"/>
          <w:lang w:val="en-GB"/>
        </w:rPr>
        <w:fldChar w:fldCharType="separate"/>
      </w:r>
      <w:r w:rsidR="004000FF">
        <w:rPr>
          <w:i/>
          <w:color w:val="00B0F0"/>
          <w:lang w:val="en-GB"/>
        </w:rPr>
        <w:t>7.2.2</w:t>
      </w:r>
      <w:r w:rsidRPr="00BA7D63">
        <w:rPr>
          <w:i/>
          <w:color w:val="00B0F0"/>
          <w:lang w:val="en-GB"/>
        </w:rPr>
        <w:fldChar w:fldCharType="end"/>
      </w:r>
      <w:r w:rsidRPr="00BA7D63">
        <w:rPr>
          <w:i/>
          <w:color w:val="00B0F0"/>
          <w:lang w:val="en-GB"/>
        </w:rPr>
        <w:t xml:space="preserve"> and section </w:t>
      </w:r>
      <w:r w:rsidRPr="00BA7D63">
        <w:rPr>
          <w:i/>
          <w:color w:val="00B0F0"/>
          <w:lang w:val="en-GB"/>
        </w:rPr>
        <w:fldChar w:fldCharType="begin"/>
      </w:r>
      <w:r w:rsidRPr="00BA7D63">
        <w:rPr>
          <w:i/>
          <w:color w:val="00B0F0"/>
          <w:lang w:val="en-GB"/>
        </w:rPr>
        <w:instrText xml:space="preserve"> REF _Ref41380847 \r \h  \* MERGEFORMAT </w:instrText>
      </w:r>
      <w:r w:rsidRPr="00BA7D63">
        <w:rPr>
          <w:i/>
          <w:color w:val="00B0F0"/>
          <w:lang w:val="en-GB"/>
        </w:rPr>
      </w:r>
      <w:r w:rsidRPr="00BA7D63">
        <w:rPr>
          <w:i/>
          <w:color w:val="00B0F0"/>
          <w:lang w:val="en-GB"/>
        </w:rPr>
        <w:fldChar w:fldCharType="separate"/>
      </w:r>
      <w:r w:rsidR="004000FF">
        <w:rPr>
          <w:i/>
          <w:color w:val="00B0F0"/>
          <w:lang w:val="en-GB"/>
        </w:rPr>
        <w:t>4.8.1.3</w:t>
      </w:r>
      <w:r w:rsidRPr="00BA7D63">
        <w:rPr>
          <w:i/>
          <w:color w:val="00B0F0"/>
          <w:lang w:val="en-GB"/>
        </w:rPr>
        <w:fldChar w:fldCharType="end"/>
      </w:r>
      <w:r w:rsidRPr="00BA7D63">
        <w:rPr>
          <w:i/>
          <w:color w:val="00B0F0"/>
          <w:lang w:val="en-GB"/>
        </w:rPr>
        <w:t xml:space="preserve"> for safety analyses.</w:t>
      </w:r>
    </w:p>
    <w:p w:rsidR="00BA7D63" w:rsidRPr="00BA7D63" w:rsidRDefault="00BA7D63" w:rsidP="003541B3">
      <w:pPr>
        <w:pStyle w:val="berschrift3"/>
      </w:pPr>
      <w:bookmarkStart w:id="371" w:name="_Toc240864489"/>
      <w:bookmarkStart w:id="372" w:name="_Toc259790496"/>
      <w:bookmarkStart w:id="373" w:name="_Toc268686956"/>
      <w:bookmarkStart w:id="374" w:name="_Toc510077557"/>
      <w:r w:rsidRPr="003A0A79">
        <w:t>Documentation of adverse events and adverse drug reactions</w:t>
      </w:r>
      <w:bookmarkEnd w:id="371"/>
      <w:bookmarkEnd w:id="372"/>
      <w:bookmarkEnd w:id="373"/>
      <w:bookmarkEnd w:id="374"/>
      <w:r w:rsidRPr="00BA7D63">
        <w:t xml:space="preserve"> </w:t>
      </w:r>
    </w:p>
    <w:p w:rsidR="00BA7D63" w:rsidRPr="00BA7D63" w:rsidRDefault="00BA7D63" w:rsidP="00BA7D63">
      <w:pPr>
        <w:rPr>
          <w:lang w:val="en-GB"/>
        </w:rPr>
      </w:pPr>
      <w:r w:rsidRPr="00BA7D63">
        <w:rPr>
          <w:lang w:val="en-GB"/>
        </w:rPr>
        <w:t xml:space="preserve">All AEs will be documented in the CRF including all information listed below. </w:t>
      </w:r>
    </w:p>
    <w:p w:rsidR="006E3E5D" w:rsidRDefault="00BA7D63" w:rsidP="00BA7D63">
      <w:pPr>
        <w:rPr>
          <w:lang w:val="en-GB"/>
        </w:rPr>
      </w:pPr>
      <w:r w:rsidRPr="00BA7D63">
        <w:rPr>
          <w:lang w:val="en-GB"/>
        </w:rPr>
        <w:t>AEs occurring within the following time frame will be documented</w:t>
      </w:r>
      <w:r w:rsidR="006E3E5D">
        <w:rPr>
          <w:lang w:val="en-GB"/>
        </w:rPr>
        <w:t>:</w:t>
      </w:r>
    </w:p>
    <w:p w:rsidR="00BA7D63" w:rsidRPr="00BA7D63" w:rsidRDefault="00817811" w:rsidP="00BA7D63">
      <w:pPr>
        <w:rPr>
          <w:lang w:val="en-GB"/>
        </w:rPr>
      </w:pPr>
      <w:r>
        <w:rPr>
          <w:i/>
          <w:color w:val="00B0F0"/>
          <w:lang w:val="en-GB"/>
        </w:rPr>
        <w:t>b</w:t>
      </w:r>
      <w:r w:rsidRPr="00BA7D63">
        <w:rPr>
          <w:i/>
          <w:color w:val="00B0F0"/>
          <w:lang w:val="en-US"/>
        </w:rPr>
        <w:t>etween</w:t>
      </w:r>
      <w:r w:rsidR="00BA7D63" w:rsidRPr="00BA7D63">
        <w:rPr>
          <w:i/>
          <w:color w:val="00B0F0"/>
          <w:lang w:val="en-US"/>
        </w:rPr>
        <w:t xml:space="preserve"> first intake of IMP and 30 days after last dose of the individual subject.</w:t>
      </w:r>
    </w:p>
    <w:p w:rsidR="00BA7D63" w:rsidRPr="00BA7D63" w:rsidRDefault="00BA7D63" w:rsidP="00BA7D63">
      <w:pPr>
        <w:rPr>
          <w:lang w:val="en-GB"/>
        </w:rPr>
      </w:pPr>
      <w:r w:rsidRPr="00BA7D63">
        <w:rPr>
          <w:lang w:val="en-GB"/>
        </w:rPr>
        <w:t>The AE is documented in the CRF including the following information:</w:t>
      </w:r>
    </w:p>
    <w:p w:rsidR="00BA7D63" w:rsidRPr="00BA7D63" w:rsidRDefault="00BA7D63" w:rsidP="00061775">
      <w:pPr>
        <w:numPr>
          <w:ilvl w:val="0"/>
          <w:numId w:val="10"/>
        </w:numPr>
        <w:rPr>
          <w:lang w:val="en-GB"/>
        </w:rPr>
      </w:pPr>
      <w:r w:rsidRPr="00BA7D63">
        <w:rPr>
          <w:lang w:val="en-GB"/>
        </w:rPr>
        <w:t>AE verbatim</w:t>
      </w:r>
    </w:p>
    <w:p w:rsidR="00BA7D63" w:rsidRPr="00BA7D63" w:rsidRDefault="00BA7D63" w:rsidP="00061775">
      <w:pPr>
        <w:numPr>
          <w:ilvl w:val="0"/>
          <w:numId w:val="10"/>
        </w:numPr>
        <w:rPr>
          <w:lang w:val="en-GB"/>
        </w:rPr>
      </w:pPr>
      <w:r w:rsidRPr="00BA7D63">
        <w:rPr>
          <w:lang w:val="en-GB"/>
        </w:rPr>
        <w:t>Date and time of onset and resolution</w:t>
      </w:r>
    </w:p>
    <w:p w:rsidR="00BA7D63" w:rsidRPr="00BA7D63" w:rsidRDefault="00BA7D63" w:rsidP="00061775">
      <w:pPr>
        <w:numPr>
          <w:ilvl w:val="0"/>
          <w:numId w:val="10"/>
        </w:numPr>
        <w:rPr>
          <w:lang w:val="en-GB"/>
        </w:rPr>
      </w:pPr>
      <w:r w:rsidRPr="00BA7D63">
        <w:rPr>
          <w:lang w:val="en-GB"/>
        </w:rPr>
        <w:t>Severity</w:t>
      </w:r>
    </w:p>
    <w:p w:rsidR="00BA7D63" w:rsidRPr="00BA7D63" w:rsidRDefault="00BA7D63" w:rsidP="00061775">
      <w:pPr>
        <w:numPr>
          <w:ilvl w:val="0"/>
          <w:numId w:val="10"/>
        </w:numPr>
        <w:rPr>
          <w:lang w:val="en-GB"/>
        </w:rPr>
      </w:pPr>
      <w:r w:rsidRPr="00BA7D63">
        <w:rPr>
          <w:lang w:val="en-GB"/>
        </w:rPr>
        <w:t xml:space="preserve">Causal relationship with IMP / study treatment </w:t>
      </w:r>
    </w:p>
    <w:p w:rsidR="00BA7D63" w:rsidRPr="00BA7D63" w:rsidRDefault="00BA7D63" w:rsidP="00061775">
      <w:pPr>
        <w:numPr>
          <w:ilvl w:val="0"/>
          <w:numId w:val="10"/>
        </w:numPr>
        <w:rPr>
          <w:lang w:val="en-GB"/>
        </w:rPr>
      </w:pPr>
      <w:r w:rsidRPr="00BA7D63">
        <w:rPr>
          <w:lang w:val="en-GB"/>
        </w:rPr>
        <w:t>Seriousness</w:t>
      </w:r>
    </w:p>
    <w:p w:rsidR="00BA7D63" w:rsidRPr="00BA7D63" w:rsidRDefault="00BA7D63" w:rsidP="00061775">
      <w:pPr>
        <w:numPr>
          <w:ilvl w:val="0"/>
          <w:numId w:val="10"/>
        </w:numPr>
        <w:rPr>
          <w:lang w:val="en-GB"/>
        </w:rPr>
      </w:pPr>
      <w:r w:rsidRPr="00BA7D63">
        <w:rPr>
          <w:lang w:val="en-GB"/>
        </w:rPr>
        <w:t>Action taken</w:t>
      </w:r>
    </w:p>
    <w:p w:rsidR="00BA7D63" w:rsidRPr="00BA7D63" w:rsidRDefault="00BA7D63" w:rsidP="00061775">
      <w:pPr>
        <w:numPr>
          <w:ilvl w:val="0"/>
          <w:numId w:val="10"/>
        </w:numPr>
        <w:rPr>
          <w:lang w:val="en-GB"/>
        </w:rPr>
      </w:pPr>
      <w:r w:rsidRPr="00BA7D63">
        <w:rPr>
          <w:lang w:val="en-GB"/>
        </w:rPr>
        <w:t>Outcome</w:t>
      </w:r>
    </w:p>
    <w:p w:rsidR="00BA7D63" w:rsidRPr="00BA7D63" w:rsidRDefault="00BA7D63" w:rsidP="00BA7D63">
      <w:pPr>
        <w:rPr>
          <w:lang w:val="en-GB"/>
        </w:rPr>
      </w:pPr>
      <w:r w:rsidRPr="00BA7D63">
        <w:rPr>
          <w:lang w:val="en-GB"/>
        </w:rPr>
        <w:t xml:space="preserve">Regardless of whether a causal relationship between the AE and the IMP is suspected, trial subjects who develop adverse events must be monitored until all symptoms have been subsided, pathological laboratory values have returned to pre-event levels, a plausible explanation is found for the AE, the trial subject has died, </w:t>
      </w:r>
      <w:r w:rsidRPr="00BA7D63">
        <w:rPr>
          <w:i/>
          <w:color w:val="00B0F0"/>
          <w:lang w:val="en-US"/>
        </w:rPr>
        <w:t>or the study has been terminated for the trial subject concerned</w:t>
      </w:r>
      <w:r w:rsidRPr="00BA7D63">
        <w:rPr>
          <w:lang w:val="en-GB"/>
        </w:rPr>
        <w:t xml:space="preserve">. </w:t>
      </w:r>
    </w:p>
    <w:p w:rsidR="00BA7D63" w:rsidRPr="00BA7D63" w:rsidRDefault="00BA7D63" w:rsidP="00BA7D63">
      <w:pPr>
        <w:rPr>
          <w:i/>
          <w:color w:val="00B050"/>
          <w:lang w:val="en-GB"/>
        </w:rPr>
      </w:pPr>
      <w:r w:rsidRPr="00BA7D63">
        <w:rPr>
          <w:i/>
          <w:color w:val="00B050"/>
          <w:lang w:val="en-GB"/>
        </w:rPr>
        <w:t xml:space="preserve">Follow-up observation periods should be defined here (e.g. 30 days after the study is completed in the subject is generally used; see also </w:t>
      </w:r>
      <w:r w:rsidRPr="00BA7D63">
        <w:rPr>
          <w:i/>
          <w:color w:val="00B050"/>
          <w:lang w:val="en-GB"/>
        </w:rPr>
        <w:fldChar w:fldCharType="begin"/>
      </w:r>
      <w:r w:rsidRPr="00BA7D63">
        <w:rPr>
          <w:i/>
          <w:color w:val="00B050"/>
          <w:lang w:val="en-GB"/>
        </w:rPr>
        <w:instrText xml:space="preserve"> REF _Ref217378422 \r \h </w:instrText>
      </w:r>
      <w:r w:rsidRPr="00BA7D63">
        <w:rPr>
          <w:i/>
          <w:color w:val="00B050"/>
          <w:lang w:val="en-GB"/>
        </w:rPr>
      </w:r>
      <w:r w:rsidRPr="00BA7D63">
        <w:rPr>
          <w:i/>
          <w:color w:val="00B050"/>
          <w:lang w:val="en-GB"/>
        </w:rPr>
        <w:fldChar w:fldCharType="separate"/>
      </w:r>
      <w:r w:rsidR="004000FF">
        <w:rPr>
          <w:i/>
          <w:color w:val="00B050"/>
          <w:lang w:val="en-GB"/>
        </w:rPr>
        <w:t>7.1.1</w:t>
      </w:r>
      <w:r w:rsidRPr="00BA7D63">
        <w:rPr>
          <w:i/>
          <w:color w:val="00B050"/>
          <w:lang w:val="en-GB"/>
        </w:rPr>
        <w:fldChar w:fldCharType="end"/>
      </w:r>
      <w:r w:rsidRPr="00BA7D63">
        <w:rPr>
          <w:i/>
          <w:color w:val="00B050"/>
          <w:lang w:val="en-GB"/>
        </w:rPr>
        <w:t>). The duration of the follow-up observation period should be justified and based on known parameters of the IMP’s pharmacokinetics.</w:t>
      </w:r>
    </w:p>
    <w:p w:rsidR="00BA7D63" w:rsidRPr="00BA7D63" w:rsidRDefault="00BA7D63" w:rsidP="00BA7D63">
      <w:pPr>
        <w:rPr>
          <w:i/>
          <w:sz w:val="20"/>
          <w:lang w:val="en-GB"/>
        </w:rPr>
      </w:pPr>
    </w:p>
    <w:p w:rsidR="00BA7D63" w:rsidRPr="00BA7D63" w:rsidRDefault="00BA7D63" w:rsidP="00061775">
      <w:pPr>
        <w:keepNext/>
        <w:numPr>
          <w:ilvl w:val="3"/>
          <w:numId w:val="9"/>
        </w:numPr>
        <w:tabs>
          <w:tab w:val="left" w:pos="2268"/>
        </w:tabs>
        <w:outlineLvl w:val="3"/>
        <w:rPr>
          <w:i/>
          <w:lang w:val="en-GB"/>
        </w:rPr>
      </w:pPr>
      <w:bookmarkStart w:id="375" w:name="_Toc510077558"/>
      <w:r w:rsidRPr="00BA7D63">
        <w:rPr>
          <w:i/>
          <w:lang w:val="en-GB"/>
        </w:rPr>
        <w:t>Exceptions from AE documentation</w:t>
      </w:r>
      <w:bookmarkEnd w:id="375"/>
    </w:p>
    <w:p w:rsidR="00BA7D63" w:rsidRPr="00BA7D63" w:rsidRDefault="00BA7D63" w:rsidP="00BA7D63">
      <w:pPr>
        <w:rPr>
          <w:i/>
          <w:color w:val="00B050"/>
          <w:lang w:val="en-GB"/>
        </w:rPr>
      </w:pPr>
      <w:r w:rsidRPr="00BA7D63">
        <w:rPr>
          <w:i/>
          <w:color w:val="00B050"/>
          <w:lang w:val="en-GB"/>
        </w:rPr>
        <w:t>Exceptions can be described at this point, with reasons why they do not have to be documented in the CRF or are not classified as AEs in this clinical trial. Examples are changes in laboratory values that can be expected as part of the underlying disease (e.g. in oncological indications), and which would only have to be reported as AEs from a defined toxicity level upwards. Permitting such AEs not to be documented in the CRF does not free the investigator from any associated legal reporting requirements.</w:t>
      </w:r>
    </w:p>
    <w:p w:rsidR="00BA7D63" w:rsidRPr="00BA7D63" w:rsidRDefault="00BA7D63" w:rsidP="00BA7D63">
      <w:pPr>
        <w:rPr>
          <w:lang w:val="en-GB"/>
        </w:rPr>
      </w:pPr>
      <w:r w:rsidRPr="00BA7D63">
        <w:rPr>
          <w:lang w:val="en-GB"/>
        </w:rPr>
        <w:t>Preexisting diseases (before administration of the IMP) are not documented as adverse events but as concomitant diseases. New diseases and preexisting diseases that worsen during the trial are documented as AEs.</w:t>
      </w:r>
    </w:p>
    <w:p w:rsidR="00284AD0" w:rsidRPr="00284AD0" w:rsidRDefault="00284AD0" w:rsidP="003541B3">
      <w:pPr>
        <w:pStyle w:val="berschrift3"/>
      </w:pPr>
      <w:bookmarkStart w:id="376" w:name="_Toc510077559"/>
      <w:bookmarkStart w:id="377" w:name="_Ref37478977"/>
      <w:bookmarkStart w:id="378" w:name="_Ref37478982"/>
      <w:bookmarkStart w:id="379" w:name="_Ref129753094"/>
      <w:bookmarkStart w:id="380" w:name="_Toc240864492"/>
      <w:bookmarkStart w:id="381" w:name="_Toc259790499"/>
      <w:bookmarkStart w:id="382" w:name="_Toc268686959"/>
      <w:bookmarkEnd w:id="360"/>
      <w:bookmarkEnd w:id="361"/>
      <w:bookmarkEnd w:id="362"/>
      <w:bookmarkEnd w:id="363"/>
      <w:bookmarkEnd w:id="364"/>
      <w:r w:rsidRPr="003A0A79">
        <w:t>Severity of the adverse event</w:t>
      </w:r>
      <w:bookmarkEnd w:id="376"/>
    </w:p>
    <w:p w:rsidR="00284AD0" w:rsidRPr="00284AD0" w:rsidRDefault="00284AD0" w:rsidP="00284AD0">
      <w:pPr>
        <w:rPr>
          <w:lang w:val="en-GB"/>
        </w:rPr>
      </w:pPr>
      <w:r w:rsidRPr="00284AD0">
        <w:rPr>
          <w:lang w:val="en-GB"/>
        </w:rPr>
        <w:t>The investigator will classify the severity of AEs as follows:</w:t>
      </w:r>
    </w:p>
    <w:p w:rsidR="00284AD0" w:rsidRPr="00284AD0" w:rsidRDefault="00284AD0" w:rsidP="00061775">
      <w:pPr>
        <w:numPr>
          <w:ilvl w:val="0"/>
          <w:numId w:val="2"/>
        </w:numPr>
        <w:tabs>
          <w:tab w:val="left" w:pos="720"/>
        </w:tabs>
        <w:overflowPunct w:val="0"/>
        <w:autoSpaceDE w:val="0"/>
        <w:autoSpaceDN w:val="0"/>
        <w:adjustRightInd w:val="0"/>
        <w:textAlignment w:val="baseline"/>
        <w:rPr>
          <w:lang w:val="en-GB"/>
        </w:rPr>
      </w:pPr>
      <w:r w:rsidRPr="00284AD0">
        <w:rPr>
          <w:lang w:val="en-GB"/>
        </w:rPr>
        <w:t>Mild: clinical symptoms or signs that are well tolerated</w:t>
      </w:r>
    </w:p>
    <w:p w:rsidR="00284AD0" w:rsidRPr="00284AD0" w:rsidRDefault="00284AD0" w:rsidP="00061775">
      <w:pPr>
        <w:numPr>
          <w:ilvl w:val="0"/>
          <w:numId w:val="3"/>
        </w:numPr>
        <w:tabs>
          <w:tab w:val="left" w:pos="720"/>
        </w:tabs>
        <w:overflowPunct w:val="0"/>
        <w:autoSpaceDE w:val="0"/>
        <w:autoSpaceDN w:val="0"/>
        <w:adjustRightInd w:val="0"/>
        <w:textAlignment w:val="baseline"/>
        <w:rPr>
          <w:lang w:val="en-GB"/>
        </w:rPr>
      </w:pPr>
      <w:r w:rsidRPr="00284AD0">
        <w:rPr>
          <w:lang w:val="en-GB"/>
        </w:rPr>
        <w:t>Moderate: clinical symptoms or signs that are enough to impair everyday activities</w:t>
      </w:r>
    </w:p>
    <w:p w:rsidR="00284AD0" w:rsidRPr="00284AD0" w:rsidRDefault="00284AD0" w:rsidP="00061775">
      <w:pPr>
        <w:numPr>
          <w:ilvl w:val="0"/>
          <w:numId w:val="4"/>
        </w:numPr>
        <w:tabs>
          <w:tab w:val="left" w:pos="720"/>
        </w:tabs>
        <w:overflowPunct w:val="0"/>
        <w:autoSpaceDE w:val="0"/>
        <w:autoSpaceDN w:val="0"/>
        <w:adjustRightInd w:val="0"/>
        <w:textAlignment w:val="baseline"/>
        <w:rPr>
          <w:lang w:val="en-GB"/>
        </w:rPr>
      </w:pPr>
      <w:r w:rsidRPr="00284AD0">
        <w:rPr>
          <w:lang w:val="en-GB"/>
        </w:rPr>
        <w:t>Severe: clinical symptoms or signs that markedly impair the trial subject and result in inability to work or go about everyday activities</w:t>
      </w:r>
    </w:p>
    <w:p w:rsidR="00284AD0" w:rsidRPr="00284AD0" w:rsidRDefault="00284AD0" w:rsidP="00284AD0">
      <w:pPr>
        <w:rPr>
          <w:i/>
          <w:color w:val="00B050"/>
          <w:lang w:val="en-GB"/>
        </w:rPr>
      </w:pPr>
      <w:r w:rsidRPr="00284AD0">
        <w:rPr>
          <w:i/>
          <w:color w:val="00B050"/>
          <w:lang w:val="en-GB"/>
        </w:rPr>
        <w:t>If established systems of classifications are to be used, such as the National Cancer Institute Common Toxicity Criteria, this should be mentioned here.</w:t>
      </w:r>
    </w:p>
    <w:p w:rsidR="00284AD0" w:rsidRPr="00284AD0" w:rsidRDefault="00284AD0" w:rsidP="00284AD0">
      <w:pPr>
        <w:rPr>
          <w:i/>
          <w:color w:val="00B050"/>
          <w:lang w:val="en-GB"/>
        </w:rPr>
      </w:pPr>
      <w:r w:rsidRPr="00284AD0">
        <w:rPr>
          <w:i/>
          <w:color w:val="00B050"/>
          <w:lang w:val="en-GB"/>
        </w:rPr>
        <w:t xml:space="preserve">The terms use here must be the same as those used in the CRF. The categories used for the rating of severity and causality (see Section </w:t>
      </w:r>
      <w:r w:rsidRPr="00284AD0">
        <w:rPr>
          <w:i/>
          <w:color w:val="00B050"/>
          <w:lang w:val="en-GB"/>
        </w:rPr>
        <w:fldChar w:fldCharType="begin"/>
      </w:r>
      <w:r w:rsidRPr="00284AD0">
        <w:rPr>
          <w:i/>
          <w:color w:val="00B050"/>
          <w:lang w:val="en-GB"/>
        </w:rPr>
        <w:instrText xml:space="preserve"> REF _Ref217379407 \r \h  \* MERGEFORMAT </w:instrText>
      </w:r>
      <w:r w:rsidRPr="00284AD0">
        <w:rPr>
          <w:i/>
          <w:color w:val="00B050"/>
          <w:lang w:val="en-GB"/>
        </w:rPr>
      </w:r>
      <w:r w:rsidRPr="00284AD0">
        <w:rPr>
          <w:i/>
          <w:color w:val="00B050"/>
          <w:lang w:val="en-GB"/>
        </w:rPr>
        <w:fldChar w:fldCharType="separate"/>
      </w:r>
      <w:r w:rsidR="004000FF">
        <w:rPr>
          <w:i/>
          <w:color w:val="00B050"/>
          <w:lang w:val="en-GB"/>
        </w:rPr>
        <w:t>7.2.3</w:t>
      </w:r>
      <w:r w:rsidRPr="00284AD0">
        <w:rPr>
          <w:i/>
          <w:color w:val="00B050"/>
          <w:lang w:val="en-GB"/>
        </w:rPr>
        <w:fldChar w:fldCharType="end"/>
      </w:r>
      <w:r w:rsidRPr="00284AD0">
        <w:rPr>
          <w:i/>
          <w:color w:val="00B050"/>
          <w:lang w:val="en-GB"/>
        </w:rPr>
        <w:t>) should therefore be described using the terms that appear in the CRF.</w:t>
      </w:r>
    </w:p>
    <w:p w:rsidR="00284AD0" w:rsidRPr="00284AD0" w:rsidRDefault="00284AD0" w:rsidP="00284AD0">
      <w:pPr>
        <w:rPr>
          <w:i/>
          <w:color w:val="00B050"/>
          <w:lang w:val="en-GB"/>
        </w:rPr>
      </w:pPr>
      <w:r w:rsidRPr="00284AD0">
        <w:rPr>
          <w:i/>
          <w:color w:val="00B050"/>
          <w:lang w:val="en-GB"/>
        </w:rPr>
        <w:t xml:space="preserve">Caution: ‘Severity’ should not be confused with the concept of ‘seriousness’ (see Section </w:t>
      </w:r>
      <w:r w:rsidRPr="00284AD0">
        <w:rPr>
          <w:i/>
          <w:color w:val="00B050"/>
          <w:lang w:val="en-GB"/>
        </w:rPr>
        <w:fldChar w:fldCharType="begin"/>
      </w:r>
      <w:r w:rsidRPr="00284AD0">
        <w:rPr>
          <w:i/>
          <w:color w:val="00B050"/>
          <w:lang w:val="en-GB"/>
        </w:rPr>
        <w:instrText xml:space="preserve"> REF _Ref223944149 \r \h </w:instrText>
      </w:r>
      <w:r w:rsidRPr="00284AD0">
        <w:rPr>
          <w:i/>
          <w:color w:val="00B050"/>
          <w:lang w:val="en-GB"/>
        </w:rPr>
      </w:r>
      <w:r w:rsidRPr="00284AD0">
        <w:rPr>
          <w:i/>
          <w:color w:val="00B050"/>
          <w:lang w:val="en-GB"/>
        </w:rPr>
        <w:fldChar w:fldCharType="separate"/>
      </w:r>
      <w:r w:rsidR="004000FF">
        <w:rPr>
          <w:i/>
          <w:color w:val="00B050"/>
          <w:lang w:val="en-GB"/>
        </w:rPr>
        <w:t>7.1.3</w:t>
      </w:r>
      <w:r w:rsidRPr="00284AD0">
        <w:rPr>
          <w:i/>
          <w:color w:val="00B050"/>
          <w:lang w:val="en-GB"/>
        </w:rPr>
        <w:fldChar w:fldCharType="end"/>
      </w:r>
      <w:r w:rsidRPr="00284AD0">
        <w:rPr>
          <w:i/>
          <w:color w:val="00B050"/>
          <w:lang w:val="en-GB"/>
        </w:rPr>
        <w:t>) used to differentiate between an AE and an SAE.</w:t>
      </w:r>
    </w:p>
    <w:p w:rsidR="00284AD0" w:rsidRPr="003A0A79" w:rsidRDefault="00284AD0" w:rsidP="003541B3">
      <w:pPr>
        <w:pStyle w:val="berschrift3"/>
      </w:pPr>
      <w:bookmarkStart w:id="383" w:name="_Ref217379407"/>
      <w:bookmarkStart w:id="384" w:name="_Toc240864491"/>
      <w:bookmarkStart w:id="385" w:name="_Toc259790498"/>
      <w:bookmarkStart w:id="386" w:name="_Toc268686958"/>
      <w:bookmarkStart w:id="387" w:name="_Toc510077560"/>
      <w:r w:rsidRPr="003A0A79">
        <w:t>Causal relationship between adverse event and investigational medicinal product</w:t>
      </w:r>
      <w:bookmarkEnd w:id="383"/>
      <w:bookmarkEnd w:id="384"/>
      <w:bookmarkEnd w:id="385"/>
      <w:bookmarkEnd w:id="386"/>
      <w:bookmarkEnd w:id="387"/>
    </w:p>
    <w:p w:rsidR="00284AD0" w:rsidRPr="00284AD0" w:rsidRDefault="00284AD0" w:rsidP="00284AD0">
      <w:pPr>
        <w:tabs>
          <w:tab w:val="left" w:pos="720"/>
        </w:tabs>
        <w:rPr>
          <w:lang w:val="en-GB"/>
        </w:rPr>
      </w:pPr>
      <w:r w:rsidRPr="00284AD0">
        <w:rPr>
          <w:lang w:val="en-GB"/>
        </w:rPr>
        <w:t>The investigator will assess therefor every AE whether a causal relationship with the IMP and/or study procedure can be assumed or not. The assessment includes consideration of the nature and type of reaction, the temporal relationship with the IMP, the clinical status of the trial subject, concomitant medication and other relevant clinical factors. If the event is considered due to lack of efficacy or as a symptom or sign of the underlying disorder, no causal relationship will be assumed.</w:t>
      </w:r>
    </w:p>
    <w:p w:rsidR="00284AD0" w:rsidRPr="00284AD0" w:rsidRDefault="00284AD0" w:rsidP="00284AD0">
      <w:pPr>
        <w:tabs>
          <w:tab w:val="left" w:pos="720"/>
        </w:tabs>
        <w:rPr>
          <w:lang w:val="en-GB"/>
        </w:rPr>
      </w:pPr>
      <w:r w:rsidRPr="00284AD0">
        <w:rPr>
          <w:lang w:val="en-GB"/>
        </w:rPr>
        <w:t>Every AE will be assessed (eCRF/SAE-Report) according to the causality determinations of CIOMS VI-Group (Council for International Organizations of Medical Sciences) as follows:</w:t>
      </w:r>
    </w:p>
    <w:p w:rsidR="00284AD0" w:rsidRPr="00284AD0" w:rsidRDefault="00284AD0" w:rsidP="00061775">
      <w:pPr>
        <w:numPr>
          <w:ilvl w:val="0"/>
          <w:numId w:val="14"/>
        </w:numPr>
        <w:tabs>
          <w:tab w:val="left" w:pos="720"/>
        </w:tabs>
        <w:rPr>
          <w:lang w:val="en-GB"/>
        </w:rPr>
      </w:pPr>
      <w:r w:rsidRPr="00284AD0">
        <w:rPr>
          <w:lang w:val="en-GB"/>
        </w:rPr>
        <w:t>Related: There is a reasonable possibility that the AE may be related to the IMP</w:t>
      </w:r>
    </w:p>
    <w:p w:rsidR="00284AD0" w:rsidRPr="00284AD0" w:rsidRDefault="00284AD0" w:rsidP="00061775">
      <w:pPr>
        <w:numPr>
          <w:ilvl w:val="0"/>
          <w:numId w:val="14"/>
        </w:numPr>
        <w:tabs>
          <w:tab w:val="left" w:pos="720"/>
        </w:tabs>
        <w:rPr>
          <w:lang w:val="en-GB"/>
        </w:rPr>
      </w:pPr>
      <w:r w:rsidRPr="00284AD0">
        <w:rPr>
          <w:lang w:val="en-GB"/>
        </w:rPr>
        <w:t>Not related: There is not a reasonable possibility that the AE may be related to the IMP.</w:t>
      </w:r>
    </w:p>
    <w:p w:rsidR="00284AD0" w:rsidRPr="00284AD0" w:rsidRDefault="00284AD0" w:rsidP="00284AD0">
      <w:pPr>
        <w:tabs>
          <w:tab w:val="left" w:pos="720"/>
        </w:tabs>
        <w:rPr>
          <w:lang w:val="en-GB"/>
        </w:rPr>
      </w:pPr>
      <w:r w:rsidRPr="00284AD0">
        <w:rPr>
          <w:lang w:val="en-GB"/>
        </w:rPr>
        <w:t>A report on an event which cannot be judged because information is insufficient or contradictory or has not been judeged will be regarded as related.</w:t>
      </w:r>
    </w:p>
    <w:p w:rsidR="00284AD0" w:rsidRPr="00284AD0" w:rsidRDefault="00284AD0" w:rsidP="00284AD0">
      <w:pPr>
        <w:rPr>
          <w:i/>
          <w:color w:val="00B050"/>
          <w:lang w:val="en-GB"/>
        </w:rPr>
      </w:pPr>
      <w:r w:rsidRPr="00284AD0">
        <w:rPr>
          <w:i/>
          <w:color w:val="00B050"/>
          <w:lang w:val="en-GB"/>
        </w:rPr>
        <w:t xml:space="preserve">In double-blind trials, it should be borne in mind that the investigator has </w:t>
      </w:r>
      <w:r w:rsidR="00050031" w:rsidRPr="00284AD0">
        <w:rPr>
          <w:i/>
          <w:color w:val="00B050"/>
          <w:lang w:val="en-GB"/>
        </w:rPr>
        <w:t>to assess</w:t>
      </w:r>
      <w:r w:rsidRPr="00284AD0">
        <w:rPr>
          <w:i/>
          <w:color w:val="00B050"/>
          <w:lang w:val="en-GB"/>
        </w:rPr>
        <w:t xml:space="preserve"> causality as if the trial subjects had received the active substance / IMP under investigation / experimental treatment (unless the trial subject’s treatment was unblinded for medical emergency reasons).</w:t>
      </w:r>
    </w:p>
    <w:p w:rsidR="00284AD0" w:rsidRPr="00284AD0" w:rsidRDefault="00284AD0" w:rsidP="00284AD0">
      <w:pPr>
        <w:rPr>
          <w:i/>
          <w:color w:val="00B050"/>
          <w:lang w:val="en-US"/>
        </w:rPr>
      </w:pPr>
      <w:r w:rsidRPr="00284AD0">
        <w:rPr>
          <w:i/>
          <w:color w:val="00B050"/>
          <w:lang w:val="en-US"/>
        </w:rPr>
        <w:t>The following remarks might be helpful for the judgement for relatedness:</w:t>
      </w:r>
    </w:p>
    <w:p w:rsidR="00284AD0" w:rsidRPr="00284AD0" w:rsidRDefault="00284AD0" w:rsidP="00284AD0">
      <w:pPr>
        <w:rPr>
          <w:i/>
          <w:color w:val="00B050"/>
          <w:lang w:val="en-GB"/>
        </w:rPr>
      </w:pPr>
      <w:r w:rsidRPr="00284AD0">
        <w:rPr>
          <w:i/>
          <w:color w:val="00B050"/>
          <w:u w:val="single"/>
          <w:lang w:val="en-GB"/>
        </w:rPr>
        <w:t>Related:</w:t>
      </w:r>
      <w:r w:rsidRPr="00284AD0">
        <w:rPr>
          <w:i/>
          <w:color w:val="00B050"/>
          <w:lang w:val="en-GB"/>
        </w:rPr>
        <w:t xml:space="preserve"> </w:t>
      </w:r>
    </w:p>
    <w:p w:rsidR="00284AD0" w:rsidRPr="00284AD0" w:rsidRDefault="00284AD0" w:rsidP="00061775">
      <w:pPr>
        <w:numPr>
          <w:ilvl w:val="0"/>
          <w:numId w:val="15"/>
        </w:numPr>
        <w:rPr>
          <w:i/>
          <w:color w:val="00B050"/>
          <w:lang w:val="en-GB"/>
        </w:rPr>
      </w:pPr>
      <w:r w:rsidRPr="00284AD0">
        <w:rPr>
          <w:i/>
          <w:color w:val="00B050"/>
          <w:lang w:val="en-US"/>
        </w:rPr>
        <w:t>A clinical event, including laboratory test abnormality, occurring in a plausible time relationship to drug administration, and which cannot be explained by concurrent disease or other drugs or chemicals. The response to withdrawal of the drug (dechallenge) should be clinically plausible. The event must be definitive pharmacologically or phenomenologically, using a satisfactory rechallenge procedure if necessary.</w:t>
      </w:r>
    </w:p>
    <w:p w:rsidR="00284AD0" w:rsidRPr="00284AD0" w:rsidRDefault="00284AD0" w:rsidP="00061775">
      <w:pPr>
        <w:numPr>
          <w:ilvl w:val="0"/>
          <w:numId w:val="15"/>
        </w:numPr>
        <w:rPr>
          <w:i/>
          <w:color w:val="00B050"/>
          <w:lang w:val="en-GB"/>
        </w:rPr>
      </w:pPr>
      <w:r w:rsidRPr="00284AD0">
        <w:rPr>
          <w:i/>
          <w:color w:val="00B050"/>
          <w:lang w:val="en-US"/>
        </w:rPr>
        <w:t>A clinical event, including laboratory test abnormality, with a reasonable time sequence to administration of the drug, unlikely to be attributed to concurrent disease or other drugs or chemicals, and which follows a clinically reasonable response on withdrawal (dechallenge). Rechallenge information is not required to fulfill this definition.</w:t>
      </w:r>
    </w:p>
    <w:p w:rsidR="00284AD0" w:rsidRPr="00284AD0" w:rsidRDefault="00284AD0" w:rsidP="00061775">
      <w:pPr>
        <w:numPr>
          <w:ilvl w:val="0"/>
          <w:numId w:val="15"/>
        </w:numPr>
        <w:rPr>
          <w:i/>
          <w:color w:val="00B050"/>
          <w:lang w:val="en-GB"/>
        </w:rPr>
      </w:pPr>
      <w:r w:rsidRPr="00284AD0">
        <w:rPr>
          <w:i/>
          <w:color w:val="00B050"/>
          <w:lang w:val="en-US"/>
        </w:rPr>
        <w:t>A clinical event, including laboratory test abnormality, with a reasonable time sequence to administration of the drug, but which could also be explained by concurrent disease or other drugs or chemicals. Information on drug withdrawal may be lacking or unclear.</w:t>
      </w:r>
    </w:p>
    <w:p w:rsidR="00284AD0" w:rsidRPr="00284AD0" w:rsidRDefault="00284AD0" w:rsidP="00061775">
      <w:pPr>
        <w:numPr>
          <w:ilvl w:val="0"/>
          <w:numId w:val="15"/>
        </w:numPr>
        <w:rPr>
          <w:i/>
          <w:color w:val="00B050"/>
          <w:lang w:val="en-GB"/>
        </w:rPr>
      </w:pPr>
      <w:r w:rsidRPr="00284AD0">
        <w:rPr>
          <w:i/>
          <w:color w:val="00B050"/>
          <w:lang w:val="en-US"/>
        </w:rPr>
        <w:t>A clinical event, including laboratory test abnormality, reported as an adverse reaction, about which more data is essential for a proper assessment or the additional data are under examination.</w:t>
      </w:r>
    </w:p>
    <w:p w:rsidR="00284AD0" w:rsidRPr="00284AD0" w:rsidRDefault="00284AD0" w:rsidP="00061775">
      <w:pPr>
        <w:numPr>
          <w:ilvl w:val="0"/>
          <w:numId w:val="15"/>
        </w:numPr>
        <w:rPr>
          <w:i/>
          <w:color w:val="00B050"/>
          <w:lang w:val="en-GB"/>
        </w:rPr>
      </w:pPr>
      <w:r w:rsidRPr="00284AD0">
        <w:rPr>
          <w:i/>
          <w:color w:val="00B050"/>
          <w:lang w:val="en-US"/>
        </w:rPr>
        <w:t>A report suggesting an adverse reaction which cannot be judged because information is insufficient or contradictory, and which cannot be supplemented or verified.</w:t>
      </w:r>
    </w:p>
    <w:p w:rsidR="00284AD0" w:rsidRPr="00284AD0" w:rsidRDefault="00284AD0" w:rsidP="00284AD0">
      <w:pPr>
        <w:rPr>
          <w:i/>
          <w:color w:val="00B050"/>
          <w:u w:val="single"/>
          <w:lang w:val="en-GB"/>
        </w:rPr>
      </w:pPr>
      <w:r w:rsidRPr="00284AD0">
        <w:rPr>
          <w:i/>
          <w:color w:val="00B050"/>
          <w:u w:val="single"/>
          <w:lang w:val="en-US"/>
        </w:rPr>
        <w:t>Unrelated:</w:t>
      </w:r>
    </w:p>
    <w:p w:rsidR="00284AD0" w:rsidRPr="00284AD0" w:rsidRDefault="00284AD0" w:rsidP="00061775">
      <w:pPr>
        <w:numPr>
          <w:ilvl w:val="0"/>
          <w:numId w:val="16"/>
        </w:numPr>
        <w:rPr>
          <w:i/>
          <w:color w:val="00B050"/>
          <w:lang w:val="en-GB"/>
        </w:rPr>
      </w:pPr>
      <w:r w:rsidRPr="00284AD0">
        <w:rPr>
          <w:i/>
          <w:color w:val="00B050"/>
          <w:lang w:val="en-US"/>
        </w:rPr>
        <w:t>A clinical event, including laboratory test abnormality, with a temporal relationship to drug administration which makes a causal relationship improbable, and in which other drugs, chemicals or underlying disease provide plausible explanations.</w:t>
      </w:r>
    </w:p>
    <w:p w:rsidR="004B4AC7" w:rsidRPr="003A0A79" w:rsidRDefault="004B4AC7" w:rsidP="003A0A79">
      <w:pPr>
        <w:pStyle w:val="berschrift2"/>
        <w:rPr>
          <w:lang w:val="en-GB"/>
        </w:rPr>
      </w:pPr>
      <w:bookmarkStart w:id="388" w:name="_Toc510077561"/>
      <w:r w:rsidRPr="003A0A79">
        <w:rPr>
          <w:lang w:val="en-GB"/>
        </w:rPr>
        <w:t>Reporting of serious adverse events</w:t>
      </w:r>
      <w:bookmarkEnd w:id="377"/>
      <w:bookmarkEnd w:id="378"/>
      <w:r w:rsidRPr="003A0A79">
        <w:rPr>
          <w:lang w:val="en-GB"/>
        </w:rPr>
        <w:t xml:space="preserve">, adverse events of special interest, pregnancy and changes in risk-benefit </w:t>
      </w:r>
      <w:bookmarkEnd w:id="379"/>
      <w:bookmarkEnd w:id="380"/>
      <w:bookmarkEnd w:id="381"/>
      <w:r w:rsidRPr="003A0A79">
        <w:rPr>
          <w:lang w:val="en-GB"/>
        </w:rPr>
        <w:t>assessment</w:t>
      </w:r>
      <w:bookmarkEnd w:id="382"/>
      <w:bookmarkEnd w:id="388"/>
    </w:p>
    <w:p w:rsidR="004B4AC7" w:rsidRPr="004B4AC7" w:rsidRDefault="004B4AC7" w:rsidP="004B4AC7">
      <w:pPr>
        <w:rPr>
          <w:lang w:val="en-GB"/>
        </w:rPr>
      </w:pPr>
      <w:bookmarkStart w:id="389" w:name="_Toc430661379"/>
      <w:bookmarkStart w:id="390" w:name="_Toc430661443"/>
      <w:bookmarkStart w:id="391" w:name="_Toc430682767"/>
      <w:bookmarkStart w:id="392" w:name="_Toc7925580"/>
      <w:bookmarkStart w:id="393" w:name="_Toc7942473"/>
      <w:bookmarkStart w:id="394" w:name="_Toc8105793"/>
      <w:bookmarkStart w:id="395" w:name="_Toc10964485"/>
      <w:bookmarkStart w:id="396" w:name="_Toc10964575"/>
      <w:r w:rsidRPr="004B4AC7">
        <w:rPr>
          <w:lang w:val="en-GB"/>
        </w:rPr>
        <w:t xml:space="preserve">Regardless of the assumed causal relationship, every SAE and AESI that occurs from the time of IMP administration </w:t>
      </w:r>
      <w:r w:rsidRPr="004B4AC7">
        <w:rPr>
          <w:i/>
          <w:color w:val="00B050"/>
          <w:lang w:val="en-US"/>
        </w:rPr>
        <w:t>[</w:t>
      </w:r>
      <w:r w:rsidRPr="004B4AC7">
        <w:rPr>
          <w:i/>
          <w:color w:val="00B050"/>
          <w:lang w:val="en-GB"/>
        </w:rPr>
        <w:t>or from the time when informed consent is obtained]</w:t>
      </w:r>
      <w:r w:rsidRPr="004B4AC7">
        <w:rPr>
          <w:lang w:val="en-GB"/>
        </w:rPr>
        <w:t xml:space="preserve"> </w:t>
      </w:r>
      <w:r w:rsidRPr="004B4AC7">
        <w:rPr>
          <w:lang w:val="en-US"/>
        </w:rPr>
        <w:t>until the</w:t>
      </w:r>
      <w:r w:rsidRPr="004B4AC7">
        <w:rPr>
          <w:lang w:val="en-GB"/>
        </w:rPr>
        <w:t xml:space="preserve"> last visit </w:t>
      </w:r>
      <w:r w:rsidRPr="004B4AC7">
        <w:rPr>
          <w:i/>
          <w:color w:val="00B050"/>
          <w:lang w:val="en-US"/>
        </w:rPr>
        <w:t>[longer, but no shorter time periods might be defined]</w:t>
      </w:r>
      <w:r w:rsidRPr="004B4AC7">
        <w:rPr>
          <w:lang w:val="en-GB"/>
        </w:rPr>
        <w:t xml:space="preserve"> must be documented in the appropriate part of the CRF and reported on an SAE/AESI form to the sponsor. Pregnancies must be documented on separate pregnancy forms and reported to the sponsor within the defined periods (see Section </w:t>
      </w:r>
      <w:r w:rsidRPr="004B4AC7">
        <w:rPr>
          <w:lang w:val="en-GB"/>
        </w:rPr>
        <w:fldChar w:fldCharType="begin"/>
      </w:r>
      <w:r w:rsidRPr="004B4AC7">
        <w:rPr>
          <w:lang w:val="en-GB"/>
        </w:rPr>
        <w:instrText xml:space="preserve"> REF _Ref217379720 \r \h </w:instrText>
      </w:r>
      <w:r w:rsidRPr="004B4AC7">
        <w:rPr>
          <w:lang w:val="en-GB"/>
        </w:rPr>
      </w:r>
      <w:r w:rsidRPr="004B4AC7">
        <w:rPr>
          <w:lang w:val="en-GB"/>
        </w:rPr>
        <w:fldChar w:fldCharType="separate"/>
      </w:r>
      <w:r w:rsidR="004000FF">
        <w:rPr>
          <w:lang w:val="en-GB"/>
        </w:rPr>
        <w:t>7.3.1</w:t>
      </w:r>
      <w:r w:rsidRPr="004B4AC7">
        <w:rPr>
          <w:lang w:val="en-GB"/>
        </w:rPr>
        <w:fldChar w:fldCharType="end"/>
      </w:r>
      <w:r w:rsidRPr="004B4AC7">
        <w:rPr>
          <w:lang w:val="en-GB"/>
        </w:rPr>
        <w:t>.).</w:t>
      </w:r>
    </w:p>
    <w:p w:rsidR="004B4AC7" w:rsidRPr="004B4AC7" w:rsidRDefault="004B4AC7" w:rsidP="004B4AC7">
      <w:pPr>
        <w:rPr>
          <w:i/>
          <w:color w:val="00B050"/>
          <w:lang w:val="en-GB"/>
        </w:rPr>
      </w:pPr>
      <w:r w:rsidRPr="004B4AC7">
        <w:rPr>
          <w:i/>
          <w:color w:val="00B050"/>
          <w:lang w:val="en-GB"/>
        </w:rPr>
        <w:t>It is advisable to give details of trial-specific processes for safety management, such as information and communication pathways, interfaces and clarification of responsibilities (contact persons, involvement of the DMC etc.) in a trial-specific manual. This section should refer to such a manual. A flowchart with reporting pathways and details of timing of reporting should also be prepared.</w:t>
      </w:r>
    </w:p>
    <w:p w:rsidR="004B4AC7" w:rsidRPr="004B4AC7" w:rsidRDefault="004B4AC7" w:rsidP="004B4AC7">
      <w:pPr>
        <w:rPr>
          <w:i/>
          <w:color w:val="00B050"/>
          <w:lang w:val="en-GB"/>
        </w:rPr>
      </w:pPr>
      <w:r w:rsidRPr="004B4AC7">
        <w:rPr>
          <w:i/>
          <w:color w:val="00B050"/>
          <w:lang w:val="en-GB"/>
        </w:rPr>
        <w:t>If safety documentation and reporting is being managed by a third-party, the entire Section 7.3 text should be adapted accordingly.</w:t>
      </w:r>
    </w:p>
    <w:p w:rsidR="004B4AC7" w:rsidRPr="003A0A79" w:rsidRDefault="004B4AC7" w:rsidP="003541B3">
      <w:pPr>
        <w:pStyle w:val="berschrift3"/>
      </w:pPr>
      <w:bookmarkStart w:id="397" w:name="_Ref217379720"/>
      <w:bookmarkStart w:id="398" w:name="_Toc240864493"/>
      <w:bookmarkStart w:id="399" w:name="_Toc259790500"/>
      <w:bookmarkStart w:id="400" w:name="_Toc268686960"/>
      <w:bookmarkStart w:id="401" w:name="_Toc510077562"/>
      <w:r w:rsidRPr="003A0A79">
        <w:t>Reports from the investigator to the sponsor</w:t>
      </w:r>
      <w:bookmarkEnd w:id="397"/>
      <w:bookmarkEnd w:id="398"/>
      <w:bookmarkEnd w:id="399"/>
      <w:bookmarkEnd w:id="400"/>
      <w:bookmarkEnd w:id="401"/>
    </w:p>
    <w:p w:rsidR="004B4AC7" w:rsidRPr="004B4AC7" w:rsidRDefault="004B4AC7" w:rsidP="004B4AC7">
      <w:pPr>
        <w:rPr>
          <w:i/>
          <w:color w:val="00B0F0"/>
          <w:lang w:val="en-GB"/>
        </w:rPr>
      </w:pPr>
      <w:r w:rsidRPr="004B4AC7">
        <w:rPr>
          <w:i/>
          <w:color w:val="00B0F0"/>
          <w:lang w:val="en-GB"/>
        </w:rPr>
        <w:t>The investigator will inform the sponsor of the occurrence or receipt of knowledge of the occurrence of an SAE and any adverse event of special interest (AESI) without delay, at the latest within 24 hours of being made aware of the SAE/AESI.</w:t>
      </w:r>
    </w:p>
    <w:p w:rsidR="004B4AC7" w:rsidRPr="004B4AC7" w:rsidRDefault="004B4AC7" w:rsidP="004B4AC7">
      <w:pPr>
        <w:keepLines/>
        <w:ind w:left="709"/>
        <w:rPr>
          <w:lang w:val="en-GB"/>
        </w:rPr>
      </w:pPr>
      <w:r w:rsidRPr="004B4AC7">
        <w:rPr>
          <w:lang w:val="en-GB"/>
        </w:rPr>
        <w:t>Contact details: xxx</w:t>
      </w:r>
      <w:r w:rsidRPr="004B4AC7">
        <w:rPr>
          <w:lang w:val="en-GB"/>
        </w:rPr>
        <w:br/>
        <w:t xml:space="preserve">Fax: xxx </w:t>
      </w:r>
    </w:p>
    <w:p w:rsidR="004B4AC7" w:rsidRPr="004B4AC7" w:rsidRDefault="004B4AC7" w:rsidP="004B4AC7">
      <w:pPr>
        <w:rPr>
          <w:i/>
          <w:color w:val="00B0F0"/>
          <w:lang w:val="en-GB"/>
        </w:rPr>
      </w:pPr>
      <w:r w:rsidRPr="004B4AC7">
        <w:rPr>
          <w:i/>
          <w:color w:val="00B0F0"/>
          <w:lang w:val="en-GB"/>
        </w:rPr>
        <w:t xml:space="preserve">The following events will be documented in the CRF, but are not subject to expedited reporting: </w:t>
      </w:r>
    </w:p>
    <w:p w:rsidR="004B4AC7" w:rsidRPr="004B4AC7" w:rsidRDefault="004B4AC7" w:rsidP="00061775">
      <w:pPr>
        <w:numPr>
          <w:ilvl w:val="0"/>
          <w:numId w:val="16"/>
        </w:numPr>
        <w:rPr>
          <w:i/>
          <w:color w:val="00B0F0"/>
          <w:lang w:val="en-GB"/>
        </w:rPr>
      </w:pPr>
      <w:r w:rsidRPr="004B4AC7">
        <w:rPr>
          <w:i/>
          <w:color w:val="00B0F0"/>
          <w:lang w:val="en-GB"/>
        </w:rPr>
        <w:t xml:space="preserve">xxx. </w:t>
      </w:r>
    </w:p>
    <w:p w:rsidR="004B4AC7" w:rsidRPr="004B4AC7" w:rsidRDefault="004B4AC7" w:rsidP="004B4AC7">
      <w:pPr>
        <w:rPr>
          <w:i/>
          <w:color w:val="00B050"/>
          <w:lang w:val="en-GB"/>
        </w:rPr>
      </w:pPr>
      <w:r w:rsidRPr="004B4AC7">
        <w:rPr>
          <w:i/>
          <w:color w:val="00B050"/>
          <w:lang w:val="en-GB"/>
        </w:rPr>
        <w:t>Events may be excluded from the 24-hour reporting restriction, e.g. hospitalisation for planned chemotherapy for the underlying disease in an oncology trial unless it exceeds the planned duration. Nevertheless, they have to be documented in the CRF.</w:t>
      </w:r>
    </w:p>
    <w:p w:rsidR="004B4AC7" w:rsidRPr="004B4AC7" w:rsidRDefault="004B4AC7" w:rsidP="004B4AC7">
      <w:pPr>
        <w:rPr>
          <w:i/>
          <w:color w:val="00B0F0"/>
          <w:lang w:val="en-GB"/>
        </w:rPr>
      </w:pPr>
      <w:r w:rsidRPr="004B4AC7">
        <w:rPr>
          <w:i/>
          <w:color w:val="00B0F0"/>
          <w:lang w:val="en-GB"/>
        </w:rPr>
        <w:t xml:space="preserve">The investigator will also inform the sponsor without delay within 24 hours of being made aware of any pregnancy of a trial subject </w:t>
      </w:r>
      <w:r w:rsidRPr="00033F13">
        <w:rPr>
          <w:rStyle w:val="KommentarZchnZchn"/>
          <w:lang w:val="en-US"/>
        </w:rPr>
        <w:t>[or its pregnant female partner]</w:t>
      </w:r>
      <w:r w:rsidRPr="004B4AC7">
        <w:rPr>
          <w:i/>
          <w:color w:val="00B0F0"/>
          <w:lang w:val="en-GB"/>
        </w:rPr>
        <w:t xml:space="preserve"> that occurs during the trial and its outcome. This will be documented on the appropriate separate pregnancy forms. The pregnant trial subject will be asked to give separate informed consent for pregnancy follow up. The parents will be asked to give informed consent to follow-up of the child until 4 weeks after life birth.</w:t>
      </w:r>
    </w:p>
    <w:p w:rsidR="004B4AC7" w:rsidRPr="004B4AC7" w:rsidRDefault="004B4AC7" w:rsidP="004B4AC7">
      <w:pPr>
        <w:rPr>
          <w:i/>
          <w:color w:val="00B050"/>
          <w:lang w:val="en-GB"/>
        </w:rPr>
      </w:pPr>
      <w:r w:rsidRPr="004B4AC7">
        <w:rPr>
          <w:i/>
          <w:color w:val="00B050"/>
          <w:lang w:val="en-GB"/>
        </w:rPr>
        <w:t>The period for follow-up after life birth should be defined. If pharmacological characteristics of the IMP mean that it is necessary to document and follow up pregnancies in partners of male trial subjects, this should be described here. This is especially the case if the IMP is excreted in relevant concentrations in semen or if it is known to cause genetic defects.</w:t>
      </w:r>
    </w:p>
    <w:p w:rsidR="004B4AC7" w:rsidRPr="004B4AC7" w:rsidRDefault="004B4AC7" w:rsidP="003541B3">
      <w:pPr>
        <w:pStyle w:val="berschrift3"/>
      </w:pPr>
      <w:bookmarkStart w:id="402" w:name="_Toc240864494"/>
      <w:bookmarkStart w:id="403" w:name="_Toc259790501"/>
      <w:bookmarkStart w:id="404" w:name="_Toc510077563"/>
      <w:r w:rsidRPr="003A0A79">
        <w:t>Assessment of SAEs by the sponsor</w:t>
      </w:r>
      <w:bookmarkEnd w:id="402"/>
      <w:bookmarkEnd w:id="403"/>
      <w:bookmarkEnd w:id="404"/>
    </w:p>
    <w:p w:rsidR="004B4AC7" w:rsidRPr="004B4AC7" w:rsidRDefault="004B4AC7" w:rsidP="004B4AC7">
      <w:pPr>
        <w:rPr>
          <w:i/>
          <w:color w:val="00B0F0"/>
          <w:lang w:val="en-GB"/>
        </w:rPr>
      </w:pPr>
      <w:r w:rsidRPr="004B4AC7">
        <w:rPr>
          <w:i/>
          <w:color w:val="00B0F0"/>
          <w:lang w:val="en-GB"/>
        </w:rPr>
        <w:t xml:space="preserve">All cases of suspected SAEs are assessed by the sponsor </w:t>
      </w:r>
      <w:r w:rsidRPr="00873077">
        <w:rPr>
          <w:rStyle w:val="KommentarZchnZchn"/>
          <w:lang w:val="en-US"/>
        </w:rPr>
        <w:t xml:space="preserve">[the institution to which this task has been delegated should be named] </w:t>
      </w:r>
      <w:r w:rsidRPr="004B4AC7">
        <w:rPr>
          <w:i/>
          <w:color w:val="00B0F0"/>
          <w:lang w:val="en-GB"/>
        </w:rPr>
        <w:t xml:space="preserve">with regard to seriousness (see Section </w:t>
      </w:r>
      <w:r w:rsidRPr="004B4AC7">
        <w:rPr>
          <w:i/>
          <w:color w:val="00B0F0"/>
          <w:lang w:val="en-GB"/>
        </w:rPr>
        <w:fldChar w:fldCharType="begin"/>
      </w:r>
      <w:r w:rsidRPr="004B4AC7">
        <w:rPr>
          <w:i/>
          <w:color w:val="00B0F0"/>
          <w:lang w:val="en-GB"/>
        </w:rPr>
        <w:instrText xml:space="preserve"> REF _Ref224025689 \r \h </w:instrText>
      </w:r>
      <w:r w:rsidRPr="004B4AC7">
        <w:rPr>
          <w:i/>
          <w:color w:val="00B0F0"/>
          <w:lang w:val="en-GB"/>
        </w:rPr>
      </w:r>
      <w:r w:rsidRPr="004B4AC7">
        <w:rPr>
          <w:i/>
          <w:color w:val="00B0F0"/>
          <w:lang w:val="en-GB"/>
        </w:rPr>
        <w:fldChar w:fldCharType="separate"/>
      </w:r>
      <w:r w:rsidR="004000FF">
        <w:rPr>
          <w:i/>
          <w:color w:val="00B0F0"/>
          <w:lang w:val="en-GB"/>
        </w:rPr>
        <w:t>7.1.3</w:t>
      </w:r>
      <w:r w:rsidRPr="004B4AC7">
        <w:rPr>
          <w:i/>
          <w:color w:val="00B0F0"/>
          <w:lang w:val="en-GB"/>
        </w:rPr>
        <w:fldChar w:fldCharType="end"/>
      </w:r>
      <w:r w:rsidRPr="004B4AC7">
        <w:rPr>
          <w:i/>
          <w:color w:val="00B0F0"/>
          <w:lang w:val="en-GB"/>
        </w:rPr>
        <w:t xml:space="preserve">), causality (see Section </w:t>
      </w:r>
      <w:r w:rsidRPr="004B4AC7">
        <w:rPr>
          <w:i/>
          <w:color w:val="00B0F0"/>
          <w:lang w:val="en-GB"/>
        </w:rPr>
        <w:fldChar w:fldCharType="begin"/>
      </w:r>
      <w:r w:rsidRPr="004B4AC7">
        <w:rPr>
          <w:i/>
          <w:color w:val="00B0F0"/>
          <w:lang w:val="en-GB"/>
        </w:rPr>
        <w:instrText xml:space="preserve"> REF _Ref217379407 \r \h </w:instrText>
      </w:r>
      <w:r w:rsidRPr="004B4AC7">
        <w:rPr>
          <w:i/>
          <w:color w:val="00B0F0"/>
          <w:lang w:val="en-GB"/>
        </w:rPr>
      </w:r>
      <w:r w:rsidRPr="004B4AC7">
        <w:rPr>
          <w:i/>
          <w:color w:val="00B0F0"/>
          <w:lang w:val="en-GB"/>
        </w:rPr>
        <w:fldChar w:fldCharType="separate"/>
      </w:r>
      <w:r w:rsidR="004000FF">
        <w:rPr>
          <w:i/>
          <w:color w:val="00B0F0"/>
          <w:lang w:val="en-GB"/>
        </w:rPr>
        <w:t>7.2.3</w:t>
      </w:r>
      <w:r w:rsidRPr="004B4AC7">
        <w:rPr>
          <w:i/>
          <w:color w:val="00B0F0"/>
          <w:lang w:val="en-GB"/>
        </w:rPr>
        <w:fldChar w:fldCharType="end"/>
      </w:r>
      <w:r w:rsidRPr="004B4AC7">
        <w:rPr>
          <w:i/>
          <w:color w:val="00B0F0"/>
          <w:lang w:val="en-GB"/>
        </w:rPr>
        <w:t xml:space="preserve">) and expectedness (see Section </w:t>
      </w:r>
      <w:r w:rsidRPr="004B4AC7">
        <w:rPr>
          <w:i/>
          <w:color w:val="00B0F0"/>
          <w:lang w:val="en-GB"/>
        </w:rPr>
        <w:fldChar w:fldCharType="begin"/>
      </w:r>
      <w:r w:rsidRPr="004B4AC7">
        <w:rPr>
          <w:i/>
          <w:color w:val="00B0F0"/>
          <w:lang w:val="en-GB"/>
        </w:rPr>
        <w:instrText xml:space="preserve"> REF _Ref224025729 \r \h </w:instrText>
      </w:r>
      <w:r w:rsidRPr="004B4AC7">
        <w:rPr>
          <w:i/>
          <w:color w:val="00B0F0"/>
          <w:lang w:val="en-GB"/>
        </w:rPr>
      </w:r>
      <w:r w:rsidRPr="004B4AC7">
        <w:rPr>
          <w:i/>
          <w:color w:val="00B0F0"/>
          <w:lang w:val="en-GB"/>
        </w:rPr>
        <w:fldChar w:fldCharType="separate"/>
      </w:r>
      <w:r w:rsidR="004000FF">
        <w:rPr>
          <w:i/>
          <w:color w:val="00B0F0"/>
          <w:lang w:val="en-GB"/>
        </w:rPr>
        <w:t>7.1.4</w:t>
      </w:r>
      <w:r w:rsidRPr="004B4AC7">
        <w:rPr>
          <w:i/>
          <w:color w:val="00B0F0"/>
          <w:lang w:val="en-GB"/>
        </w:rPr>
        <w:fldChar w:fldCharType="end"/>
      </w:r>
      <w:r w:rsidRPr="004B4AC7">
        <w:rPr>
          <w:i/>
          <w:color w:val="00B0F0"/>
          <w:lang w:val="en-GB"/>
        </w:rPr>
        <w:t>), regardless of the investigator’s assessments.</w:t>
      </w:r>
    </w:p>
    <w:p w:rsidR="004B4AC7" w:rsidRPr="003A0A79" w:rsidRDefault="004B4AC7" w:rsidP="003541B3">
      <w:pPr>
        <w:pStyle w:val="berschrift3"/>
      </w:pPr>
      <w:bookmarkStart w:id="405" w:name="_Ref224026446"/>
      <w:bookmarkStart w:id="406" w:name="_Ref224026450"/>
      <w:bookmarkStart w:id="407" w:name="_Ref231211867"/>
      <w:bookmarkStart w:id="408" w:name="_Toc240864495"/>
      <w:bookmarkStart w:id="409" w:name="_Toc259790502"/>
      <w:bookmarkStart w:id="410" w:name="_Toc268686961"/>
      <w:bookmarkStart w:id="411" w:name="_Toc510077564"/>
      <w:r w:rsidRPr="003A0A79">
        <w:t>Unblinding for SUSAR when treatment is blinded</w:t>
      </w:r>
      <w:bookmarkEnd w:id="405"/>
      <w:bookmarkEnd w:id="406"/>
      <w:bookmarkEnd w:id="407"/>
      <w:bookmarkEnd w:id="408"/>
      <w:bookmarkEnd w:id="409"/>
      <w:bookmarkEnd w:id="410"/>
      <w:bookmarkEnd w:id="411"/>
    </w:p>
    <w:p w:rsidR="004B4AC7" w:rsidRPr="004B4AC7" w:rsidRDefault="004B4AC7" w:rsidP="004B4AC7">
      <w:pPr>
        <w:rPr>
          <w:i/>
          <w:color w:val="00B0F0"/>
          <w:lang w:val="en-GB"/>
        </w:rPr>
      </w:pPr>
      <w:r w:rsidRPr="004B4AC7">
        <w:rPr>
          <w:i/>
          <w:color w:val="00B0F0"/>
          <w:lang w:val="en-GB"/>
        </w:rPr>
        <w:t xml:space="preserve">For SUSARs </w:t>
      </w:r>
      <w:r w:rsidRPr="00033F13">
        <w:rPr>
          <w:rStyle w:val="KommentarZchnZchn"/>
          <w:lang w:val="en-US"/>
        </w:rPr>
        <w:t>(in double-blind trials),</w:t>
      </w:r>
      <w:r w:rsidRPr="004B4AC7">
        <w:rPr>
          <w:i/>
          <w:color w:val="00B0F0"/>
          <w:lang w:val="en-GB"/>
        </w:rPr>
        <w:t xml:space="preserve"> the trial treatment is unblinded by the sponsor in the individual trial subject to verify causality before reporting the event to the ethics committee and the competent authority.</w:t>
      </w:r>
    </w:p>
    <w:p w:rsidR="004B4AC7" w:rsidRPr="004B4AC7" w:rsidRDefault="004B4AC7" w:rsidP="004B4AC7">
      <w:pPr>
        <w:rPr>
          <w:i/>
          <w:color w:val="00B050"/>
          <w:lang w:val="en-GB"/>
        </w:rPr>
      </w:pPr>
      <w:r w:rsidRPr="004B4AC7">
        <w:rPr>
          <w:i/>
          <w:color w:val="00B050"/>
          <w:lang w:val="en-GB"/>
        </w:rPr>
        <w:t>The responsible competent authority should be entered into the text below if necessary.</w:t>
      </w:r>
    </w:p>
    <w:p w:rsidR="004B4AC7" w:rsidRPr="004B4AC7" w:rsidRDefault="004B4AC7" w:rsidP="004B4AC7">
      <w:pPr>
        <w:rPr>
          <w:i/>
          <w:color w:val="00B050"/>
          <w:lang w:val="en-GB"/>
        </w:rPr>
      </w:pPr>
      <w:r w:rsidRPr="004B4AC7">
        <w:rPr>
          <w:i/>
          <w:color w:val="00B050"/>
          <w:lang w:val="en-GB"/>
        </w:rPr>
        <w:t>This means that the trial subject’s treatment is unblinded and the potential SUSARs is reassessed, to decide whether there really is an at least possible causal relationship and whether the event should therefore be classified as a SUSAR. The procedure for causality assessment and unblinding and for the sponsor’s assessment should either be described in this section of the trial protocol or in other trial documents (e.g. manuals; if so, insert a reference).</w:t>
      </w:r>
    </w:p>
    <w:p w:rsidR="004B4AC7" w:rsidRPr="004B4AC7" w:rsidRDefault="004B4AC7" w:rsidP="004B4AC7">
      <w:pPr>
        <w:rPr>
          <w:i/>
          <w:color w:val="00B050"/>
          <w:lang w:val="en-GB"/>
        </w:rPr>
      </w:pPr>
      <w:r w:rsidRPr="004B4AC7">
        <w:rPr>
          <w:i/>
          <w:color w:val="00B050"/>
          <w:lang w:val="en-GB"/>
        </w:rPr>
        <w:t xml:space="preserve">If the trial has a data monitoring committee (DMC), the DMC may also be assigned tasks in unblinding (e.g. in the case of a potential SUSAR), to ensure that blinding for the sponsor and the trial team is maintained. </w:t>
      </w:r>
    </w:p>
    <w:p w:rsidR="004B4AC7" w:rsidRPr="004B4AC7" w:rsidRDefault="004B4AC7" w:rsidP="004B4AC7">
      <w:pPr>
        <w:rPr>
          <w:i/>
          <w:color w:val="00B050"/>
          <w:lang w:val="en-GB"/>
        </w:rPr>
      </w:pPr>
      <w:r w:rsidRPr="004B4AC7">
        <w:rPr>
          <w:i/>
          <w:color w:val="00B050"/>
          <w:lang w:val="en-GB"/>
        </w:rPr>
        <w:t xml:space="preserve">If a DMC is involved in unblinding, the responsibilities, the unblinding procedure, the communication pathways and reporting deadlines must be described in detail in the DMC charta for the DMC and appropriate manuals / SOPs for the sponsor before the study initiation (see also Section </w:t>
      </w:r>
      <w:r w:rsidRPr="004B4AC7">
        <w:rPr>
          <w:i/>
          <w:color w:val="00B050"/>
          <w:lang w:val="en-GB"/>
        </w:rPr>
        <w:fldChar w:fldCharType="begin"/>
      </w:r>
      <w:r w:rsidRPr="004B4AC7">
        <w:rPr>
          <w:i/>
          <w:color w:val="00B050"/>
          <w:lang w:val="en-GB"/>
        </w:rPr>
        <w:instrText xml:space="preserve"> REF _Ref217380377 \r \h  \* MERGEFORMAT </w:instrText>
      </w:r>
      <w:r w:rsidRPr="004B4AC7">
        <w:rPr>
          <w:i/>
          <w:color w:val="00B050"/>
          <w:lang w:val="en-GB"/>
        </w:rPr>
      </w:r>
      <w:r w:rsidRPr="004B4AC7">
        <w:rPr>
          <w:i/>
          <w:color w:val="00B050"/>
          <w:lang w:val="en-GB"/>
        </w:rPr>
        <w:fldChar w:fldCharType="separate"/>
      </w:r>
      <w:r w:rsidR="004000FF">
        <w:rPr>
          <w:i/>
          <w:color w:val="00B050"/>
          <w:lang w:val="en-GB"/>
        </w:rPr>
        <w:t>3.4</w:t>
      </w:r>
      <w:r w:rsidRPr="004B4AC7">
        <w:rPr>
          <w:i/>
          <w:color w:val="00B050"/>
          <w:lang w:val="en-GB"/>
        </w:rPr>
        <w:fldChar w:fldCharType="end"/>
      </w:r>
      <w:r w:rsidRPr="004B4AC7">
        <w:rPr>
          <w:i/>
          <w:color w:val="00B050"/>
          <w:lang w:val="en-GB"/>
        </w:rPr>
        <w:t xml:space="preserve">). </w:t>
      </w:r>
    </w:p>
    <w:p w:rsidR="004B4AC7" w:rsidRPr="004B4AC7" w:rsidRDefault="004B4AC7" w:rsidP="003541B3">
      <w:pPr>
        <w:pStyle w:val="berschrift3"/>
      </w:pPr>
      <w:bookmarkStart w:id="412" w:name="_Ref224026803"/>
      <w:bookmarkStart w:id="413" w:name="_Toc240864496"/>
      <w:bookmarkStart w:id="414" w:name="_Toc259790503"/>
      <w:bookmarkStart w:id="415" w:name="_Toc268686962"/>
      <w:bookmarkStart w:id="416" w:name="_Toc510077565"/>
      <w:r w:rsidRPr="003A0A79">
        <w:t>Notification of ethics committee and competent authority</w:t>
      </w:r>
      <w:bookmarkEnd w:id="412"/>
      <w:bookmarkEnd w:id="413"/>
      <w:bookmarkEnd w:id="414"/>
      <w:bookmarkEnd w:id="415"/>
      <w:bookmarkEnd w:id="416"/>
    </w:p>
    <w:p w:rsidR="004B4AC7" w:rsidRPr="00A66B94" w:rsidRDefault="004B4AC7" w:rsidP="004B4AC7">
      <w:pPr>
        <w:rPr>
          <w:i/>
          <w:color w:val="00B0F0"/>
          <w:lang w:val="en-GB"/>
        </w:rPr>
      </w:pPr>
      <w:r w:rsidRPr="004B4AC7">
        <w:rPr>
          <w:i/>
          <w:color w:val="00B0F0"/>
          <w:lang w:val="en-GB"/>
        </w:rPr>
        <w:t xml:space="preserve">Every SUSAR that becomes known in a clinical trial will be reported by the sponsor to the </w:t>
      </w:r>
      <w:r w:rsidRPr="00A66B94">
        <w:rPr>
          <w:i/>
          <w:color w:val="00B0F0"/>
          <w:lang w:val="en-GB"/>
        </w:rPr>
        <w:t>competent authority and the ethics committee.</w:t>
      </w:r>
    </w:p>
    <w:p w:rsidR="00A66B94" w:rsidRPr="009C7060" w:rsidRDefault="004B4AC7" w:rsidP="004B4AC7">
      <w:pPr>
        <w:rPr>
          <w:i/>
          <w:color w:val="00B050"/>
          <w:lang w:val="en-GB"/>
        </w:rPr>
      </w:pPr>
      <w:r w:rsidRPr="009C7060">
        <w:rPr>
          <w:i/>
          <w:color w:val="00B050"/>
          <w:lang w:val="en-GB"/>
        </w:rPr>
        <w:t xml:space="preserve">Reporting responsibilities and deadlines in other countries have to be respected in multinational trials (authorities, ethics committees and other bodies as required). </w:t>
      </w:r>
    </w:p>
    <w:p w:rsidR="004B4AC7" w:rsidRPr="004B4AC7" w:rsidRDefault="004B4AC7" w:rsidP="004B4AC7">
      <w:pPr>
        <w:rPr>
          <w:i/>
          <w:color w:val="00B0F0"/>
          <w:lang w:val="en-GB"/>
        </w:rPr>
      </w:pPr>
      <w:r w:rsidRPr="004B4AC7">
        <w:rPr>
          <w:i/>
          <w:color w:val="00B0F0"/>
          <w:lang w:val="en-GB"/>
        </w:rPr>
        <w:t>All reporting requirements are regulated in the appropriate document (manual or SOP).</w:t>
      </w:r>
    </w:p>
    <w:p w:rsidR="004B4AC7" w:rsidRPr="004B4AC7" w:rsidRDefault="004B4AC7" w:rsidP="004B4AC7">
      <w:pPr>
        <w:keepNext/>
        <w:keepLines/>
        <w:spacing w:before="360" w:line="240" w:lineRule="auto"/>
        <w:rPr>
          <w:u w:val="single"/>
          <w:lang w:val="en-GB"/>
        </w:rPr>
      </w:pPr>
      <w:r w:rsidRPr="004B4AC7">
        <w:rPr>
          <w:u w:val="single"/>
          <w:lang w:val="en-GB"/>
        </w:rPr>
        <w:t>Fatal and life-threatening SUSARs</w:t>
      </w:r>
    </w:p>
    <w:p w:rsidR="004B4AC7" w:rsidRPr="004B4AC7" w:rsidRDefault="004B4AC7" w:rsidP="004B4AC7">
      <w:pPr>
        <w:rPr>
          <w:i/>
          <w:color w:val="00B0F0"/>
          <w:lang w:val="en-GB"/>
        </w:rPr>
      </w:pPr>
      <w:r w:rsidRPr="004B4AC7">
        <w:rPr>
          <w:i/>
          <w:color w:val="00B0F0"/>
          <w:lang w:val="en-GB"/>
        </w:rPr>
        <w:t>The competent authority and the responsible ethics committee must be informed by the sponsor of all fatal or life-threatening SUSARs. This must be done without delay, at the latest 7 calendar days after becoming aware of the minimum criteria for reporting. In all cases, attempts will be made to obtain further relevant information which will be supplied to the competent authority and the ethics committee within a further 8 days.</w:t>
      </w:r>
    </w:p>
    <w:p w:rsidR="004B4AC7" w:rsidRPr="004B4AC7" w:rsidRDefault="004B4AC7" w:rsidP="004B4AC7">
      <w:pPr>
        <w:keepNext/>
        <w:keepLines/>
        <w:spacing w:before="360" w:line="240" w:lineRule="auto"/>
        <w:rPr>
          <w:u w:val="single"/>
          <w:lang w:val="en-GB"/>
        </w:rPr>
      </w:pPr>
      <w:r w:rsidRPr="004B4AC7">
        <w:rPr>
          <w:u w:val="single"/>
          <w:lang w:val="en-GB"/>
        </w:rPr>
        <w:t>SUSARs that are not fatal or life-threatening</w:t>
      </w:r>
    </w:p>
    <w:p w:rsidR="004B4AC7" w:rsidRPr="004B4AC7" w:rsidRDefault="004B4AC7" w:rsidP="004B4AC7">
      <w:pPr>
        <w:rPr>
          <w:i/>
          <w:color w:val="00B0F0"/>
          <w:lang w:val="en-GB"/>
        </w:rPr>
      </w:pPr>
      <w:r w:rsidRPr="004B4AC7">
        <w:rPr>
          <w:i/>
          <w:color w:val="00B0F0"/>
          <w:lang w:val="en-GB"/>
        </w:rPr>
        <w:t>The competent authority and the responsible ethics committee will be informed without delay by the sponsor of all SUSARs, at the latest within 15 calendar days of becoming aware of the minimum criteria for reporting. Further relevant details will be passed on as soon as possible.</w:t>
      </w:r>
    </w:p>
    <w:p w:rsidR="004B4AC7" w:rsidRPr="004B4AC7" w:rsidRDefault="004B4AC7" w:rsidP="004B4AC7">
      <w:pPr>
        <w:rPr>
          <w:i/>
          <w:color w:val="00B0F0"/>
          <w:lang w:val="en-GB"/>
        </w:rPr>
      </w:pPr>
      <w:r w:rsidRPr="004B4AC7">
        <w:rPr>
          <w:i/>
          <w:color w:val="00B0F0"/>
          <w:lang w:val="en-GB"/>
        </w:rPr>
        <w:t>If the information at the time of reporting is incomplete, further information to enable adequate assessment of the case will be requested from the reporter or other available sources.</w:t>
      </w:r>
    </w:p>
    <w:p w:rsidR="004B4AC7" w:rsidRPr="003A0A79" w:rsidRDefault="004B4AC7" w:rsidP="003541B3">
      <w:pPr>
        <w:pStyle w:val="berschrift3"/>
      </w:pPr>
      <w:bookmarkStart w:id="417" w:name="_Toc240864497"/>
      <w:bookmarkStart w:id="418" w:name="_Toc259790504"/>
      <w:bookmarkStart w:id="419" w:name="_Toc268686963"/>
      <w:bookmarkStart w:id="420" w:name="_Toc510077566"/>
      <w:r w:rsidRPr="003A0A79">
        <w:t xml:space="preserve">Review and reporting of changes in the risk-benefit </w:t>
      </w:r>
      <w:bookmarkEnd w:id="417"/>
      <w:bookmarkEnd w:id="418"/>
      <w:r w:rsidRPr="003A0A79">
        <w:t>ratio</w:t>
      </w:r>
      <w:bookmarkEnd w:id="419"/>
      <w:bookmarkEnd w:id="420"/>
    </w:p>
    <w:p w:rsidR="004B4AC7" w:rsidRPr="004B4AC7" w:rsidRDefault="004B4AC7" w:rsidP="004B4AC7">
      <w:pPr>
        <w:rPr>
          <w:i/>
          <w:color w:val="00B0F0"/>
          <w:lang w:val="en-GB"/>
        </w:rPr>
      </w:pPr>
      <w:r w:rsidRPr="00A66B94">
        <w:rPr>
          <w:i/>
          <w:color w:val="00B0F0"/>
          <w:lang w:val="en-GB"/>
        </w:rPr>
        <w:t>The sponsor will inform the competent authority, the responsible ethics committee and the competent authorities of all other member states of the EU or EEA where the trial is being conducted, of any</w:t>
      </w:r>
      <w:r w:rsidRPr="004B4AC7">
        <w:rPr>
          <w:i/>
          <w:color w:val="00B0F0"/>
          <w:lang w:val="en-GB"/>
        </w:rPr>
        <w:t xml:space="preserve"> events or factors that mean that the risk-benefit ratio of the IMP has to be reviewed. This will be done without delay, at the latest within 15 days. This includes, but is not restricted to:</w:t>
      </w:r>
    </w:p>
    <w:p w:rsidR="004B4AC7" w:rsidRPr="004B4AC7" w:rsidRDefault="004B4AC7" w:rsidP="00817811">
      <w:pPr>
        <w:numPr>
          <w:ilvl w:val="0"/>
          <w:numId w:val="20"/>
        </w:numPr>
        <w:rPr>
          <w:lang w:val="en-GB"/>
        </w:rPr>
      </w:pPr>
      <w:r w:rsidRPr="004B4AC7">
        <w:rPr>
          <w:lang w:val="en-GB"/>
        </w:rPr>
        <w:t>Individual reports of expected SARs with an unexpected outcome</w:t>
      </w:r>
    </w:p>
    <w:p w:rsidR="004B4AC7" w:rsidRPr="004B4AC7" w:rsidRDefault="004B4AC7" w:rsidP="00817811">
      <w:pPr>
        <w:numPr>
          <w:ilvl w:val="0"/>
          <w:numId w:val="20"/>
        </w:numPr>
        <w:rPr>
          <w:lang w:val="en-GB"/>
        </w:rPr>
      </w:pPr>
      <w:r w:rsidRPr="004B4AC7">
        <w:rPr>
          <w:lang w:val="en-GB"/>
        </w:rPr>
        <w:t>A clinically relevant increase in the rate of occurrence of expected SARs</w:t>
      </w:r>
    </w:p>
    <w:p w:rsidR="004B4AC7" w:rsidRPr="004B4AC7" w:rsidRDefault="004B4AC7" w:rsidP="00817811">
      <w:pPr>
        <w:numPr>
          <w:ilvl w:val="0"/>
          <w:numId w:val="20"/>
        </w:numPr>
        <w:rPr>
          <w:lang w:val="en-GB"/>
        </w:rPr>
      </w:pPr>
      <w:r w:rsidRPr="004B4AC7">
        <w:rPr>
          <w:lang w:val="en-GB"/>
        </w:rPr>
        <w:t>SUSARs in trial subjects who have already completed the follow-up period of the clinical trial (”end-of-trial visit”)</w:t>
      </w:r>
    </w:p>
    <w:p w:rsidR="004B4AC7" w:rsidRPr="004B4AC7" w:rsidRDefault="004B4AC7" w:rsidP="00817811">
      <w:pPr>
        <w:numPr>
          <w:ilvl w:val="0"/>
          <w:numId w:val="20"/>
        </w:numPr>
        <w:rPr>
          <w:lang w:val="en-US"/>
        </w:rPr>
      </w:pPr>
      <w:r w:rsidRPr="00426CD4">
        <w:rPr>
          <w:lang w:val="en-GB"/>
        </w:rPr>
        <w:t>Events in connection with the conduct of the study or the development of the investigational medicinal product which may affect the safety of the trial subjects</w:t>
      </w:r>
      <w:r w:rsidRPr="004B4AC7">
        <w:rPr>
          <w:lang w:val="en-GB"/>
        </w:rPr>
        <w:t>.</w:t>
      </w:r>
    </w:p>
    <w:p w:rsidR="004B4AC7" w:rsidRPr="003A0A79" w:rsidRDefault="004B4AC7" w:rsidP="003541B3">
      <w:pPr>
        <w:pStyle w:val="berschrift3"/>
      </w:pPr>
      <w:bookmarkStart w:id="421" w:name="_Ref129761802"/>
      <w:bookmarkStart w:id="422" w:name="_Toc240864498"/>
      <w:bookmarkStart w:id="423" w:name="_Toc259790505"/>
      <w:bookmarkStart w:id="424" w:name="_Toc268686964"/>
      <w:bookmarkStart w:id="425" w:name="_Toc510077567"/>
      <w:r w:rsidRPr="003A0A79">
        <w:t>Informing the Data Monitoring Committee</w:t>
      </w:r>
      <w:bookmarkEnd w:id="421"/>
      <w:bookmarkEnd w:id="422"/>
      <w:bookmarkEnd w:id="423"/>
      <w:bookmarkEnd w:id="424"/>
      <w:bookmarkEnd w:id="425"/>
    </w:p>
    <w:p w:rsidR="004B4AC7" w:rsidRPr="004B4AC7" w:rsidRDefault="004B4AC7" w:rsidP="004B4AC7">
      <w:pPr>
        <w:rPr>
          <w:i/>
          <w:color w:val="00B0F0"/>
          <w:lang w:val="en-GB"/>
        </w:rPr>
      </w:pPr>
      <w:r w:rsidRPr="004B4AC7">
        <w:rPr>
          <w:i/>
          <w:color w:val="00B0F0"/>
          <w:lang w:val="en-GB"/>
        </w:rPr>
        <w:t>The DMC will be informed of all safety-relevant events by the sponsor.</w:t>
      </w:r>
    </w:p>
    <w:p w:rsidR="004B4AC7" w:rsidRPr="004B4AC7" w:rsidRDefault="004B4AC7" w:rsidP="004B4AC7">
      <w:pPr>
        <w:rPr>
          <w:i/>
          <w:color w:val="00B050"/>
          <w:lang w:val="en-GB"/>
        </w:rPr>
      </w:pPr>
      <w:r w:rsidRPr="004B4AC7">
        <w:rPr>
          <w:i/>
          <w:color w:val="00B050"/>
          <w:lang w:val="en-GB"/>
        </w:rPr>
        <w:t xml:space="preserve">Describe whether the DMC will be involved and, if so, details of the information they will receive (e.g. all SAEs, selected SAEs, SUSARs, and all other events of special interest). The details should be described in safety manuals, for the DMC or in similar documents and references to such documents should be made here (see also Section </w:t>
      </w:r>
      <w:r w:rsidRPr="004B4AC7">
        <w:rPr>
          <w:i/>
          <w:color w:val="00B050"/>
          <w:lang w:val="en-GB"/>
        </w:rPr>
        <w:fldChar w:fldCharType="begin"/>
      </w:r>
      <w:r w:rsidRPr="004B4AC7">
        <w:rPr>
          <w:i/>
          <w:color w:val="00B050"/>
          <w:lang w:val="en-GB"/>
        </w:rPr>
        <w:instrText xml:space="preserve"> REF _Ref217380377 \r \h  \* MERGEFORMAT </w:instrText>
      </w:r>
      <w:r w:rsidRPr="004B4AC7">
        <w:rPr>
          <w:i/>
          <w:color w:val="00B050"/>
          <w:lang w:val="en-GB"/>
        </w:rPr>
      </w:r>
      <w:r w:rsidRPr="004B4AC7">
        <w:rPr>
          <w:i/>
          <w:color w:val="00B050"/>
          <w:lang w:val="en-GB"/>
        </w:rPr>
        <w:fldChar w:fldCharType="separate"/>
      </w:r>
      <w:r w:rsidR="004000FF">
        <w:rPr>
          <w:i/>
          <w:color w:val="00B050"/>
          <w:lang w:val="en-GB"/>
        </w:rPr>
        <w:t>3.4</w:t>
      </w:r>
      <w:r w:rsidRPr="004B4AC7">
        <w:rPr>
          <w:i/>
          <w:color w:val="00B050"/>
          <w:lang w:val="en-GB"/>
        </w:rPr>
        <w:fldChar w:fldCharType="end"/>
      </w:r>
      <w:r w:rsidRPr="004B4AC7">
        <w:rPr>
          <w:i/>
          <w:color w:val="00B050"/>
          <w:lang w:val="en-GB"/>
        </w:rPr>
        <w:t>).</w:t>
      </w:r>
    </w:p>
    <w:p w:rsidR="004B4AC7" w:rsidRPr="004B4AC7" w:rsidRDefault="004B4AC7" w:rsidP="003541B3">
      <w:pPr>
        <w:pStyle w:val="berschrift3"/>
      </w:pPr>
      <w:bookmarkStart w:id="426" w:name="_Toc240864499"/>
      <w:bookmarkStart w:id="427" w:name="_Toc259790506"/>
      <w:bookmarkStart w:id="428" w:name="_Toc268686965"/>
      <w:bookmarkStart w:id="429" w:name="_Toc510077568"/>
      <w:r w:rsidRPr="003A0A79">
        <w:t>Informing the investigators</w:t>
      </w:r>
      <w:bookmarkEnd w:id="426"/>
      <w:bookmarkEnd w:id="427"/>
      <w:bookmarkEnd w:id="428"/>
      <w:bookmarkEnd w:id="429"/>
    </w:p>
    <w:p w:rsidR="004B4AC7" w:rsidRPr="004B4AC7" w:rsidRDefault="004B4AC7" w:rsidP="004B4AC7">
      <w:pPr>
        <w:rPr>
          <w:i/>
          <w:color w:val="00B0F0"/>
          <w:lang w:val="en-GB"/>
        </w:rPr>
      </w:pPr>
      <w:r w:rsidRPr="004B4AC7">
        <w:rPr>
          <w:i/>
          <w:color w:val="00B0F0"/>
          <w:lang w:val="en-GB"/>
        </w:rPr>
        <w:t>The sponsor will inform investigators of all SUSARs in blinded form including all relevant further information within the periods set by the competent authority.</w:t>
      </w:r>
    </w:p>
    <w:p w:rsidR="004B4AC7" w:rsidRPr="004B4AC7" w:rsidRDefault="004B4AC7" w:rsidP="004B4AC7">
      <w:pPr>
        <w:rPr>
          <w:i/>
          <w:color w:val="00B050"/>
          <w:lang w:val="en-GB"/>
        </w:rPr>
      </w:pPr>
      <w:r w:rsidRPr="004B4AC7">
        <w:rPr>
          <w:i/>
          <w:color w:val="00B050"/>
          <w:lang w:val="en-GB"/>
        </w:rPr>
        <w:t>“blinded form” should be omitted in non-blinded trials.</w:t>
      </w:r>
    </w:p>
    <w:p w:rsidR="004B4AC7" w:rsidRPr="004B4AC7" w:rsidRDefault="004B4AC7" w:rsidP="004B4AC7">
      <w:pPr>
        <w:rPr>
          <w:i/>
          <w:color w:val="00B0F0"/>
          <w:lang w:val="en-GB"/>
        </w:rPr>
      </w:pPr>
      <w:r w:rsidRPr="004B4AC7">
        <w:rPr>
          <w:i/>
          <w:color w:val="00B0F0"/>
          <w:lang w:val="en-GB"/>
        </w:rPr>
        <w:t>The sponsor will inform all investigators on any change of information concerning the scientific documents of the trial (SmPC, Investigator’s Brochure, risk-benefit-ratio).</w:t>
      </w:r>
    </w:p>
    <w:p w:rsidR="004B4AC7" w:rsidRPr="003A0A79" w:rsidRDefault="004B4AC7" w:rsidP="003541B3">
      <w:pPr>
        <w:pStyle w:val="berschrift3"/>
      </w:pPr>
      <w:bookmarkStart w:id="430" w:name="_Toc240864500"/>
      <w:bookmarkStart w:id="431" w:name="_Toc259790507"/>
      <w:bookmarkStart w:id="432" w:name="_Toc268686966"/>
      <w:bookmarkStart w:id="433" w:name="_Toc510077569"/>
      <w:r w:rsidRPr="003A0A79">
        <w:t>Informing the marketing authorisation holder</w:t>
      </w:r>
      <w:bookmarkEnd w:id="430"/>
      <w:bookmarkEnd w:id="431"/>
      <w:bookmarkEnd w:id="432"/>
      <w:bookmarkEnd w:id="433"/>
    </w:p>
    <w:p w:rsidR="004B4AC7" w:rsidRPr="004B4AC7" w:rsidRDefault="004B4AC7" w:rsidP="004B4AC7">
      <w:pPr>
        <w:rPr>
          <w:i/>
          <w:color w:val="00B0F0"/>
          <w:lang w:val="en-GB"/>
        </w:rPr>
      </w:pPr>
      <w:r w:rsidRPr="004B4AC7">
        <w:rPr>
          <w:i/>
          <w:color w:val="00B0F0"/>
          <w:lang w:val="en-GB"/>
        </w:rPr>
        <w:t>The sponsor will also inform the marketing authorization holder about all SUSARs including information reported to the competent authority and ethics committee in accordance with contractual agreements.</w:t>
      </w:r>
    </w:p>
    <w:p w:rsidR="004B4AC7" w:rsidRPr="004B4AC7" w:rsidRDefault="004B4AC7" w:rsidP="004B4AC7">
      <w:pPr>
        <w:rPr>
          <w:i/>
          <w:color w:val="00B050"/>
          <w:lang w:val="en-GB"/>
        </w:rPr>
      </w:pPr>
      <w:r w:rsidRPr="004B4AC7">
        <w:rPr>
          <w:i/>
          <w:color w:val="00B050"/>
          <w:lang w:val="en-GB"/>
        </w:rPr>
        <w:t>Additional reporting requirements should be the subject of a separate contractual agreement and should be mentioned here accordingly.</w:t>
      </w:r>
    </w:p>
    <w:p w:rsidR="004B4AC7" w:rsidRPr="004B4AC7" w:rsidRDefault="004B4AC7" w:rsidP="003A0A79">
      <w:pPr>
        <w:pStyle w:val="berschrift2"/>
        <w:rPr>
          <w:lang w:val="en-GB"/>
        </w:rPr>
      </w:pPr>
      <w:bookmarkStart w:id="434" w:name="_Ref95625848"/>
      <w:bookmarkStart w:id="435" w:name="_Toc240864501"/>
      <w:bookmarkStart w:id="436" w:name="_Toc259790508"/>
      <w:bookmarkStart w:id="437" w:name="_Toc268686967"/>
      <w:bookmarkStart w:id="438" w:name="_Toc510077570"/>
      <w:bookmarkEnd w:id="389"/>
      <w:bookmarkEnd w:id="390"/>
      <w:bookmarkEnd w:id="391"/>
      <w:bookmarkEnd w:id="392"/>
      <w:bookmarkEnd w:id="393"/>
      <w:bookmarkEnd w:id="394"/>
      <w:bookmarkEnd w:id="395"/>
      <w:bookmarkEnd w:id="396"/>
      <w:r w:rsidRPr="004B4AC7">
        <w:rPr>
          <w:lang w:val="en-GB"/>
        </w:rPr>
        <w:t>Annual safety report</w:t>
      </w:r>
      <w:bookmarkEnd w:id="434"/>
      <w:bookmarkEnd w:id="435"/>
      <w:bookmarkEnd w:id="436"/>
      <w:bookmarkEnd w:id="437"/>
      <w:r w:rsidRPr="004B4AC7">
        <w:rPr>
          <w:lang w:val="en-GB"/>
        </w:rPr>
        <w:t xml:space="preserve"> (DSUR)</w:t>
      </w:r>
      <w:bookmarkEnd w:id="438"/>
    </w:p>
    <w:p w:rsidR="004B4AC7" w:rsidRPr="004B4AC7" w:rsidRDefault="004B4AC7" w:rsidP="004B4AC7">
      <w:pPr>
        <w:rPr>
          <w:i/>
          <w:color w:val="00B0F0"/>
          <w:lang w:val="en-GB"/>
        </w:rPr>
      </w:pPr>
      <w:r w:rsidRPr="004B4AC7">
        <w:rPr>
          <w:i/>
          <w:color w:val="00B0F0"/>
          <w:lang w:val="en-GB"/>
        </w:rPr>
        <w:t>The sponsor will supply annually a report on the safety of trial subjects with all available relevant information concerning patient safety during the reference period to the competent authorities of all concerned member states of the EU or EEA. This report will also be supplied to the responsible ethics committee.</w:t>
      </w:r>
    </w:p>
    <w:p w:rsidR="004B4AC7" w:rsidRPr="004B4AC7" w:rsidRDefault="004B4AC7" w:rsidP="004B4AC7">
      <w:pPr>
        <w:rPr>
          <w:i/>
          <w:color w:val="00B0F0"/>
          <w:lang w:val="en-GB"/>
        </w:rPr>
      </w:pPr>
      <w:r w:rsidRPr="004B4AC7">
        <w:rPr>
          <w:i/>
          <w:color w:val="00B0F0"/>
          <w:lang w:val="en-GB"/>
        </w:rPr>
        <w:t>The annual safety report will be compiled according to the corresponding ICH guideline E2F „Development Safety Update Report – DSUR“.</w:t>
      </w:r>
    </w:p>
    <w:p w:rsidR="004B4AC7" w:rsidRPr="004B4AC7" w:rsidRDefault="004B4AC7" w:rsidP="004B4AC7">
      <w:pPr>
        <w:rPr>
          <w:i/>
          <w:color w:val="00B0F0"/>
          <w:lang w:val="en-GB"/>
        </w:rPr>
      </w:pPr>
      <w:r w:rsidRPr="004B4AC7">
        <w:rPr>
          <w:i/>
          <w:color w:val="00B0F0"/>
          <w:lang w:val="en-GB"/>
        </w:rPr>
        <w:t>The sponsor will supply the report within 60 days after the reference date (data-lock point). The start of the annual period for the DSUR is the month and date of the DIBD. The data lock point of the DSUR should be the last day of the one-year reporting period.</w:t>
      </w:r>
    </w:p>
    <w:p w:rsidR="004B4AC7" w:rsidRPr="004B4AC7" w:rsidRDefault="004B4AC7" w:rsidP="004B4AC7">
      <w:pPr>
        <w:rPr>
          <w:i/>
          <w:color w:val="00B0F0"/>
          <w:lang w:val="en-US"/>
        </w:rPr>
      </w:pPr>
      <w:r w:rsidRPr="004B4AC7">
        <w:rPr>
          <w:i/>
          <w:color w:val="00B0F0"/>
          <w:lang w:val="en-GB"/>
        </w:rPr>
        <w:t>The data lock point for the patient data to be included and analysed is defind by</w:t>
      </w:r>
    </w:p>
    <w:p w:rsidR="004B4AC7" w:rsidRPr="004B4AC7" w:rsidRDefault="00817811" w:rsidP="004B4AC7">
      <w:pPr>
        <w:rPr>
          <w:i/>
          <w:sz w:val="18"/>
          <w:szCs w:val="18"/>
          <w:lang w:val="en-US"/>
        </w:rPr>
      </w:pPr>
      <w:r>
        <w:rPr>
          <w:i/>
          <w:color w:val="00B0F0"/>
          <w:lang w:val="en-GB"/>
        </w:rPr>
        <w:t xml:space="preserve">- </w:t>
      </w:r>
      <w:r w:rsidR="004B4AC7" w:rsidRPr="004B4AC7">
        <w:rPr>
          <w:i/>
          <w:color w:val="00B0F0"/>
          <w:lang w:val="en-GB"/>
        </w:rPr>
        <w:t xml:space="preserve">the </w:t>
      </w:r>
      <w:r w:rsidR="00EE4000">
        <w:rPr>
          <w:i/>
          <w:color w:val="00B0F0"/>
          <w:lang w:val="en-GB"/>
        </w:rPr>
        <w:t>“</w:t>
      </w:r>
      <w:r w:rsidR="004B4AC7" w:rsidRPr="004B4AC7">
        <w:rPr>
          <w:i/>
          <w:color w:val="00B0F0"/>
          <w:lang w:val="en-GB"/>
        </w:rPr>
        <w:t>Development International Birth Date” (DIBD) of the study drug.</w:t>
      </w:r>
      <w:r w:rsidR="004B4AC7" w:rsidRPr="004B4AC7">
        <w:rPr>
          <w:i/>
          <w:sz w:val="18"/>
          <w:szCs w:val="18"/>
          <w:lang w:val="en-US"/>
        </w:rPr>
        <w:t xml:space="preserve"> </w:t>
      </w:r>
    </w:p>
    <w:p w:rsidR="004B4AC7" w:rsidRPr="004B4AC7" w:rsidRDefault="004B4AC7" w:rsidP="004B4AC7">
      <w:pPr>
        <w:rPr>
          <w:i/>
          <w:color w:val="00B050"/>
          <w:lang w:val="en-US"/>
        </w:rPr>
      </w:pPr>
      <w:r w:rsidRPr="004B4AC7">
        <w:rPr>
          <w:i/>
          <w:color w:val="00B050"/>
          <w:lang w:val="en-US"/>
        </w:rPr>
        <w:t>alternatively</w:t>
      </w:r>
    </w:p>
    <w:p w:rsidR="004B4AC7" w:rsidRPr="004B4AC7" w:rsidRDefault="00817811" w:rsidP="004B4AC7">
      <w:pPr>
        <w:rPr>
          <w:i/>
          <w:color w:val="00B0F0"/>
          <w:lang w:val="en-GB"/>
        </w:rPr>
      </w:pPr>
      <w:r>
        <w:rPr>
          <w:i/>
          <w:color w:val="00B0F0"/>
          <w:lang w:val="en-GB"/>
        </w:rPr>
        <w:t xml:space="preserve">- </w:t>
      </w:r>
      <w:r w:rsidR="004B4AC7" w:rsidRPr="004B4AC7">
        <w:rPr>
          <w:i/>
          <w:color w:val="00B0F0"/>
          <w:lang w:val="en-GB"/>
        </w:rPr>
        <w:t>by the first approval of the clinical trial in the EU.</w:t>
      </w:r>
    </w:p>
    <w:p w:rsidR="004B4AC7" w:rsidRPr="004B4AC7" w:rsidRDefault="004B4AC7" w:rsidP="004B4AC7">
      <w:pPr>
        <w:rPr>
          <w:i/>
          <w:color w:val="00B050"/>
          <w:lang w:val="en-US"/>
        </w:rPr>
      </w:pPr>
      <w:r w:rsidRPr="004B4AC7">
        <w:rPr>
          <w:i/>
          <w:color w:val="00B050"/>
          <w:lang w:val="en-GB"/>
        </w:rPr>
        <w:t>The DSUR presents a comprehensive analysis of the current safety profile concerning the study drug(s). The data lock point is the last day of the one-year reporting period following t</w:t>
      </w:r>
      <w:r w:rsidRPr="004B4AC7">
        <w:rPr>
          <w:i/>
          <w:color w:val="00B050"/>
          <w:lang w:val="en-US"/>
        </w:rPr>
        <w:t>he “Development International Birth Date” (DIBD).</w:t>
      </w:r>
      <w:r w:rsidRPr="004B4AC7">
        <w:rPr>
          <w:i/>
          <w:color w:val="00B050"/>
          <w:lang w:val="en-GB"/>
        </w:rPr>
        <w:t xml:space="preserve"> </w:t>
      </w:r>
      <w:r w:rsidRPr="004B4AC7">
        <w:rPr>
          <w:i/>
          <w:color w:val="00B050"/>
          <w:lang w:val="en-US"/>
        </w:rPr>
        <w:t>This date is the sponsor’s first authorisation concerning the study drug, to conduct a clinical trial in any country worldwide. When the DIBD is not available to the sponsor, because of a multi-drug trial and/or an Inv</w:t>
      </w:r>
      <w:r w:rsidR="00AC06B1">
        <w:rPr>
          <w:i/>
          <w:color w:val="00B050"/>
          <w:lang w:val="en-US"/>
        </w:rPr>
        <w:t>estigator initiated trial, the DIBD</w:t>
      </w:r>
      <w:r w:rsidRPr="004B4AC7">
        <w:rPr>
          <w:i/>
          <w:color w:val="00B050"/>
          <w:lang w:val="en-US"/>
        </w:rPr>
        <w:t xml:space="preserve"> can be defined as the first authorisation to conduct a clinical trial in the EU. An adequate explanation should be provided within the report. When clinical development of a drug continues following a marketing approval in any country worldwide, both a PSUR and a DSUR should be submitted as specified by national or regional laws or regulations. If desired by the sponsor, a DSUR can be prepared based on the PSUR International Birth Date (IBD) so that the DSUR and the PSUR can be synchronised. In synchronising the data lock points for the DSUR and PSUR, the period covered by the next DSUR should be no longer than one year.</w:t>
      </w:r>
    </w:p>
    <w:p w:rsidR="00B0220F" w:rsidRPr="00D9381E" w:rsidRDefault="00A918C5" w:rsidP="00B0220F">
      <w:pPr>
        <w:pStyle w:val="berschrift1"/>
        <w:rPr>
          <w:lang w:val="en-GB"/>
        </w:rPr>
      </w:pPr>
      <w:bookmarkStart w:id="439" w:name="_Toc240864502"/>
      <w:bookmarkStart w:id="440" w:name="_Toc259790509"/>
      <w:bookmarkStart w:id="441" w:name="_Toc510077571"/>
      <w:r>
        <w:rPr>
          <w:lang w:val="en-GB"/>
        </w:rPr>
        <w:t>T</w:t>
      </w:r>
      <w:r w:rsidR="00061D4A" w:rsidRPr="00650E13">
        <w:rPr>
          <w:lang w:val="en-GB"/>
        </w:rPr>
        <w:t>rial</w:t>
      </w:r>
      <w:r w:rsidR="00546080" w:rsidRPr="00D9381E">
        <w:rPr>
          <w:lang w:val="en-GB"/>
        </w:rPr>
        <w:t xml:space="preserve"> </w:t>
      </w:r>
      <w:r>
        <w:rPr>
          <w:lang w:val="en-GB"/>
        </w:rPr>
        <w:t>results</w:t>
      </w:r>
      <w:r w:rsidRPr="00D9381E">
        <w:rPr>
          <w:lang w:val="en-GB"/>
        </w:rPr>
        <w:t xml:space="preserve"> </w:t>
      </w:r>
      <w:r w:rsidR="00546080" w:rsidRPr="00D9381E">
        <w:rPr>
          <w:lang w:val="en-GB"/>
        </w:rPr>
        <w:t>and publication</w:t>
      </w:r>
      <w:bookmarkEnd w:id="439"/>
      <w:bookmarkEnd w:id="440"/>
      <w:bookmarkEnd w:id="441"/>
    </w:p>
    <w:p w:rsidR="00B0220F" w:rsidRPr="00D9381E" w:rsidRDefault="00546080" w:rsidP="00B0220F">
      <w:pPr>
        <w:pStyle w:val="berschrift2"/>
        <w:rPr>
          <w:lang w:val="en-GB"/>
        </w:rPr>
      </w:pPr>
      <w:bookmarkStart w:id="442" w:name="_Toc240864503"/>
      <w:bookmarkStart w:id="443" w:name="_Toc259790510"/>
      <w:bookmarkStart w:id="444" w:name="_Toc510077572"/>
      <w:r w:rsidRPr="00D9381E">
        <w:rPr>
          <w:lang w:val="en-GB"/>
        </w:rPr>
        <w:t>Reports</w:t>
      </w:r>
      <w:bookmarkEnd w:id="442"/>
      <w:bookmarkEnd w:id="443"/>
      <w:bookmarkEnd w:id="444"/>
    </w:p>
    <w:p w:rsidR="00B0220F" w:rsidRPr="00D9381E" w:rsidRDefault="00546080" w:rsidP="003541B3">
      <w:pPr>
        <w:pStyle w:val="berschrift3"/>
      </w:pPr>
      <w:bookmarkStart w:id="445" w:name="_Toc240864504"/>
      <w:bookmarkStart w:id="446" w:name="_Toc259790511"/>
      <w:bookmarkStart w:id="447" w:name="_Toc510077573"/>
      <w:r w:rsidRPr="00D9381E">
        <w:t>Interim reports</w:t>
      </w:r>
      <w:bookmarkEnd w:id="445"/>
      <w:bookmarkEnd w:id="446"/>
      <w:bookmarkEnd w:id="447"/>
    </w:p>
    <w:p w:rsidR="00B0220F" w:rsidRPr="00D9381E" w:rsidRDefault="00546080" w:rsidP="00B0220F">
      <w:pPr>
        <w:rPr>
          <w:lang w:val="en-GB"/>
        </w:rPr>
      </w:pPr>
      <w:r w:rsidRPr="00D9381E">
        <w:rPr>
          <w:lang w:val="en-GB"/>
        </w:rPr>
        <w:t xml:space="preserve">Section </w:t>
      </w:r>
      <w:r w:rsidR="00B0220F" w:rsidRPr="00D9381E">
        <w:rPr>
          <w:lang w:val="en-GB"/>
        </w:rPr>
        <w:fldChar w:fldCharType="begin"/>
      </w:r>
      <w:r w:rsidR="00B0220F" w:rsidRPr="00D9381E">
        <w:rPr>
          <w:lang w:val="en-GB"/>
        </w:rPr>
        <w:instrText xml:space="preserve"> </w:instrText>
      </w:r>
      <w:r w:rsidR="00147155" w:rsidRPr="00D9381E">
        <w:rPr>
          <w:lang w:val="en-GB"/>
        </w:rPr>
        <w:instrText>REF</w:instrText>
      </w:r>
      <w:r w:rsidR="00B0220F" w:rsidRPr="00D9381E">
        <w:rPr>
          <w:lang w:val="en-GB"/>
        </w:rPr>
        <w:instrText xml:space="preserve"> _Ref95625848 \r \h </w:instrText>
      </w:r>
      <w:r w:rsidR="00B0220F" w:rsidRPr="00D9381E">
        <w:rPr>
          <w:lang w:val="en-GB"/>
        </w:rPr>
      </w:r>
      <w:r w:rsidR="00B0220F" w:rsidRPr="00D9381E">
        <w:rPr>
          <w:lang w:val="en-GB"/>
        </w:rPr>
        <w:fldChar w:fldCharType="separate"/>
      </w:r>
      <w:r w:rsidR="004000FF">
        <w:rPr>
          <w:lang w:val="en-GB"/>
        </w:rPr>
        <w:t>7.4</w:t>
      </w:r>
      <w:r w:rsidR="00B0220F" w:rsidRPr="00D9381E">
        <w:rPr>
          <w:lang w:val="en-GB"/>
        </w:rPr>
        <w:fldChar w:fldCharType="end"/>
      </w:r>
      <w:r w:rsidRPr="00D9381E">
        <w:rPr>
          <w:lang w:val="en-GB"/>
        </w:rPr>
        <w:t xml:space="preserve"> describes the requirements for annual reports on the safety of </w:t>
      </w:r>
      <w:r w:rsidR="003A01F7">
        <w:rPr>
          <w:lang w:val="en-GB"/>
        </w:rPr>
        <w:t>trial</w:t>
      </w:r>
      <w:r w:rsidR="003A01F7" w:rsidRPr="00D9381E">
        <w:rPr>
          <w:lang w:val="en-GB"/>
        </w:rPr>
        <w:t xml:space="preserve"> </w:t>
      </w:r>
      <w:r w:rsidRPr="00D9381E">
        <w:rPr>
          <w:lang w:val="en-GB"/>
        </w:rPr>
        <w:t>subjects.</w:t>
      </w:r>
    </w:p>
    <w:p w:rsidR="00B0220F" w:rsidRPr="00D9381E" w:rsidRDefault="00546080" w:rsidP="00B0220F">
      <w:pPr>
        <w:pStyle w:val="Kommentar"/>
        <w:rPr>
          <w:lang w:val="en-GB"/>
        </w:rPr>
      </w:pPr>
      <w:r w:rsidRPr="00D9381E">
        <w:rPr>
          <w:lang w:val="en-GB"/>
        </w:rPr>
        <w:t xml:space="preserve">If appropriate, describe reports that will be made to </w:t>
      </w:r>
      <w:r w:rsidR="00061D4A" w:rsidRPr="00650E13">
        <w:rPr>
          <w:lang w:val="en-GB"/>
        </w:rPr>
        <w:t>trial</w:t>
      </w:r>
      <w:r w:rsidRPr="00D9381E">
        <w:rPr>
          <w:lang w:val="en-GB"/>
        </w:rPr>
        <w:t xml:space="preserve"> sponsors about progress of recruitment, interim reports etc.</w:t>
      </w:r>
    </w:p>
    <w:p w:rsidR="00B0220F" w:rsidRPr="00D9381E" w:rsidRDefault="00546080" w:rsidP="003541B3">
      <w:pPr>
        <w:pStyle w:val="berschrift3"/>
      </w:pPr>
      <w:bookmarkStart w:id="448" w:name="_Toc240864505"/>
      <w:bookmarkStart w:id="449" w:name="_Toc259790512"/>
      <w:bookmarkStart w:id="450" w:name="_Toc510077574"/>
      <w:r w:rsidRPr="00D9381E">
        <w:t>Final report</w:t>
      </w:r>
      <w:bookmarkEnd w:id="448"/>
      <w:bookmarkEnd w:id="449"/>
      <w:bookmarkEnd w:id="450"/>
    </w:p>
    <w:p w:rsidR="00B0220F" w:rsidRPr="00D9381E" w:rsidRDefault="003B4BCC" w:rsidP="00B9763B">
      <w:pPr>
        <w:pStyle w:val="Beispieltext"/>
        <w:rPr>
          <w:lang w:val="en-GB"/>
        </w:rPr>
      </w:pPr>
      <w:r w:rsidRPr="00D9381E">
        <w:rPr>
          <w:lang w:val="en-GB"/>
        </w:rPr>
        <w:t xml:space="preserve">The competent authority and ethics committee will be informed within 90 days </w:t>
      </w:r>
      <w:r w:rsidR="00A918C5">
        <w:rPr>
          <w:lang w:val="en-GB"/>
        </w:rPr>
        <w:t>after the end of</w:t>
      </w:r>
      <w:r w:rsidR="00A918C5" w:rsidRPr="00D9381E">
        <w:rPr>
          <w:lang w:val="en-GB"/>
        </w:rPr>
        <w:t xml:space="preserve"> </w:t>
      </w:r>
      <w:r w:rsidRPr="00D9381E">
        <w:rPr>
          <w:lang w:val="en-GB"/>
        </w:rPr>
        <w:t xml:space="preserve">the </w:t>
      </w:r>
      <w:r w:rsidR="00061D4A" w:rsidRPr="00650E13">
        <w:rPr>
          <w:lang w:val="en-GB"/>
        </w:rPr>
        <w:t>trial</w:t>
      </w:r>
      <w:r w:rsidRPr="00D9381E">
        <w:rPr>
          <w:lang w:val="en-GB"/>
        </w:rPr>
        <w:t xml:space="preserve"> </w:t>
      </w:r>
      <w:r w:rsidR="00A918C5">
        <w:rPr>
          <w:lang w:val="en-GB"/>
        </w:rPr>
        <w:t xml:space="preserve">as defined in </w:t>
      </w:r>
      <w:r w:rsidR="00241B05">
        <w:rPr>
          <w:highlight w:val="yellow"/>
          <w:lang w:val="en-GB"/>
        </w:rPr>
        <w:fldChar w:fldCharType="begin"/>
      </w:r>
      <w:r w:rsidR="00241B05">
        <w:rPr>
          <w:lang w:val="en-GB"/>
        </w:rPr>
        <w:instrText xml:space="preserve"> REF _Ref504989944 \r \h </w:instrText>
      </w:r>
      <w:r w:rsidR="00241B05">
        <w:rPr>
          <w:highlight w:val="yellow"/>
          <w:lang w:val="en-GB"/>
        </w:rPr>
      </w:r>
      <w:r w:rsidR="00241B05">
        <w:rPr>
          <w:highlight w:val="yellow"/>
          <w:lang w:val="en-GB"/>
        </w:rPr>
        <w:fldChar w:fldCharType="separate"/>
      </w:r>
      <w:r w:rsidR="004000FF">
        <w:rPr>
          <w:lang w:val="en-GB"/>
        </w:rPr>
        <w:t>4.1.1</w:t>
      </w:r>
      <w:r w:rsidR="00241B05">
        <w:rPr>
          <w:highlight w:val="yellow"/>
          <w:lang w:val="en-GB"/>
        </w:rPr>
        <w:fldChar w:fldCharType="end"/>
      </w:r>
      <w:r w:rsidR="00B0220F" w:rsidRPr="00D9381E">
        <w:rPr>
          <w:lang w:val="en-GB"/>
        </w:rPr>
        <w:t>.</w:t>
      </w:r>
    </w:p>
    <w:p w:rsidR="00B0220F" w:rsidRPr="00D9381E" w:rsidRDefault="003B4BCC" w:rsidP="00B9763B">
      <w:pPr>
        <w:pStyle w:val="Beispieltext"/>
        <w:rPr>
          <w:lang w:val="en-GB"/>
        </w:rPr>
      </w:pPr>
      <w:r w:rsidRPr="00D9381E">
        <w:rPr>
          <w:lang w:val="en-GB"/>
        </w:rPr>
        <w:t xml:space="preserve">Within one year </w:t>
      </w:r>
      <w:r w:rsidR="00A918C5">
        <w:rPr>
          <w:lang w:val="en-GB"/>
        </w:rPr>
        <w:t>after</w:t>
      </w:r>
      <w:r w:rsidR="00A918C5" w:rsidRPr="00D9381E">
        <w:rPr>
          <w:lang w:val="en-GB"/>
        </w:rPr>
        <w:t xml:space="preserve"> </w:t>
      </w:r>
      <w:r w:rsidRPr="00D9381E">
        <w:rPr>
          <w:lang w:val="en-GB"/>
        </w:rPr>
        <w:t xml:space="preserve">the </w:t>
      </w:r>
      <w:r w:rsidR="00A918C5">
        <w:rPr>
          <w:lang w:val="en-GB"/>
        </w:rPr>
        <w:t>end</w:t>
      </w:r>
      <w:r w:rsidR="00A918C5" w:rsidRPr="00D9381E">
        <w:rPr>
          <w:lang w:val="en-GB"/>
        </w:rPr>
        <w:t xml:space="preserve"> </w:t>
      </w:r>
      <w:r w:rsidR="008B44C1" w:rsidRPr="00D9381E">
        <w:rPr>
          <w:lang w:val="en-GB"/>
        </w:rPr>
        <w:t>of</w:t>
      </w:r>
      <w:r w:rsidRPr="00D9381E">
        <w:rPr>
          <w:lang w:val="en-GB"/>
        </w:rPr>
        <w:t xml:space="preserve"> the </w:t>
      </w:r>
      <w:r w:rsidR="00061D4A" w:rsidRPr="00650E13">
        <w:rPr>
          <w:lang w:val="en-GB"/>
        </w:rPr>
        <w:t>trial</w:t>
      </w:r>
      <w:r w:rsidRPr="00D9381E">
        <w:rPr>
          <w:lang w:val="en-GB"/>
        </w:rPr>
        <w:t xml:space="preserve">, the competent authority and the ethics committee will be supplied with </w:t>
      </w:r>
      <w:r w:rsidR="00A918C5">
        <w:rPr>
          <w:lang w:val="en-GB"/>
        </w:rPr>
        <w:t>the</w:t>
      </w:r>
      <w:r w:rsidRPr="00D9381E">
        <w:rPr>
          <w:lang w:val="en-GB"/>
        </w:rPr>
        <w:t xml:space="preserve"> </w:t>
      </w:r>
      <w:r w:rsidR="00A918C5">
        <w:rPr>
          <w:lang w:val="en-GB"/>
        </w:rPr>
        <w:t xml:space="preserve"> full</w:t>
      </w:r>
      <w:r w:rsidRPr="00D9381E">
        <w:rPr>
          <w:lang w:val="en-GB"/>
        </w:rPr>
        <w:t xml:space="preserve">final </w:t>
      </w:r>
      <w:r w:rsidR="00A918C5">
        <w:rPr>
          <w:lang w:val="en-GB"/>
        </w:rPr>
        <w:t xml:space="preserve">study </w:t>
      </w:r>
      <w:r w:rsidRPr="00D9381E">
        <w:rPr>
          <w:lang w:val="en-GB"/>
        </w:rPr>
        <w:t>report</w:t>
      </w:r>
      <w:r w:rsidR="0025785C">
        <w:rPr>
          <w:lang w:val="en-GB"/>
        </w:rPr>
        <w:t xml:space="preserve"> </w:t>
      </w:r>
      <w:r w:rsidR="00A918C5">
        <w:rPr>
          <w:lang w:val="en-GB"/>
        </w:rPr>
        <w:t>(competent authority)</w:t>
      </w:r>
      <w:r w:rsidR="0025785C">
        <w:rPr>
          <w:lang w:val="en-GB"/>
        </w:rPr>
        <w:t xml:space="preserve"> </w:t>
      </w:r>
      <w:r w:rsidR="00A918C5">
        <w:rPr>
          <w:lang w:val="en-GB"/>
        </w:rPr>
        <w:t>or the summary of the final study report (ethics committee)</w:t>
      </w:r>
      <w:r w:rsidR="0025785C">
        <w:rPr>
          <w:lang w:val="en-GB"/>
        </w:rPr>
        <w:t>.</w:t>
      </w:r>
    </w:p>
    <w:p w:rsidR="00B0220F" w:rsidRPr="00D9381E" w:rsidRDefault="00B0220F" w:rsidP="00B0220F">
      <w:pPr>
        <w:pStyle w:val="berschrift2"/>
        <w:rPr>
          <w:lang w:val="en-GB"/>
        </w:rPr>
      </w:pPr>
      <w:bookmarkStart w:id="451" w:name="_Toc240864506"/>
      <w:bookmarkStart w:id="452" w:name="_Toc259790513"/>
      <w:bookmarkStart w:id="453" w:name="_Toc510077575"/>
      <w:r w:rsidRPr="00D9381E">
        <w:rPr>
          <w:lang w:val="en-GB"/>
        </w:rPr>
        <w:t>Publi</w:t>
      </w:r>
      <w:r w:rsidR="003B4BCC" w:rsidRPr="00D9381E">
        <w:rPr>
          <w:lang w:val="en-GB"/>
        </w:rPr>
        <w:t>cation</w:t>
      </w:r>
      <w:bookmarkEnd w:id="451"/>
      <w:bookmarkEnd w:id="452"/>
      <w:bookmarkEnd w:id="453"/>
    </w:p>
    <w:p w:rsidR="00C20E5E" w:rsidRPr="00D9381E" w:rsidRDefault="00C20E5E" w:rsidP="00C20E5E">
      <w:pPr>
        <w:pStyle w:val="Beispieltext"/>
        <w:rPr>
          <w:lang w:val="en-GB"/>
        </w:rPr>
      </w:pPr>
      <w:r w:rsidRPr="00D9381E">
        <w:rPr>
          <w:lang w:val="en-GB"/>
        </w:rPr>
        <w:t xml:space="preserve">The </w:t>
      </w:r>
      <w:r w:rsidRPr="00650E13">
        <w:rPr>
          <w:lang w:val="en-GB"/>
        </w:rPr>
        <w:t>trial</w:t>
      </w:r>
      <w:r w:rsidRPr="00D9381E">
        <w:rPr>
          <w:lang w:val="en-GB"/>
        </w:rPr>
        <w:t xml:space="preserve"> will be registered in a public register in accord</w:t>
      </w:r>
      <w:r>
        <w:rPr>
          <w:lang w:val="en-GB"/>
        </w:rPr>
        <w:t>ance</w:t>
      </w:r>
      <w:r w:rsidRPr="00D9381E">
        <w:rPr>
          <w:lang w:val="en-GB"/>
        </w:rPr>
        <w:t xml:space="preserve"> with the recommendations of the ICMJE (see also Section </w:t>
      </w:r>
      <w:r w:rsidRPr="00D9381E">
        <w:rPr>
          <w:lang w:val="en-GB"/>
        </w:rPr>
        <w:fldChar w:fldCharType="begin"/>
      </w:r>
      <w:r w:rsidRPr="00D9381E">
        <w:rPr>
          <w:lang w:val="en-GB"/>
        </w:rPr>
        <w:instrText xml:space="preserve"> REF _Ref229367730 \r \h </w:instrText>
      </w:r>
      <w:r w:rsidRPr="00D9381E">
        <w:rPr>
          <w:lang w:val="en-GB"/>
        </w:rPr>
      </w:r>
      <w:r w:rsidRPr="00D9381E">
        <w:rPr>
          <w:lang w:val="en-GB"/>
        </w:rPr>
        <w:fldChar w:fldCharType="separate"/>
      </w:r>
      <w:r w:rsidR="004000FF">
        <w:rPr>
          <w:lang w:val="en-GB"/>
        </w:rPr>
        <w:t>5.4</w:t>
      </w:r>
      <w:r w:rsidRPr="00D9381E">
        <w:rPr>
          <w:lang w:val="en-GB"/>
        </w:rPr>
        <w:fldChar w:fldCharType="end"/>
      </w:r>
      <w:r w:rsidRPr="00D9381E">
        <w:rPr>
          <w:lang w:val="en-GB"/>
        </w:rPr>
        <w:t>).</w:t>
      </w:r>
    </w:p>
    <w:p w:rsidR="00B0220F" w:rsidRPr="00D9381E" w:rsidRDefault="00FE6F83" w:rsidP="00CA222C">
      <w:pPr>
        <w:pStyle w:val="Beispieltext"/>
        <w:rPr>
          <w:lang w:val="en-GB"/>
        </w:rPr>
      </w:pPr>
      <w:r>
        <w:rPr>
          <w:lang w:val="en-GB"/>
        </w:rPr>
        <w:t xml:space="preserve">Trial results will be </w:t>
      </w:r>
      <w:r w:rsidR="003B4BCC" w:rsidRPr="00D9381E">
        <w:rPr>
          <w:lang w:val="en-GB"/>
        </w:rPr>
        <w:t>publish</w:t>
      </w:r>
      <w:r>
        <w:rPr>
          <w:lang w:val="en-GB"/>
        </w:rPr>
        <w:t>ed</w:t>
      </w:r>
      <w:r w:rsidR="002B69ED">
        <w:rPr>
          <w:lang w:val="en-GB"/>
        </w:rPr>
        <w:t xml:space="preserve"> </w:t>
      </w:r>
      <w:r w:rsidR="003B4BCC" w:rsidRPr="00D9381E">
        <w:rPr>
          <w:lang w:val="en-GB"/>
        </w:rPr>
        <w:t xml:space="preserve">in a scientific journal and </w:t>
      </w:r>
      <w:r>
        <w:rPr>
          <w:lang w:val="en-GB"/>
        </w:rPr>
        <w:t>presented at</w:t>
      </w:r>
      <w:r w:rsidR="003B4BCC" w:rsidRPr="00D9381E">
        <w:rPr>
          <w:lang w:val="en-GB"/>
        </w:rPr>
        <w:t xml:space="preserve"> congresses</w:t>
      </w:r>
      <w:r w:rsidR="00CA222C">
        <w:rPr>
          <w:lang w:val="en-GB"/>
        </w:rPr>
        <w:t xml:space="preserve">, </w:t>
      </w:r>
      <w:r w:rsidR="00CA222C" w:rsidRPr="00D9381E">
        <w:rPr>
          <w:lang w:val="en-GB"/>
        </w:rPr>
        <w:t xml:space="preserve">in mutual </w:t>
      </w:r>
      <w:r w:rsidR="00CA222C" w:rsidRPr="007865B9">
        <w:rPr>
          <w:lang w:val="en-GB"/>
        </w:rPr>
        <w:t xml:space="preserve">agreement with the </w:t>
      </w:r>
      <w:r w:rsidR="007865B9" w:rsidRPr="007865B9">
        <w:rPr>
          <w:lang w:val="en-GB"/>
        </w:rPr>
        <w:t>s</w:t>
      </w:r>
      <w:r w:rsidR="0025785C" w:rsidRPr="007865B9">
        <w:rPr>
          <w:lang w:val="en-GB"/>
        </w:rPr>
        <w:t>ponsor</w:t>
      </w:r>
      <w:r w:rsidR="00B0220F" w:rsidRPr="007865B9">
        <w:rPr>
          <w:lang w:val="en-GB"/>
        </w:rPr>
        <w:t xml:space="preserve">. </w:t>
      </w:r>
      <w:r w:rsidR="00CA222C" w:rsidRPr="007865B9">
        <w:rPr>
          <w:lang w:val="en-GB"/>
        </w:rPr>
        <w:t>The s</w:t>
      </w:r>
      <w:r w:rsidR="002B69ED" w:rsidRPr="007865B9">
        <w:rPr>
          <w:lang w:val="en-GB"/>
        </w:rPr>
        <w:t>ponsor intends to publish the results of the clinical t</w:t>
      </w:r>
      <w:r w:rsidR="00CA222C" w:rsidRPr="007865B9">
        <w:rPr>
          <w:lang w:val="en-GB"/>
        </w:rPr>
        <w:t>rial</w:t>
      </w:r>
      <w:r w:rsidR="00CA222C" w:rsidRPr="00CA222C">
        <w:rPr>
          <w:lang w:val="en-GB"/>
        </w:rPr>
        <w:t xml:space="preserve"> with all trial sites involved as on</w:t>
      </w:r>
      <w:r w:rsidR="00CA222C">
        <w:rPr>
          <w:lang w:val="en-GB"/>
        </w:rPr>
        <w:t>e trial group. P</w:t>
      </w:r>
      <w:r w:rsidR="00CA222C" w:rsidRPr="00CA222C">
        <w:rPr>
          <w:lang w:val="en-GB"/>
        </w:rPr>
        <w:t xml:space="preserve">rior to </w:t>
      </w:r>
      <w:r w:rsidR="00CA222C">
        <w:rPr>
          <w:lang w:val="en-GB"/>
        </w:rPr>
        <w:t>this publication, t</w:t>
      </w:r>
      <w:r w:rsidR="00CA222C" w:rsidRPr="00CA222C">
        <w:rPr>
          <w:lang w:val="en-GB"/>
        </w:rPr>
        <w:t xml:space="preserve">rial </w:t>
      </w:r>
      <w:r w:rsidR="00CA222C">
        <w:rPr>
          <w:lang w:val="en-GB"/>
        </w:rPr>
        <w:t>s</w:t>
      </w:r>
      <w:r w:rsidR="00CA222C" w:rsidRPr="00CA222C">
        <w:rPr>
          <w:lang w:val="en-GB"/>
        </w:rPr>
        <w:t>ite</w:t>
      </w:r>
      <w:r w:rsidR="00CA222C">
        <w:rPr>
          <w:lang w:val="en-GB"/>
        </w:rPr>
        <w:t>s will not publish own results</w:t>
      </w:r>
      <w:r w:rsidR="00CA222C" w:rsidRPr="00CA222C">
        <w:rPr>
          <w:lang w:val="en-GB"/>
        </w:rPr>
        <w:t>. However, in the event that there is no first publication b</w:t>
      </w:r>
      <w:r w:rsidR="00CA222C">
        <w:rPr>
          <w:lang w:val="en-GB"/>
        </w:rPr>
        <w:t xml:space="preserve">y the </w:t>
      </w:r>
      <w:r w:rsidR="003A311B">
        <w:rPr>
          <w:lang w:val="en-GB"/>
        </w:rPr>
        <w:t>s</w:t>
      </w:r>
      <w:r w:rsidR="00CA222C">
        <w:rPr>
          <w:lang w:val="en-GB"/>
        </w:rPr>
        <w:t>ponsor within twelve</w:t>
      </w:r>
      <w:r w:rsidR="00CA222C" w:rsidRPr="00CA222C">
        <w:rPr>
          <w:lang w:val="en-GB"/>
        </w:rPr>
        <w:t xml:space="preserve"> months</w:t>
      </w:r>
      <w:r w:rsidR="00CA222C">
        <w:rPr>
          <w:lang w:val="en-GB"/>
        </w:rPr>
        <w:t xml:space="preserve"> after submission of the final clinical trial report, the trial site and the principal i</w:t>
      </w:r>
      <w:r w:rsidR="00CA222C" w:rsidRPr="00CA222C">
        <w:rPr>
          <w:lang w:val="en-GB"/>
        </w:rPr>
        <w:t>nvestigator shall have the r</w:t>
      </w:r>
      <w:r w:rsidR="00CA222C">
        <w:rPr>
          <w:lang w:val="en-GB"/>
        </w:rPr>
        <w:t>ight to publish or present the results of the trial site’s and principal i</w:t>
      </w:r>
      <w:r w:rsidR="00CA222C" w:rsidRPr="00CA222C">
        <w:rPr>
          <w:lang w:val="en-GB"/>
        </w:rPr>
        <w:t>nvestigator’s a</w:t>
      </w:r>
      <w:r w:rsidR="00CA222C">
        <w:rPr>
          <w:lang w:val="en-GB"/>
        </w:rPr>
        <w:t>ctivities</w:t>
      </w:r>
      <w:r w:rsidR="00CA222C" w:rsidRPr="00CA222C">
        <w:rPr>
          <w:lang w:val="en-GB"/>
        </w:rPr>
        <w:t>.</w:t>
      </w:r>
      <w:r w:rsidR="002B69ED">
        <w:rPr>
          <w:lang w:val="en-GB"/>
        </w:rPr>
        <w:t xml:space="preserve"> </w:t>
      </w:r>
      <w:r w:rsidR="003B4BCC" w:rsidRPr="00D9381E">
        <w:rPr>
          <w:lang w:val="en-GB"/>
        </w:rPr>
        <w:t xml:space="preserve">Any publication will </w:t>
      </w:r>
      <w:r w:rsidR="002B69ED">
        <w:rPr>
          <w:lang w:val="en-GB"/>
        </w:rPr>
        <w:t>follow</w:t>
      </w:r>
      <w:r w:rsidR="003B4BCC" w:rsidRPr="00D9381E">
        <w:rPr>
          <w:lang w:val="en-GB"/>
        </w:rPr>
        <w:t xml:space="preserve"> the ‘</w:t>
      </w:r>
      <w:r w:rsidR="00B0220F" w:rsidRPr="00D9381E">
        <w:rPr>
          <w:lang w:val="en-GB"/>
        </w:rPr>
        <w:t xml:space="preserve">Uniform requirements for manuscripts submitted to biomedical journals </w:t>
      </w:r>
      <w:r w:rsidR="000F0D6A">
        <w:rPr>
          <w:lang w:val="en-GB"/>
        </w:rPr>
        <w:t>(</w:t>
      </w:r>
      <w:r w:rsidR="00B0220F" w:rsidRPr="00D9381E">
        <w:rPr>
          <w:lang w:val="en-GB"/>
        </w:rPr>
        <w:t>International Committee of Medical Journal Editors</w:t>
      </w:r>
      <w:r w:rsidR="003B4BCC" w:rsidRPr="00D9381E">
        <w:rPr>
          <w:lang w:val="en-GB"/>
        </w:rPr>
        <w:t>’</w:t>
      </w:r>
      <w:r w:rsidR="00B0220F" w:rsidRPr="00D9381E">
        <w:rPr>
          <w:lang w:val="en-GB"/>
        </w:rPr>
        <w:t xml:space="preserve"> (ICMJE) [JAMA 1997;277</w:t>
      </w:r>
      <w:r w:rsidR="00B14072">
        <w:rPr>
          <w:lang w:val="en-GB"/>
        </w:rPr>
        <w:t>(11)</w:t>
      </w:r>
      <w:r w:rsidR="00B0220F" w:rsidRPr="00D9381E">
        <w:rPr>
          <w:lang w:val="en-GB"/>
        </w:rPr>
        <w:t>:927-34]</w:t>
      </w:r>
      <w:r w:rsidR="000F0D6A">
        <w:rPr>
          <w:lang w:val="en-GB"/>
        </w:rPr>
        <w:t>)</w:t>
      </w:r>
      <w:r w:rsidR="00B0220F" w:rsidRPr="00D9381E">
        <w:rPr>
          <w:lang w:val="en-GB"/>
        </w:rPr>
        <w:t>.</w:t>
      </w:r>
    </w:p>
    <w:p w:rsidR="00B0220F" w:rsidRPr="00D9381E" w:rsidRDefault="003B4BCC" w:rsidP="00B9763B">
      <w:pPr>
        <w:pStyle w:val="Beispieltext"/>
        <w:rPr>
          <w:lang w:val="en-GB"/>
        </w:rPr>
      </w:pPr>
      <w:r w:rsidRPr="00D9381E">
        <w:rPr>
          <w:lang w:val="en-GB"/>
        </w:rPr>
        <w:t>Any publi</w:t>
      </w:r>
      <w:r w:rsidR="00231399">
        <w:rPr>
          <w:lang w:val="en-GB"/>
        </w:rPr>
        <w:t>cation</w:t>
      </w:r>
      <w:r w:rsidRPr="00D9381E">
        <w:rPr>
          <w:lang w:val="en-GB"/>
        </w:rPr>
        <w:t xml:space="preserve"> will observe </w:t>
      </w:r>
      <w:r w:rsidR="00231399">
        <w:rPr>
          <w:lang w:val="en-GB"/>
        </w:rPr>
        <w:t>privacy concerning</w:t>
      </w:r>
      <w:r w:rsidR="00231399" w:rsidRPr="00D9381E">
        <w:rPr>
          <w:lang w:val="en-GB"/>
        </w:rPr>
        <w:t xml:space="preserve"> </w:t>
      </w:r>
      <w:r w:rsidR="003A01F7">
        <w:rPr>
          <w:lang w:val="en-GB"/>
        </w:rPr>
        <w:t>trial</w:t>
      </w:r>
      <w:r w:rsidR="003A01F7" w:rsidRPr="00D9381E">
        <w:rPr>
          <w:lang w:val="en-GB"/>
        </w:rPr>
        <w:t xml:space="preserve"> </w:t>
      </w:r>
      <w:r w:rsidRPr="00D9381E">
        <w:rPr>
          <w:lang w:val="en-GB"/>
        </w:rPr>
        <w:t>subject</w:t>
      </w:r>
      <w:r w:rsidR="00231399">
        <w:rPr>
          <w:lang w:val="en-GB"/>
        </w:rPr>
        <w:t>s</w:t>
      </w:r>
      <w:r w:rsidRPr="00D9381E">
        <w:rPr>
          <w:lang w:val="en-GB"/>
        </w:rPr>
        <w:t xml:space="preserve"> and </w:t>
      </w:r>
      <w:r w:rsidR="00251366">
        <w:rPr>
          <w:lang w:val="en-GB"/>
        </w:rPr>
        <w:t xml:space="preserve">principal </w:t>
      </w:r>
      <w:r w:rsidR="008B44C1" w:rsidRPr="00D9381E">
        <w:rPr>
          <w:lang w:val="en-GB"/>
        </w:rPr>
        <w:t>investigators.</w:t>
      </w:r>
      <w:r w:rsidR="008B44C1">
        <w:rPr>
          <w:lang w:val="en-GB"/>
        </w:rPr>
        <w:t xml:space="preserve"> </w:t>
      </w:r>
      <w:r w:rsidR="008B44C1" w:rsidRPr="00D9381E">
        <w:rPr>
          <w:lang w:val="en-GB"/>
        </w:rPr>
        <w:t>Success</w:t>
      </w:r>
      <w:r w:rsidRPr="00D9381E">
        <w:rPr>
          <w:lang w:val="en-GB"/>
        </w:rPr>
        <w:t xml:space="preserve"> rates or individual findings </w:t>
      </w:r>
      <w:r w:rsidR="00231399">
        <w:rPr>
          <w:lang w:val="en-GB"/>
        </w:rPr>
        <w:t>of</w:t>
      </w:r>
      <w:r w:rsidR="00231399" w:rsidRPr="00D9381E">
        <w:rPr>
          <w:lang w:val="en-GB"/>
        </w:rPr>
        <w:t xml:space="preserve"> </w:t>
      </w:r>
      <w:r w:rsidRPr="00101A1D">
        <w:rPr>
          <w:lang w:val="en-GB"/>
        </w:rPr>
        <w:t xml:space="preserve">individual </w:t>
      </w:r>
      <w:r w:rsidR="009759BB" w:rsidRPr="00101A1D">
        <w:rPr>
          <w:lang w:val="en-GB"/>
        </w:rPr>
        <w:t>trial site</w:t>
      </w:r>
      <w:r w:rsidRPr="00101A1D">
        <w:rPr>
          <w:lang w:val="en-GB"/>
        </w:rPr>
        <w:t xml:space="preserve">s </w:t>
      </w:r>
      <w:r w:rsidR="00C20E5E">
        <w:rPr>
          <w:lang w:val="en-GB"/>
        </w:rPr>
        <w:t>will not be disclosed by publications</w:t>
      </w:r>
      <w:r w:rsidR="00B0220F" w:rsidRPr="00101A1D">
        <w:rPr>
          <w:lang w:val="en-GB"/>
        </w:rPr>
        <w:t>.</w:t>
      </w:r>
    </w:p>
    <w:p w:rsidR="00B0220F" w:rsidRPr="00D9381E" w:rsidRDefault="003B4BCC" w:rsidP="00F6036D">
      <w:pPr>
        <w:pStyle w:val="Kommentar"/>
        <w:rPr>
          <w:lang w:val="en-GB"/>
        </w:rPr>
      </w:pPr>
      <w:r w:rsidRPr="00D9381E">
        <w:rPr>
          <w:rStyle w:val="BeispieltextZchnZchn"/>
          <w:color w:val="00B050"/>
          <w:lang w:val="en-GB"/>
        </w:rPr>
        <w:t>If necessary, this section should be used to list per</w:t>
      </w:r>
      <w:r w:rsidR="000645EB" w:rsidRPr="00D9381E">
        <w:rPr>
          <w:rStyle w:val="BeispieltextZchnZchn"/>
          <w:color w:val="00B050"/>
          <w:lang w:val="en-GB"/>
        </w:rPr>
        <w:t>s</w:t>
      </w:r>
      <w:r w:rsidRPr="00D9381E">
        <w:rPr>
          <w:rStyle w:val="BeispieltextZchnZchn"/>
          <w:color w:val="00B050"/>
          <w:lang w:val="en-GB"/>
        </w:rPr>
        <w:t xml:space="preserve">ons or bodies </w:t>
      </w:r>
      <w:r w:rsidR="000645EB" w:rsidRPr="00D9381E">
        <w:rPr>
          <w:rStyle w:val="BeispieltextZchnZchn"/>
          <w:color w:val="00B050"/>
          <w:lang w:val="en-GB"/>
        </w:rPr>
        <w:t xml:space="preserve">contracted </w:t>
      </w:r>
      <w:r w:rsidR="00E050D9">
        <w:rPr>
          <w:rStyle w:val="BeispieltextZchnZchn"/>
          <w:color w:val="00B050"/>
          <w:lang w:val="en-GB"/>
        </w:rPr>
        <w:t>by</w:t>
      </w:r>
      <w:r w:rsidR="000645EB" w:rsidRPr="00D9381E">
        <w:rPr>
          <w:rStyle w:val="BeispieltextZchnZchn"/>
          <w:color w:val="00B050"/>
          <w:lang w:val="en-GB"/>
        </w:rPr>
        <w:t xml:space="preserve"> the sponsor who will receive data and </w:t>
      </w:r>
      <w:r w:rsidR="008B44C1" w:rsidRPr="00D9381E">
        <w:rPr>
          <w:rStyle w:val="BeispieltextZchnZchn"/>
          <w:color w:val="00B050"/>
          <w:lang w:val="en-GB"/>
        </w:rPr>
        <w:t>will</w:t>
      </w:r>
      <w:r w:rsidR="000645EB" w:rsidRPr="00D9381E">
        <w:rPr>
          <w:rStyle w:val="BeispieltextZchnZchn"/>
          <w:color w:val="00B050"/>
          <w:lang w:val="en-GB"/>
        </w:rPr>
        <w:t xml:space="preserve"> therefore be informed </w:t>
      </w:r>
      <w:r w:rsidR="00231399">
        <w:rPr>
          <w:rStyle w:val="BeispieltextZchnZchn"/>
          <w:color w:val="00B050"/>
          <w:lang w:val="en-GB"/>
        </w:rPr>
        <w:t>about</w:t>
      </w:r>
      <w:r w:rsidR="00231399" w:rsidRPr="00D9381E">
        <w:rPr>
          <w:rStyle w:val="BeispieltextZchnZchn"/>
          <w:color w:val="00B050"/>
          <w:lang w:val="en-GB"/>
        </w:rPr>
        <w:t xml:space="preserve"> </w:t>
      </w:r>
      <w:r w:rsidR="000645EB" w:rsidRPr="00D9381E">
        <w:rPr>
          <w:rStyle w:val="BeispieltextZchnZchn"/>
          <w:color w:val="00B050"/>
          <w:lang w:val="en-GB"/>
        </w:rPr>
        <w:t xml:space="preserve">the </w:t>
      </w:r>
      <w:r w:rsidR="00231399" w:rsidRPr="00650E13">
        <w:rPr>
          <w:rStyle w:val="BeispieltextZchnZchn"/>
          <w:color w:val="00B050"/>
          <w:lang w:val="en-GB"/>
        </w:rPr>
        <w:t>trial</w:t>
      </w:r>
      <w:r w:rsidR="00231399" w:rsidRPr="00D9381E">
        <w:rPr>
          <w:rStyle w:val="BeispieltextZchnZchn"/>
          <w:color w:val="00B050"/>
          <w:lang w:val="en-GB"/>
        </w:rPr>
        <w:t xml:space="preserve"> </w:t>
      </w:r>
      <w:r w:rsidR="000645EB" w:rsidRPr="00D9381E">
        <w:rPr>
          <w:rStyle w:val="BeispieltextZchnZchn"/>
          <w:color w:val="00B050"/>
          <w:lang w:val="en-GB"/>
        </w:rPr>
        <w:t>results</w:t>
      </w:r>
      <w:r w:rsidR="00B0220F" w:rsidRPr="00D9381E">
        <w:rPr>
          <w:rStyle w:val="BeispieltextZchnZchn"/>
          <w:color w:val="00B050"/>
          <w:lang w:val="en-GB"/>
        </w:rPr>
        <w:t>.</w:t>
      </w:r>
    </w:p>
    <w:p w:rsidR="00B0220F" w:rsidRPr="00D9381E" w:rsidRDefault="000645EB" w:rsidP="00B9763B">
      <w:pPr>
        <w:pStyle w:val="Beispieltext"/>
        <w:rPr>
          <w:lang w:val="en-GB"/>
        </w:rPr>
      </w:pPr>
      <w:r w:rsidRPr="00D9381E">
        <w:rPr>
          <w:lang w:val="en-GB"/>
        </w:rPr>
        <w:t>Publications o</w:t>
      </w:r>
      <w:r w:rsidR="00F233F9">
        <w:rPr>
          <w:lang w:val="en-GB"/>
        </w:rPr>
        <w:t xml:space="preserve">f trial results </w:t>
      </w:r>
      <w:r w:rsidRPr="00D9381E">
        <w:rPr>
          <w:lang w:val="en-GB"/>
        </w:rPr>
        <w:t xml:space="preserve">must be approved by the sponsor in </w:t>
      </w:r>
      <w:r w:rsidR="008B44C1" w:rsidRPr="00D9381E">
        <w:rPr>
          <w:lang w:val="en-GB"/>
        </w:rPr>
        <w:t>advance</w:t>
      </w:r>
      <w:r w:rsidR="003503B4">
        <w:rPr>
          <w:lang w:val="en-GB"/>
        </w:rPr>
        <w:t>,</w:t>
      </w:r>
      <w:r w:rsidRPr="00D9381E">
        <w:rPr>
          <w:lang w:val="en-GB"/>
        </w:rPr>
        <w:t xml:space="preserve"> and the sponsor reserves the right to review and </w:t>
      </w:r>
      <w:r w:rsidR="003503B4">
        <w:rPr>
          <w:lang w:val="en-GB"/>
        </w:rPr>
        <w:t xml:space="preserve">comment on such </w:t>
      </w:r>
      <w:r w:rsidR="008B44C1" w:rsidRPr="00D9381E">
        <w:rPr>
          <w:lang w:val="en-GB"/>
        </w:rPr>
        <w:t>documentation</w:t>
      </w:r>
      <w:r w:rsidRPr="00D9381E">
        <w:rPr>
          <w:lang w:val="en-GB"/>
        </w:rPr>
        <w:t xml:space="preserve"> before publication</w:t>
      </w:r>
      <w:r w:rsidR="00B0220F" w:rsidRPr="00D9381E">
        <w:rPr>
          <w:lang w:val="en-GB"/>
        </w:rPr>
        <w:t>.</w:t>
      </w:r>
      <w:r w:rsidR="00F233F9">
        <w:rPr>
          <w:lang w:val="en-GB"/>
        </w:rPr>
        <w:t xml:space="preserve"> However, the sponsor will not withhold publication for non-scientific reasons. </w:t>
      </w:r>
    </w:p>
    <w:p w:rsidR="00725CEF" w:rsidRPr="00725CEF" w:rsidRDefault="000645EB" w:rsidP="00725CEF">
      <w:pPr>
        <w:pStyle w:val="Beispieltext"/>
        <w:rPr>
          <w:lang w:val="en-US"/>
        </w:rPr>
      </w:pPr>
      <w:r w:rsidRPr="00D9381E">
        <w:rPr>
          <w:lang w:val="en-GB"/>
        </w:rPr>
        <w:t xml:space="preserve">By signing the contract to participate in this </w:t>
      </w:r>
      <w:r w:rsidR="00061D4A" w:rsidRPr="00650E13">
        <w:rPr>
          <w:lang w:val="en-GB"/>
        </w:rPr>
        <w:t>trial</w:t>
      </w:r>
      <w:r w:rsidRPr="00D9381E">
        <w:rPr>
          <w:lang w:val="en-GB"/>
        </w:rPr>
        <w:t xml:space="preserve">, the </w:t>
      </w:r>
      <w:r w:rsidR="005C48A8">
        <w:rPr>
          <w:lang w:val="en-GB"/>
        </w:rPr>
        <w:t xml:space="preserve">principal </w:t>
      </w:r>
      <w:r w:rsidRPr="00D9381E">
        <w:rPr>
          <w:lang w:val="en-GB"/>
        </w:rPr>
        <w:t xml:space="preserve">investigator declares that he or she agrees to submission of the results of this </w:t>
      </w:r>
      <w:r w:rsidR="000C67ED">
        <w:rPr>
          <w:lang w:val="en-GB"/>
        </w:rPr>
        <w:t>trial</w:t>
      </w:r>
      <w:r w:rsidRPr="00D9381E">
        <w:rPr>
          <w:lang w:val="en-GB"/>
        </w:rPr>
        <w:t xml:space="preserve"> to national and international </w:t>
      </w:r>
      <w:r w:rsidR="008B44C1" w:rsidRPr="00D9381E">
        <w:rPr>
          <w:lang w:val="en-GB"/>
        </w:rPr>
        <w:t>authorities</w:t>
      </w:r>
      <w:r w:rsidRPr="00D9381E">
        <w:rPr>
          <w:lang w:val="en-GB"/>
        </w:rPr>
        <w:t xml:space="preserve"> for </w:t>
      </w:r>
      <w:r w:rsidR="008B44C1" w:rsidRPr="00D9381E">
        <w:rPr>
          <w:lang w:val="en-GB"/>
        </w:rPr>
        <w:t>approval</w:t>
      </w:r>
      <w:r w:rsidRPr="00D9381E">
        <w:rPr>
          <w:lang w:val="en-GB"/>
        </w:rPr>
        <w:t xml:space="preserve"> and surveillance purposes. At the same time, the </w:t>
      </w:r>
      <w:r w:rsidR="005C48A8">
        <w:rPr>
          <w:lang w:val="en-GB"/>
        </w:rPr>
        <w:t xml:space="preserve">principal </w:t>
      </w:r>
      <w:r w:rsidRPr="00D9381E">
        <w:rPr>
          <w:lang w:val="en-GB"/>
        </w:rPr>
        <w:t xml:space="preserve">investigator </w:t>
      </w:r>
      <w:r w:rsidR="00DA561E" w:rsidRPr="00D9381E">
        <w:rPr>
          <w:lang w:val="en-GB"/>
        </w:rPr>
        <w:t xml:space="preserve">agrees that his or her name, address, qualifications and details of his or her involvement in the clinical </w:t>
      </w:r>
      <w:r w:rsidR="00061D4A" w:rsidRPr="00650E13">
        <w:rPr>
          <w:lang w:val="en-GB"/>
        </w:rPr>
        <w:t>trial</w:t>
      </w:r>
      <w:r w:rsidR="00DA561E" w:rsidRPr="00D9381E">
        <w:rPr>
          <w:lang w:val="en-GB"/>
        </w:rPr>
        <w:t xml:space="preserve"> may be </w:t>
      </w:r>
      <w:r w:rsidR="004C39E1">
        <w:rPr>
          <w:lang w:val="en-GB"/>
        </w:rPr>
        <w:t>disclosed</w:t>
      </w:r>
      <w:r w:rsidR="003503B4">
        <w:rPr>
          <w:lang w:val="en-GB"/>
        </w:rPr>
        <w:t xml:space="preserve"> to these bodies</w:t>
      </w:r>
      <w:r w:rsidR="00DA561E" w:rsidRPr="00D9381E">
        <w:rPr>
          <w:lang w:val="en-GB"/>
        </w:rPr>
        <w:t>.</w:t>
      </w:r>
    </w:p>
    <w:p w:rsidR="00227C49" w:rsidRPr="00AB426F" w:rsidRDefault="00227C49" w:rsidP="00AB426F">
      <w:pPr>
        <w:pStyle w:val="Kommentar"/>
        <w:rPr>
          <w:rStyle w:val="BeispieltextZchnZchn"/>
          <w:color w:val="00B050"/>
          <w:lang w:val="en-US"/>
        </w:rPr>
      </w:pPr>
      <w:r w:rsidRPr="00AB426F">
        <w:rPr>
          <w:rStyle w:val="BeispieltextZchnZchn"/>
          <w:color w:val="00B050"/>
          <w:lang w:val="en-US"/>
        </w:rPr>
        <w:t xml:space="preserve">In case the </w:t>
      </w:r>
      <w:r w:rsidR="00AB426F">
        <w:rPr>
          <w:rStyle w:val="BeispieltextZchnZchn"/>
          <w:color w:val="00B050"/>
          <w:lang w:val="en-US"/>
        </w:rPr>
        <w:t>CTCC</w:t>
      </w:r>
      <w:r w:rsidR="00027D8E" w:rsidRPr="00AB426F">
        <w:rPr>
          <w:rStyle w:val="BeispieltextZchnZchn"/>
          <w:color w:val="00B050"/>
          <w:lang w:val="en-US"/>
        </w:rPr>
        <w:t xml:space="preserve"> and or IMS</w:t>
      </w:r>
      <w:r w:rsidR="00AB426F">
        <w:rPr>
          <w:rStyle w:val="BeispieltextZchnZchn"/>
          <w:color w:val="00B050"/>
          <w:lang w:val="en-US"/>
        </w:rPr>
        <w:t>B</w:t>
      </w:r>
      <w:r w:rsidR="00027D8E" w:rsidRPr="00AB426F">
        <w:rPr>
          <w:rStyle w:val="BeispieltextZchnZchn"/>
          <w:color w:val="00B050"/>
          <w:lang w:val="en-US"/>
        </w:rPr>
        <w:t xml:space="preserve"> </w:t>
      </w:r>
      <w:r w:rsidR="00050031">
        <w:rPr>
          <w:rStyle w:val="BeispieltextZchnZchn"/>
          <w:color w:val="00B050"/>
          <w:lang w:val="en-US"/>
        </w:rPr>
        <w:t>are</w:t>
      </w:r>
      <w:r w:rsidRPr="00AB426F">
        <w:rPr>
          <w:rStyle w:val="BeispieltextZchnZchn"/>
          <w:color w:val="00B050"/>
          <w:lang w:val="en-US"/>
        </w:rPr>
        <w:t xml:space="preserve"> involved in the clinical </w:t>
      </w:r>
      <w:r w:rsidR="00EE4000">
        <w:rPr>
          <w:rStyle w:val="BeispieltextZchnZchn"/>
          <w:color w:val="00B050"/>
          <w:lang w:val="en-US"/>
        </w:rPr>
        <w:t>trial</w:t>
      </w:r>
      <w:r w:rsidRPr="00AB426F">
        <w:rPr>
          <w:rStyle w:val="BeispieltextZchnZchn"/>
          <w:color w:val="00B050"/>
          <w:lang w:val="en-US"/>
        </w:rPr>
        <w:t xml:space="preserve">, the following has to be </w:t>
      </w:r>
      <w:r w:rsidR="00221FEB">
        <w:rPr>
          <w:rStyle w:val="BeispieltextZchnZchn"/>
          <w:color w:val="00B050"/>
          <w:lang w:val="en-US"/>
        </w:rPr>
        <w:t>adhered to:</w:t>
      </w:r>
    </w:p>
    <w:p w:rsidR="00B0220F" w:rsidRPr="00221FEB" w:rsidRDefault="00227C49" w:rsidP="00241B05">
      <w:pPr>
        <w:pStyle w:val="Kommentar"/>
        <w:rPr>
          <w:lang w:val="en-US"/>
        </w:rPr>
      </w:pPr>
      <w:r w:rsidRPr="00AB426F">
        <w:rPr>
          <w:rStyle w:val="BeispieltextZchnZchn"/>
          <w:color w:val="00B050"/>
          <w:lang w:val="en-US"/>
        </w:rPr>
        <w:t xml:space="preserve">The support by the </w:t>
      </w:r>
      <w:r w:rsidR="00AB426F">
        <w:rPr>
          <w:rStyle w:val="BeispieltextZchnZchn"/>
          <w:color w:val="00B050"/>
          <w:lang w:val="en-US"/>
        </w:rPr>
        <w:t>CTCC</w:t>
      </w:r>
      <w:r w:rsidR="00027D8E" w:rsidRPr="00AB426F">
        <w:rPr>
          <w:rStyle w:val="BeispieltextZchnZchn"/>
          <w:color w:val="00B050"/>
          <w:lang w:val="en-US"/>
        </w:rPr>
        <w:t xml:space="preserve"> / </w:t>
      </w:r>
      <w:r w:rsidR="00027D8E" w:rsidRPr="00050031">
        <w:rPr>
          <w:rStyle w:val="BeispieltextZchnZchn"/>
          <w:color w:val="00B050"/>
          <w:lang w:val="en-US"/>
        </w:rPr>
        <w:t>IMS</w:t>
      </w:r>
      <w:r w:rsidR="00AB426F" w:rsidRPr="00050031">
        <w:rPr>
          <w:rStyle w:val="BeispieltextZchnZchn"/>
          <w:color w:val="00B050"/>
          <w:lang w:val="en-US"/>
        </w:rPr>
        <w:t>B</w:t>
      </w:r>
      <w:r w:rsidRPr="00050031">
        <w:rPr>
          <w:rStyle w:val="BeispieltextZchnZchn"/>
          <w:color w:val="00B050"/>
          <w:lang w:val="en-US"/>
        </w:rPr>
        <w:t xml:space="preserve"> i</w:t>
      </w:r>
      <w:r w:rsidRPr="00AB426F">
        <w:rPr>
          <w:rStyle w:val="BeispieltextZchnZchn"/>
          <w:color w:val="00B050"/>
          <w:lang w:val="en-US"/>
        </w:rPr>
        <w:t xml:space="preserve">s to be mentioned in any publication. </w:t>
      </w:r>
      <w:r w:rsidR="00AB426F">
        <w:rPr>
          <w:rStyle w:val="BeispieltextZchnZchn"/>
          <w:color w:val="00B050"/>
          <w:lang w:val="en-US"/>
        </w:rPr>
        <w:t>CTCC</w:t>
      </w:r>
      <w:r w:rsidR="00027D8E" w:rsidRPr="00AB426F">
        <w:rPr>
          <w:rStyle w:val="BeispieltextZchnZchn"/>
          <w:color w:val="00B050"/>
          <w:lang w:val="en-US"/>
        </w:rPr>
        <w:t xml:space="preserve"> / IMS</w:t>
      </w:r>
      <w:r w:rsidR="00AB426F">
        <w:rPr>
          <w:rStyle w:val="BeispieltextZchnZchn"/>
          <w:color w:val="00B050"/>
          <w:lang w:val="en-US"/>
        </w:rPr>
        <w:t>B</w:t>
      </w:r>
      <w:r w:rsidR="00027D8E" w:rsidRPr="00AB426F">
        <w:rPr>
          <w:rStyle w:val="BeispieltextZchnZchn"/>
          <w:color w:val="00B050"/>
          <w:lang w:val="en-US"/>
        </w:rPr>
        <w:t xml:space="preserve"> </w:t>
      </w:r>
      <w:r w:rsidRPr="00AB426F">
        <w:rPr>
          <w:rStyle w:val="BeispieltextZchnZchn"/>
          <w:color w:val="00B050"/>
          <w:lang w:val="en-US"/>
        </w:rPr>
        <w:t xml:space="preserve">staff will be included as coauthors as applicable. A copy of all publications will be sent to the </w:t>
      </w:r>
      <w:r w:rsidR="00AB426F">
        <w:rPr>
          <w:rStyle w:val="BeispieltextZchnZchn"/>
          <w:color w:val="00B050"/>
          <w:lang w:val="en-US"/>
        </w:rPr>
        <w:t>CTCC</w:t>
      </w:r>
      <w:r w:rsidRPr="00AB426F">
        <w:rPr>
          <w:rStyle w:val="BeispieltextZchnZchn"/>
          <w:color w:val="00B050"/>
          <w:lang w:val="en-US"/>
        </w:rPr>
        <w:t>.</w:t>
      </w:r>
      <w:r w:rsidR="00221FEB">
        <w:rPr>
          <w:rStyle w:val="BeispieltextZchnZchn"/>
          <w:color w:val="00B050"/>
          <w:lang w:val="en-US"/>
        </w:rPr>
        <w:t xml:space="preserve"> Respective procedures and arrangements will be detailed in the contract with the CTCC / IMSB.</w:t>
      </w:r>
    </w:p>
    <w:p w:rsidR="00B0220F" w:rsidRPr="00D9381E" w:rsidRDefault="00945341" w:rsidP="00B0220F">
      <w:pPr>
        <w:pStyle w:val="berschrift1"/>
        <w:rPr>
          <w:lang w:val="en-GB"/>
        </w:rPr>
      </w:pPr>
      <w:bookmarkStart w:id="454" w:name="_Toc240864507"/>
      <w:bookmarkStart w:id="455" w:name="_Toc259790514"/>
      <w:bookmarkStart w:id="456" w:name="_Toc510077576"/>
      <w:r w:rsidRPr="00D9381E">
        <w:rPr>
          <w:lang w:val="en-GB"/>
        </w:rPr>
        <w:t xml:space="preserve">Amendments to the </w:t>
      </w:r>
      <w:r w:rsidR="00061D4A" w:rsidRPr="00650E13">
        <w:rPr>
          <w:lang w:val="en-GB"/>
        </w:rPr>
        <w:t>trial</w:t>
      </w:r>
      <w:r w:rsidRPr="00D9381E">
        <w:rPr>
          <w:lang w:val="en-GB"/>
        </w:rPr>
        <w:t xml:space="preserve"> protocol</w:t>
      </w:r>
      <w:bookmarkEnd w:id="454"/>
      <w:bookmarkEnd w:id="455"/>
      <w:bookmarkEnd w:id="456"/>
    </w:p>
    <w:p w:rsidR="00B0220F" w:rsidRPr="004B4AC7" w:rsidRDefault="000041ED" w:rsidP="0029197D">
      <w:pPr>
        <w:rPr>
          <w:lang w:val="en-US"/>
        </w:rPr>
      </w:pPr>
      <w:r w:rsidRPr="0089010D">
        <w:rPr>
          <w:lang w:val="en-US"/>
        </w:rPr>
        <w:t>C</w:t>
      </w:r>
      <w:r w:rsidR="00674195" w:rsidRPr="0089010D">
        <w:rPr>
          <w:lang w:val="en-US"/>
        </w:rPr>
        <w:t xml:space="preserve">hanges </w:t>
      </w:r>
      <w:r w:rsidRPr="0089010D">
        <w:rPr>
          <w:lang w:val="en-US"/>
        </w:rPr>
        <w:t xml:space="preserve">to this trial protocol may </w:t>
      </w:r>
      <w:r w:rsidR="00674195" w:rsidRPr="0089010D">
        <w:rPr>
          <w:lang w:val="en-US"/>
        </w:rPr>
        <w:t xml:space="preserve">only be </w:t>
      </w:r>
      <w:r w:rsidRPr="0089010D">
        <w:rPr>
          <w:lang w:val="en-US"/>
        </w:rPr>
        <w:t xml:space="preserve">implemented </w:t>
      </w:r>
      <w:r w:rsidR="00674195" w:rsidRPr="0089010D">
        <w:rPr>
          <w:lang w:val="en-US"/>
        </w:rPr>
        <w:t xml:space="preserve">if agreed by the sponsor, sponsor’s representative, the </w:t>
      </w:r>
      <w:r w:rsidR="002C5E7B" w:rsidRPr="0089010D">
        <w:rPr>
          <w:lang w:val="en-US"/>
        </w:rPr>
        <w:t>PCI</w:t>
      </w:r>
      <w:r w:rsidR="00B0220F" w:rsidRPr="0089010D">
        <w:rPr>
          <w:lang w:val="en-US"/>
        </w:rPr>
        <w:t xml:space="preserve"> </w:t>
      </w:r>
      <w:r w:rsidR="00674195" w:rsidRPr="0089010D">
        <w:rPr>
          <w:lang w:val="en-US"/>
        </w:rPr>
        <w:t>a</w:t>
      </w:r>
      <w:r w:rsidR="00B0220F" w:rsidRPr="0089010D">
        <w:rPr>
          <w:lang w:val="en-US"/>
        </w:rPr>
        <w:t xml:space="preserve">nd </w:t>
      </w:r>
      <w:r w:rsidR="006203CD">
        <w:rPr>
          <w:lang w:val="en-US"/>
        </w:rPr>
        <w:t>statistician</w:t>
      </w:r>
      <w:r w:rsidR="00B0220F" w:rsidRPr="0089010D">
        <w:rPr>
          <w:lang w:val="en-US"/>
        </w:rPr>
        <w:t xml:space="preserve">. </w:t>
      </w:r>
      <w:r w:rsidR="00674195" w:rsidRPr="004B4AC7">
        <w:rPr>
          <w:lang w:val="en-US"/>
        </w:rPr>
        <w:t xml:space="preserve">Any changes to the </w:t>
      </w:r>
      <w:r w:rsidR="00061D4A" w:rsidRPr="004B4AC7">
        <w:rPr>
          <w:lang w:val="en-US"/>
        </w:rPr>
        <w:t>trial</w:t>
      </w:r>
      <w:r w:rsidR="00674195" w:rsidRPr="004B4AC7">
        <w:rPr>
          <w:lang w:val="en-US"/>
        </w:rPr>
        <w:t xml:space="preserve"> procedures must be made in writing and must be documented with reasons and signed by </w:t>
      </w:r>
      <w:r w:rsidR="00A5511D" w:rsidRPr="004B4AC7">
        <w:rPr>
          <w:lang w:val="en-US"/>
        </w:rPr>
        <w:t xml:space="preserve">the </w:t>
      </w:r>
      <w:r w:rsidR="00A5511D" w:rsidRPr="00EE5FF2">
        <w:rPr>
          <w:lang w:val="en-US"/>
        </w:rPr>
        <w:t xml:space="preserve">sponsor’s representative, the PCI and the </w:t>
      </w:r>
      <w:r w:rsidR="006203CD" w:rsidRPr="00EE5FF2">
        <w:rPr>
          <w:lang w:val="en-US"/>
        </w:rPr>
        <w:t>statistician</w:t>
      </w:r>
      <w:r w:rsidR="00B0220F" w:rsidRPr="00EE5FF2">
        <w:rPr>
          <w:lang w:val="en-US"/>
        </w:rPr>
        <w:t>.</w:t>
      </w:r>
    </w:p>
    <w:p w:rsidR="00B0220F" w:rsidRPr="004B4AC7" w:rsidRDefault="00A5511D" w:rsidP="0029197D">
      <w:pPr>
        <w:rPr>
          <w:lang w:val="en-US"/>
        </w:rPr>
      </w:pPr>
      <w:r w:rsidRPr="004B4AC7">
        <w:rPr>
          <w:lang w:val="en-US"/>
        </w:rPr>
        <w:t xml:space="preserve">Significant changes will be implemented after approval by the competent authority and favourable opinion of the ethics committee, only. </w:t>
      </w:r>
      <w:r w:rsidR="00674195" w:rsidRPr="004B4AC7">
        <w:rPr>
          <w:lang w:val="en-US"/>
        </w:rPr>
        <w:t>Exceptions to this are amendments made to avoid immediate dangers.</w:t>
      </w:r>
    </w:p>
    <w:p w:rsidR="00B0220F" w:rsidRPr="00D9381E" w:rsidRDefault="00945341" w:rsidP="00B0220F">
      <w:pPr>
        <w:pStyle w:val="berschrift1"/>
        <w:rPr>
          <w:lang w:val="en-GB"/>
        </w:rPr>
      </w:pPr>
      <w:bookmarkStart w:id="457" w:name="_Toc240864508"/>
      <w:bookmarkStart w:id="458" w:name="_Toc259790515"/>
      <w:bookmarkStart w:id="459" w:name="_Toc510077577"/>
      <w:r w:rsidRPr="00D9381E">
        <w:rPr>
          <w:lang w:val="en-GB"/>
        </w:rPr>
        <w:t>References</w:t>
      </w:r>
      <w:bookmarkEnd w:id="457"/>
      <w:bookmarkEnd w:id="458"/>
      <w:bookmarkEnd w:id="459"/>
    </w:p>
    <w:p w:rsidR="00B0220F" w:rsidRPr="00D9381E" w:rsidRDefault="00B0220F" w:rsidP="00B0220F">
      <w:pPr>
        <w:pStyle w:val="Literatur"/>
      </w:pPr>
      <w:r w:rsidRPr="00D9381E">
        <w:t xml:space="preserve">The European </w:t>
      </w:r>
      <w:r w:rsidR="00D326E0">
        <w:t>Medicines Agnency</w:t>
      </w:r>
      <w:r w:rsidRPr="00D9381E">
        <w:t xml:space="preserve">. </w:t>
      </w:r>
      <w:r w:rsidR="00183169">
        <w:t>Guideline for</w:t>
      </w:r>
      <w:r w:rsidRPr="00D9381E">
        <w:t xml:space="preserve"> Good Clinical Practice</w:t>
      </w:r>
      <w:r w:rsidR="00183169">
        <w:t xml:space="preserve">; </w:t>
      </w:r>
      <w:r w:rsidR="00D326E0">
        <w:t xml:space="preserve">(ICH Topic </w:t>
      </w:r>
      <w:r w:rsidR="00183169">
        <w:t>E6(R2)</w:t>
      </w:r>
      <w:r w:rsidR="00D326E0">
        <w:t>)</w:t>
      </w:r>
      <w:r w:rsidR="00183169">
        <w:t xml:space="preserve"> </w:t>
      </w:r>
      <w:r w:rsidRPr="00D9381E">
        <w:t>(</w:t>
      </w:r>
      <w:r w:rsidR="00183169">
        <w:t>EMA/CHMP/ICH/135/1995</w:t>
      </w:r>
      <w:r w:rsidRPr="00D9381E">
        <w:t>).</w:t>
      </w:r>
    </w:p>
    <w:p w:rsidR="00B0220F" w:rsidRPr="00D9381E" w:rsidRDefault="00D326E0" w:rsidP="00B0220F">
      <w:pPr>
        <w:pStyle w:val="Literatur"/>
      </w:pPr>
      <w:r w:rsidRPr="00D9381E">
        <w:t xml:space="preserve">The European </w:t>
      </w:r>
      <w:r>
        <w:t>Medicines Agnency</w:t>
      </w:r>
      <w:r w:rsidRPr="00D9381E">
        <w:t>.</w:t>
      </w:r>
      <w:r w:rsidR="00B0220F" w:rsidRPr="00D9381E">
        <w:t xml:space="preserve"> Note for Guidance </w:t>
      </w:r>
      <w:r>
        <w:t xml:space="preserve">on </w:t>
      </w:r>
      <w:r w:rsidR="00B0220F" w:rsidRPr="00D9381E">
        <w:t>Structure and Content of Clinical Study Reports</w:t>
      </w:r>
      <w:r w:rsidR="00183169">
        <w:t>;</w:t>
      </w:r>
      <w:r w:rsidR="00B0220F" w:rsidRPr="00D9381E">
        <w:t xml:space="preserve"> </w:t>
      </w:r>
      <w:r>
        <w:t xml:space="preserve">(ICH Topic </w:t>
      </w:r>
      <w:r w:rsidR="00183169">
        <w:t>E3</w:t>
      </w:r>
      <w:r>
        <w:t>)</w:t>
      </w:r>
      <w:r w:rsidR="00183169">
        <w:t xml:space="preserve"> </w:t>
      </w:r>
      <w:r w:rsidR="00B0220F" w:rsidRPr="00D9381E">
        <w:t>(CPMP/ICH/137/95).</w:t>
      </w:r>
    </w:p>
    <w:p w:rsidR="00B0220F" w:rsidRPr="00D9381E" w:rsidRDefault="00B0220F" w:rsidP="00B0220F">
      <w:pPr>
        <w:pStyle w:val="Literatur"/>
      </w:pPr>
      <w:r w:rsidRPr="00D9381E">
        <w:t>National Cancer Institute. Protocol Templates, Applications and Guidelines</w:t>
      </w:r>
      <w:r w:rsidRPr="00D9381E">
        <w:rPr>
          <w:rFonts w:hint="eastAsia"/>
        </w:rPr>
        <w:t xml:space="preserve"> </w:t>
      </w:r>
      <w:hyperlink r:id="rId39" w:history="1">
        <w:r w:rsidRPr="00D9381E">
          <w:rPr>
            <w:rStyle w:val="Hyperlink"/>
            <w:rFonts w:hint="eastAsia"/>
          </w:rPr>
          <w:t>http://ctep.cancer.gov/guidelines/templates.html</w:t>
        </w:r>
      </w:hyperlink>
    </w:p>
    <w:p w:rsidR="00B0220F" w:rsidRPr="00D9381E" w:rsidRDefault="00B0220F" w:rsidP="00B0220F">
      <w:pPr>
        <w:pStyle w:val="Literatur"/>
      </w:pPr>
      <w:r w:rsidRPr="00D9381E">
        <w:t>EMEA-Guideline On Data Monitoring Committees: EMEA/CHMP/EWP/5872/03 Corr</w:t>
      </w:r>
    </w:p>
    <w:p w:rsidR="00B0220F" w:rsidRPr="00D9381E" w:rsidRDefault="00B0220F" w:rsidP="00B0220F">
      <w:pPr>
        <w:pStyle w:val="Literatur"/>
      </w:pPr>
      <w:r w:rsidRPr="00D9381E">
        <w:t>The DAMOCLES Study Group. A proposed charter for clinical trial 2005 data monitoring committees: helping them do their job well. Lancet 2005; 365: 711-22</w:t>
      </w:r>
    </w:p>
    <w:p w:rsidR="00B0220F" w:rsidRPr="00D9381E" w:rsidRDefault="003629BF" w:rsidP="00B0220F">
      <w:pPr>
        <w:pStyle w:val="Literatur"/>
      </w:pPr>
      <w:r w:rsidRPr="00D9381E">
        <w:t xml:space="preserve">Clinical trial registration: a statement from the International Committee of Medical Journal Editors. Accessed </w:t>
      </w:r>
      <w:r w:rsidR="00EE4000" w:rsidRPr="00D9381E">
        <w:t xml:space="preserve">on </w:t>
      </w:r>
      <w:smartTag w:uri="urn:schemas-microsoft-com:office:smarttags" w:element="date">
        <w:smartTagPr>
          <w:attr w:name="Year" w:val="2007"/>
          <w:attr w:name="Day" w:val="22"/>
          <w:attr w:name="Month" w:val="5"/>
          <w:attr w:name="ls" w:val="trans"/>
        </w:smartTagPr>
        <w:r w:rsidR="00EE4000" w:rsidRPr="00D9381E">
          <w:t>22 May 2007</w:t>
        </w:r>
        <w:r w:rsidR="00EE4000">
          <w:t xml:space="preserve"> </w:t>
        </w:r>
      </w:smartTag>
      <w:r w:rsidRPr="00D9381E">
        <w:t xml:space="preserve">at </w:t>
      </w:r>
      <w:hyperlink r:id="rId40" w:history="1">
        <w:r w:rsidRPr="00EE4000">
          <w:rPr>
            <w:rStyle w:val="Hyperlink"/>
          </w:rPr>
          <w:t>http://www.icmje.org/clin_trial.pdf</w:t>
        </w:r>
      </w:hyperlink>
      <w:r w:rsidRPr="00D9381E">
        <w:t>.</w:t>
      </w:r>
      <w:r w:rsidR="00B0220F" w:rsidRPr="00D9381E">
        <w:t xml:space="preserve"> </w:t>
      </w:r>
    </w:p>
    <w:p w:rsidR="006203CD" w:rsidRDefault="006203CD" w:rsidP="006203CD">
      <w:pPr>
        <w:pStyle w:val="Literatur"/>
      </w:pPr>
      <w:r w:rsidRPr="00D9381E">
        <w:t xml:space="preserve">WHO </w:t>
      </w:r>
      <w:r>
        <w:t>- S</w:t>
      </w:r>
      <w:r w:rsidRPr="007B5EF4">
        <w:t>tandardised case causality assessment</w:t>
      </w:r>
      <w:r>
        <w:t xml:space="preserve">. </w:t>
      </w:r>
      <w:hyperlink r:id="rId41" w:history="1">
        <w:r w:rsidRPr="00EE4000">
          <w:rPr>
            <w:rStyle w:val="Hyperlink"/>
          </w:rPr>
          <w:t>http://www.who.int/medicines/areas/quality_safety/safety_efficacy/WHOcausality_assessment.pdf</w:t>
        </w:r>
      </w:hyperlink>
      <w:r w:rsidRPr="007B5EF4" w:rsidDel="007B5EF4">
        <w:t xml:space="preserve"> </w:t>
      </w:r>
    </w:p>
    <w:p w:rsidR="006203CD" w:rsidRDefault="006203CD" w:rsidP="006203CD">
      <w:pPr>
        <w:pStyle w:val="Literatur"/>
      </w:pPr>
      <w:r w:rsidRPr="00990501">
        <w:rPr>
          <w:lang w:val="de-DE"/>
        </w:rPr>
        <w:t xml:space="preserve">Chan AW, Tetzlaff JM, Gotzsche PC, Altman DG, Mann H, Berlin JA, et al. </w:t>
      </w:r>
      <w:r w:rsidRPr="00450AF9">
        <w:t>SPIRIT 2013 explanation and elaboration: guidance for protocols of clinical trials. Bmj. 2013;346:e7586</w:t>
      </w:r>
      <w:r>
        <w:t>.</w:t>
      </w:r>
    </w:p>
    <w:p w:rsidR="00EF2AD0" w:rsidRDefault="00183169" w:rsidP="006203CD">
      <w:pPr>
        <w:pStyle w:val="Literatur"/>
      </w:pPr>
      <w:r>
        <w:t xml:space="preserve"> </w:t>
      </w:r>
      <w:r w:rsidR="00D326E0" w:rsidRPr="00D9381E">
        <w:t xml:space="preserve">The European </w:t>
      </w:r>
      <w:r w:rsidR="00D326E0">
        <w:t>Medicines Agnency.</w:t>
      </w:r>
      <w:r w:rsidR="00D326E0" w:rsidRPr="00D9381E">
        <w:t xml:space="preserve"> </w:t>
      </w:r>
      <w:r w:rsidRPr="00D9381E">
        <w:t xml:space="preserve">Note for Guidance </w:t>
      </w:r>
      <w:r>
        <w:t xml:space="preserve">on </w:t>
      </w:r>
      <w:r w:rsidR="006203CD" w:rsidRPr="007B5EF4">
        <w:t>Statistical Principles for Clinical Trials</w:t>
      </w:r>
      <w:r>
        <w:t xml:space="preserve">; </w:t>
      </w:r>
      <w:r w:rsidR="00D326E0">
        <w:t xml:space="preserve">(ICH Topic </w:t>
      </w:r>
      <w:r w:rsidRPr="007B5EF4">
        <w:t>E9</w:t>
      </w:r>
      <w:r w:rsidR="00D326E0">
        <w:t>)</w:t>
      </w:r>
      <w:r>
        <w:t xml:space="preserve"> </w:t>
      </w:r>
      <w:r w:rsidR="00D326E0">
        <w:t>(</w:t>
      </w:r>
      <w:r w:rsidRPr="007B5EF4">
        <w:t>CPMP/ICH/363/96</w:t>
      </w:r>
      <w:r>
        <w:t>)</w:t>
      </w:r>
      <w:r w:rsidRPr="007B5EF4">
        <w:t xml:space="preserve"> </w:t>
      </w:r>
      <w:hyperlink r:id="rId42" w:history="1">
        <w:r w:rsidR="005925DC" w:rsidRPr="00C41EB0">
          <w:rPr>
            <w:rStyle w:val="Hyperlink"/>
          </w:rPr>
          <w:t>http://www.ich.org/products/guidelines/efficacy/efficacy-single/article/statistical-principles-for-clinical-trials.html</w:t>
        </w:r>
      </w:hyperlink>
      <w:r w:rsidR="006203CD">
        <w:t>.</w:t>
      </w:r>
    </w:p>
    <w:p w:rsidR="005925DC" w:rsidRPr="00D9381E" w:rsidRDefault="00664DE7" w:rsidP="006203CD">
      <w:pPr>
        <w:pStyle w:val="Literatur"/>
      </w:pPr>
      <w:r w:rsidRPr="00D9381E">
        <w:t xml:space="preserve">Uniform requirements for manuscripts submitted to biomedical journals </w:t>
      </w:r>
      <w:r>
        <w:t>(</w:t>
      </w:r>
      <w:r w:rsidRPr="00D9381E">
        <w:t xml:space="preserve">International Committee of Medical Journal Editors’ (ICMJE) </w:t>
      </w:r>
      <w:r w:rsidR="005925DC" w:rsidRPr="00B14072">
        <w:t>[JAMA 1997;277</w:t>
      </w:r>
      <w:r w:rsidR="005925DC" w:rsidRPr="00D9381E">
        <w:t>:927-34].</w:t>
      </w:r>
    </w:p>
    <w:p w:rsidR="00B0220F" w:rsidRPr="00D9381E" w:rsidRDefault="00B0220F" w:rsidP="00B0220F">
      <w:pPr>
        <w:spacing w:before="120"/>
        <w:rPr>
          <w:lang w:val="en-GB"/>
        </w:rPr>
      </w:pPr>
    </w:p>
    <w:p w:rsidR="00B0220F" w:rsidRPr="00FE5AB9" w:rsidRDefault="00B0220F" w:rsidP="00B0220F">
      <w:pPr>
        <w:pStyle w:val="berschrift1"/>
        <w:rPr>
          <w:b w:val="0"/>
          <w:color w:val="00B050"/>
          <w:sz w:val="20"/>
          <w:lang w:val="en-GB"/>
        </w:rPr>
      </w:pPr>
      <w:bookmarkStart w:id="460" w:name="_Toc240864509"/>
      <w:bookmarkStart w:id="461" w:name="_Toc259790516"/>
      <w:bookmarkStart w:id="462" w:name="_Toc510077578"/>
      <w:r w:rsidRPr="00FE5AB9">
        <w:rPr>
          <w:szCs w:val="24"/>
          <w:lang w:val="en-GB"/>
        </w:rPr>
        <w:t>A</w:t>
      </w:r>
      <w:r w:rsidR="00674195" w:rsidRPr="00FE5AB9">
        <w:rPr>
          <w:szCs w:val="24"/>
          <w:lang w:val="en-GB"/>
        </w:rPr>
        <w:t>ppendice</w:t>
      </w:r>
      <w:r w:rsidR="00674195" w:rsidRPr="00D9381E">
        <w:rPr>
          <w:lang w:val="en-GB"/>
        </w:rPr>
        <w:t>s</w:t>
      </w:r>
      <w:bookmarkEnd w:id="460"/>
      <w:bookmarkEnd w:id="461"/>
      <w:bookmarkEnd w:id="462"/>
      <w:r w:rsidR="00FE5AB9">
        <w:rPr>
          <w:lang w:val="en-GB"/>
        </w:rPr>
        <w:t xml:space="preserve"> </w:t>
      </w:r>
      <w:r w:rsidR="00FE5AB9" w:rsidRPr="00FE5AB9">
        <w:rPr>
          <w:b w:val="0"/>
          <w:i/>
          <w:color w:val="00B050"/>
          <w:sz w:val="20"/>
          <w:lang w:val="en-GB"/>
        </w:rPr>
        <w:t>(to be adapted)</w:t>
      </w:r>
    </w:p>
    <w:p w:rsidR="00B0220F" w:rsidRPr="00D9381E" w:rsidRDefault="009759BB" w:rsidP="00F6036D">
      <w:pPr>
        <w:pStyle w:val="berschrift2"/>
        <w:tabs>
          <w:tab w:val="clear" w:pos="1701"/>
          <w:tab w:val="left" w:pos="2127"/>
        </w:tabs>
        <w:rPr>
          <w:lang w:val="en-GB"/>
        </w:rPr>
      </w:pPr>
      <w:bookmarkStart w:id="463" w:name="_Ref229548233"/>
      <w:bookmarkStart w:id="464" w:name="_Toc240864510"/>
      <w:bookmarkStart w:id="465" w:name="_Toc259790517"/>
      <w:bookmarkStart w:id="466" w:name="_Toc510077579"/>
      <w:r w:rsidRPr="00101A1D">
        <w:rPr>
          <w:lang w:val="en-GB"/>
        </w:rPr>
        <w:t>Trial site</w:t>
      </w:r>
      <w:r w:rsidR="00674195" w:rsidRPr="00101A1D">
        <w:rPr>
          <w:lang w:val="en-GB"/>
        </w:rPr>
        <w:t xml:space="preserve">s </w:t>
      </w:r>
      <w:r w:rsidR="005C48A8">
        <w:rPr>
          <w:lang w:val="en-GB"/>
        </w:rPr>
        <w:t xml:space="preserve">with </w:t>
      </w:r>
      <w:r w:rsidR="00C24A47">
        <w:rPr>
          <w:lang w:val="en-GB"/>
        </w:rPr>
        <w:t>principal investigator and deputy</w:t>
      </w:r>
      <w:bookmarkEnd w:id="463"/>
      <w:bookmarkEnd w:id="464"/>
      <w:bookmarkEnd w:id="465"/>
      <w:bookmarkEnd w:id="466"/>
    </w:p>
    <w:p w:rsidR="00B0220F" w:rsidRPr="00D9381E" w:rsidRDefault="00B0220F" w:rsidP="00F6036D">
      <w:pPr>
        <w:pStyle w:val="berschrift2"/>
        <w:tabs>
          <w:tab w:val="clear" w:pos="1701"/>
          <w:tab w:val="left" w:pos="2127"/>
        </w:tabs>
        <w:rPr>
          <w:lang w:val="en-GB"/>
        </w:rPr>
      </w:pPr>
      <w:bookmarkStart w:id="467" w:name="_Toc240864511"/>
      <w:bookmarkStart w:id="468" w:name="_Toc259790518"/>
      <w:bookmarkStart w:id="469" w:name="_Toc510077580"/>
      <w:bookmarkStart w:id="470" w:name="_Ref229813158"/>
      <w:r w:rsidRPr="00D9381E">
        <w:rPr>
          <w:lang w:val="en-GB"/>
        </w:rPr>
        <w:t>Protocol Agreement Form</w:t>
      </w:r>
      <w:bookmarkEnd w:id="467"/>
      <w:bookmarkEnd w:id="468"/>
      <w:bookmarkEnd w:id="469"/>
    </w:p>
    <w:p w:rsidR="00B0220F" w:rsidRPr="00D9381E" w:rsidRDefault="00B0220F" w:rsidP="00F6036D">
      <w:pPr>
        <w:pStyle w:val="berschrift2"/>
        <w:tabs>
          <w:tab w:val="clear" w:pos="1701"/>
          <w:tab w:val="left" w:pos="2127"/>
        </w:tabs>
        <w:rPr>
          <w:lang w:val="en-GB"/>
        </w:rPr>
      </w:pPr>
      <w:bookmarkStart w:id="471" w:name="_Toc240864512"/>
      <w:bookmarkStart w:id="472" w:name="_Toc259790519"/>
      <w:bookmarkStart w:id="473" w:name="_Ref504986555"/>
      <w:bookmarkStart w:id="474" w:name="_Toc510077581"/>
      <w:r w:rsidRPr="00D9381E">
        <w:rPr>
          <w:lang w:val="en-GB"/>
        </w:rPr>
        <w:t>Steering Committee</w:t>
      </w:r>
      <w:bookmarkEnd w:id="470"/>
      <w:bookmarkEnd w:id="471"/>
      <w:bookmarkEnd w:id="472"/>
      <w:bookmarkEnd w:id="473"/>
      <w:bookmarkEnd w:id="474"/>
    </w:p>
    <w:p w:rsidR="00B0220F" w:rsidRPr="00D9381E" w:rsidRDefault="00B0220F" w:rsidP="00F6036D">
      <w:pPr>
        <w:pStyle w:val="berschrift2"/>
        <w:tabs>
          <w:tab w:val="clear" w:pos="1701"/>
          <w:tab w:val="left" w:pos="2127"/>
        </w:tabs>
        <w:rPr>
          <w:lang w:val="en-GB"/>
        </w:rPr>
      </w:pPr>
      <w:bookmarkStart w:id="475" w:name="_Ref243712492"/>
      <w:bookmarkStart w:id="476" w:name="_Toc240864513"/>
      <w:bookmarkStart w:id="477" w:name="_Toc259790520"/>
      <w:bookmarkStart w:id="478" w:name="_Toc510077582"/>
      <w:r w:rsidRPr="00D9381E">
        <w:rPr>
          <w:lang w:val="en-GB"/>
        </w:rPr>
        <w:t>Data Monitoring Committee</w:t>
      </w:r>
      <w:bookmarkEnd w:id="475"/>
      <w:bookmarkEnd w:id="476"/>
      <w:bookmarkEnd w:id="477"/>
      <w:bookmarkEnd w:id="478"/>
    </w:p>
    <w:p w:rsidR="00B0220F" w:rsidRPr="00D9381E" w:rsidRDefault="00B0220F" w:rsidP="00F6036D">
      <w:pPr>
        <w:pStyle w:val="berschrift2"/>
        <w:tabs>
          <w:tab w:val="clear" w:pos="1701"/>
          <w:tab w:val="left" w:pos="2127"/>
        </w:tabs>
        <w:rPr>
          <w:lang w:val="en-GB"/>
        </w:rPr>
      </w:pPr>
      <w:bookmarkStart w:id="479" w:name="_Ref229813073"/>
      <w:bookmarkStart w:id="480" w:name="_Toc240864514"/>
      <w:bookmarkStart w:id="481" w:name="_Toc259790521"/>
      <w:bookmarkStart w:id="482" w:name="_Toc510077583"/>
      <w:r w:rsidRPr="00D9381E">
        <w:rPr>
          <w:lang w:val="en-GB"/>
        </w:rPr>
        <w:t>Advisory Committee</w:t>
      </w:r>
      <w:bookmarkEnd w:id="479"/>
      <w:bookmarkEnd w:id="480"/>
      <w:bookmarkEnd w:id="481"/>
      <w:bookmarkEnd w:id="482"/>
    </w:p>
    <w:p w:rsidR="00B0220F" w:rsidRPr="00D9381E" w:rsidRDefault="00674195" w:rsidP="00F6036D">
      <w:pPr>
        <w:pStyle w:val="berschrift2"/>
        <w:tabs>
          <w:tab w:val="clear" w:pos="1701"/>
          <w:tab w:val="left" w:pos="2127"/>
        </w:tabs>
        <w:rPr>
          <w:lang w:val="en-GB"/>
        </w:rPr>
      </w:pPr>
      <w:bookmarkStart w:id="483" w:name="_Ref229813525"/>
      <w:bookmarkStart w:id="484" w:name="_Toc240864515"/>
      <w:bookmarkStart w:id="485" w:name="_Toc259790522"/>
      <w:bookmarkStart w:id="486" w:name="_Toc510077584"/>
      <w:bookmarkStart w:id="487" w:name="_Ref41451033"/>
      <w:r w:rsidRPr="00D9381E">
        <w:rPr>
          <w:lang w:val="en-GB"/>
        </w:rPr>
        <w:t>Study laboratories and other technical resources</w:t>
      </w:r>
      <w:bookmarkEnd w:id="483"/>
      <w:bookmarkEnd w:id="484"/>
      <w:bookmarkEnd w:id="485"/>
      <w:bookmarkEnd w:id="486"/>
    </w:p>
    <w:p w:rsidR="00B0220F" w:rsidRPr="00D9381E" w:rsidRDefault="00674195" w:rsidP="00674195">
      <w:pPr>
        <w:pStyle w:val="berschrift2"/>
        <w:tabs>
          <w:tab w:val="clear" w:pos="1701"/>
          <w:tab w:val="left" w:pos="2127"/>
          <w:tab w:val="left" w:pos="2552"/>
        </w:tabs>
        <w:rPr>
          <w:lang w:val="en-GB"/>
        </w:rPr>
      </w:pPr>
      <w:bookmarkStart w:id="488" w:name="_Toc259790523"/>
      <w:bookmarkStart w:id="489" w:name="_Ref229815656"/>
      <w:bookmarkStart w:id="490" w:name="_Toc240864516"/>
      <w:bookmarkStart w:id="491" w:name="_Ref510004298"/>
      <w:bookmarkStart w:id="492" w:name="_Toc510077585"/>
      <w:r w:rsidRPr="00D9381E">
        <w:rPr>
          <w:lang w:val="en-GB"/>
        </w:rPr>
        <w:t xml:space="preserve">Sample labels for </w:t>
      </w:r>
      <w:r w:rsidR="001877CE" w:rsidRPr="00650E13">
        <w:rPr>
          <w:lang w:val="en-GB"/>
        </w:rPr>
        <w:t>investigational medicinal</w:t>
      </w:r>
      <w:r w:rsidR="0033110D">
        <w:rPr>
          <w:lang w:val="en-GB"/>
        </w:rPr>
        <w:t>ris</w:t>
      </w:r>
      <w:r w:rsidR="001877CE" w:rsidRPr="00650E13">
        <w:rPr>
          <w:lang w:val="en-GB"/>
        </w:rPr>
        <w:t xml:space="preserve"> product</w:t>
      </w:r>
      <w:bookmarkEnd w:id="488"/>
      <w:r w:rsidR="000C67ED">
        <w:rPr>
          <w:lang w:val="en-GB"/>
        </w:rPr>
        <w:t xml:space="preserve"> (</w:t>
      </w:r>
      <w:r w:rsidRPr="00D9381E">
        <w:rPr>
          <w:lang w:val="en-GB"/>
        </w:rPr>
        <w:t>IMP</w:t>
      </w:r>
      <w:bookmarkEnd w:id="489"/>
      <w:bookmarkEnd w:id="490"/>
      <w:r w:rsidR="000C67ED">
        <w:rPr>
          <w:lang w:val="en-GB"/>
        </w:rPr>
        <w:t>)</w:t>
      </w:r>
      <w:bookmarkEnd w:id="491"/>
      <w:bookmarkEnd w:id="492"/>
    </w:p>
    <w:p w:rsidR="00B0220F" w:rsidRPr="00D9381E" w:rsidRDefault="00674195" w:rsidP="00F6036D">
      <w:pPr>
        <w:pStyle w:val="berschrift2"/>
        <w:tabs>
          <w:tab w:val="clear" w:pos="1701"/>
          <w:tab w:val="left" w:pos="2127"/>
        </w:tabs>
        <w:rPr>
          <w:lang w:val="en-GB"/>
        </w:rPr>
      </w:pPr>
      <w:bookmarkStart w:id="493" w:name="_Toc240864517"/>
      <w:bookmarkStart w:id="494" w:name="_Toc259790524"/>
      <w:bookmarkStart w:id="495" w:name="_Ref504989538"/>
      <w:bookmarkStart w:id="496" w:name="_Toc510077586"/>
      <w:r w:rsidRPr="00D9381E">
        <w:rPr>
          <w:lang w:val="en-GB"/>
        </w:rPr>
        <w:t>Patient informed consent form</w:t>
      </w:r>
      <w:bookmarkEnd w:id="487"/>
      <w:bookmarkEnd w:id="493"/>
      <w:bookmarkEnd w:id="494"/>
      <w:bookmarkEnd w:id="495"/>
      <w:bookmarkEnd w:id="496"/>
    </w:p>
    <w:p w:rsidR="00B0220F" w:rsidRPr="00D9381E" w:rsidRDefault="00674195" w:rsidP="00F6036D">
      <w:pPr>
        <w:pStyle w:val="berschrift2"/>
        <w:tabs>
          <w:tab w:val="clear" w:pos="1701"/>
          <w:tab w:val="left" w:pos="2127"/>
        </w:tabs>
        <w:rPr>
          <w:lang w:val="en-GB"/>
        </w:rPr>
      </w:pPr>
      <w:bookmarkStart w:id="497" w:name="_Toc240864518"/>
      <w:bookmarkStart w:id="498" w:name="_Toc259790525"/>
      <w:bookmarkStart w:id="499" w:name="_Toc510077587"/>
      <w:r w:rsidRPr="00D9381E">
        <w:rPr>
          <w:lang w:val="en-GB"/>
        </w:rPr>
        <w:t>Prescribing information</w:t>
      </w:r>
      <w:bookmarkEnd w:id="497"/>
      <w:bookmarkEnd w:id="498"/>
      <w:bookmarkEnd w:id="499"/>
    </w:p>
    <w:p w:rsidR="00B0220F" w:rsidRPr="00D9381E" w:rsidRDefault="00674195" w:rsidP="00F6036D">
      <w:pPr>
        <w:pStyle w:val="berschrift2"/>
        <w:tabs>
          <w:tab w:val="clear" w:pos="1701"/>
          <w:tab w:val="left" w:pos="2127"/>
        </w:tabs>
        <w:rPr>
          <w:lang w:val="en-GB"/>
        </w:rPr>
      </w:pPr>
      <w:bookmarkStart w:id="500" w:name="_Toc240864519"/>
      <w:bookmarkStart w:id="501" w:name="_Toc259790526"/>
      <w:bookmarkStart w:id="502" w:name="_Toc510077588"/>
      <w:r w:rsidRPr="00D9381E">
        <w:rPr>
          <w:lang w:val="en-GB"/>
        </w:rPr>
        <w:t>Confirmation of insurance</w:t>
      </w:r>
      <w:bookmarkEnd w:id="500"/>
      <w:bookmarkEnd w:id="501"/>
      <w:bookmarkEnd w:id="502"/>
    </w:p>
    <w:p w:rsidR="00B0220F" w:rsidRPr="00D9381E" w:rsidRDefault="00674195" w:rsidP="00F6036D">
      <w:pPr>
        <w:pStyle w:val="berschrift2"/>
        <w:tabs>
          <w:tab w:val="clear" w:pos="1701"/>
          <w:tab w:val="left" w:pos="2127"/>
        </w:tabs>
        <w:rPr>
          <w:lang w:val="en-GB"/>
        </w:rPr>
      </w:pPr>
      <w:bookmarkStart w:id="503" w:name="_Toc240864520"/>
      <w:bookmarkStart w:id="504" w:name="_Toc259790527"/>
      <w:bookmarkStart w:id="505" w:name="_Toc510077589"/>
      <w:r w:rsidRPr="00D9381E">
        <w:rPr>
          <w:lang w:val="en-GB"/>
        </w:rPr>
        <w:t>Conditions of insurance</w:t>
      </w:r>
      <w:bookmarkEnd w:id="503"/>
      <w:bookmarkEnd w:id="504"/>
      <w:bookmarkEnd w:id="505"/>
    </w:p>
    <w:sectPr w:rsidR="00B0220F" w:rsidRPr="00D9381E" w:rsidSect="00E2308F">
      <w:headerReference w:type="first" r:id="rId43"/>
      <w:footerReference w:type="first" r:id="rId44"/>
      <w:pgSz w:w="11907" w:h="16840" w:code="9"/>
      <w:pgMar w:top="1560" w:right="1418" w:bottom="1418" w:left="1418" w:header="1274" w:footer="10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E8" w:rsidRDefault="003127E8">
      <w:r>
        <w:separator/>
      </w:r>
    </w:p>
  </w:endnote>
  <w:endnote w:type="continuationSeparator" w:id="0">
    <w:p w:rsidR="003127E8" w:rsidRDefault="003127E8">
      <w:r>
        <w:continuationSeparator/>
      </w:r>
    </w:p>
  </w:endnote>
  <w:endnote w:type="continuationNotice" w:id="1">
    <w:p w:rsidR="003127E8" w:rsidRDefault="00312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E8" w:rsidRPr="00843B29" w:rsidRDefault="003127E8" w:rsidP="00B0220F">
    <w:pPr>
      <w:pStyle w:val="Fuzeile"/>
      <w:pBdr>
        <w:top w:val="single" w:sz="4" w:space="1" w:color="auto"/>
      </w:pBdr>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TrialProtocol_Template_V08.docx</w:t>
    </w:r>
    <w:r>
      <w:rPr>
        <w:lang w:val="en-GB"/>
      </w:rPr>
      <w:fldChar w:fldCharType="end"/>
    </w:r>
    <w:r w:rsidRPr="00843B29">
      <w:rPr>
        <w:lang w:val="en-GB"/>
      </w:rPr>
      <w:tab/>
      <w:t>University</w:t>
    </w:r>
    <w:r>
      <w:rPr>
        <w:lang w:val="en-GB"/>
      </w:rPr>
      <w:t xml:space="preserve"> of </w:t>
    </w:r>
    <w:r w:rsidRPr="00843B29">
      <w:rPr>
        <w:lang w:val="en-GB"/>
      </w:rPr>
      <w:t>Cologne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E8" w:rsidRDefault="003127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E8" w:rsidRDefault="003127E8">
      <w:r>
        <w:separator/>
      </w:r>
    </w:p>
  </w:footnote>
  <w:footnote w:type="continuationSeparator" w:id="0">
    <w:p w:rsidR="003127E8" w:rsidRDefault="003127E8">
      <w:r>
        <w:continuationSeparator/>
      </w:r>
    </w:p>
  </w:footnote>
  <w:footnote w:type="continuationNotice" w:id="1">
    <w:p w:rsidR="003127E8" w:rsidRDefault="00312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E8" w:rsidRPr="000B4D86" w:rsidRDefault="003127E8" w:rsidP="00B0220F">
    <w:pPr>
      <w:pStyle w:val="Kopfzeile"/>
      <w:pBdr>
        <w:bottom w:val="single" w:sz="4" w:space="1" w:color="auto"/>
      </w:pBdr>
      <w:rPr>
        <w:lang w:val="en-US"/>
      </w:rPr>
    </w:pPr>
    <w:r>
      <w:rPr>
        <w:lang w:val="en-US"/>
      </w:rPr>
      <w:t xml:space="preserve">Study protocol code </w:t>
    </w:r>
    <w:r w:rsidRPr="000B4D86">
      <w:rPr>
        <w:lang w:val="en-US"/>
      </w:rPr>
      <w:tab/>
      <w:t xml:space="preserve">Page </w:t>
    </w:r>
    <w:r w:rsidRPr="001E1157">
      <w:fldChar w:fldCharType="begin"/>
    </w:r>
    <w:r w:rsidRPr="000B4D86">
      <w:rPr>
        <w:lang w:val="en-US"/>
      </w:rPr>
      <w:instrText xml:space="preserve"> PAGE </w:instrText>
    </w:r>
    <w:r w:rsidRPr="001E1157">
      <w:fldChar w:fldCharType="separate"/>
    </w:r>
    <w:r w:rsidR="00017597">
      <w:rPr>
        <w:noProof/>
        <w:lang w:val="en-US"/>
      </w:rPr>
      <w:t>2</w:t>
    </w:r>
    <w:r w:rsidRPr="001E1157">
      <w:fldChar w:fldCharType="end"/>
    </w:r>
    <w:r w:rsidRPr="000B4D86">
      <w:rPr>
        <w:lang w:val="en-US"/>
      </w:rPr>
      <w:t xml:space="preserve"> of </w:t>
    </w:r>
    <w:r w:rsidRPr="001E1157">
      <w:fldChar w:fldCharType="begin"/>
    </w:r>
    <w:r w:rsidRPr="000B4D86">
      <w:rPr>
        <w:lang w:val="en-US"/>
      </w:rPr>
      <w:instrText xml:space="preserve"> NUMPAGES </w:instrText>
    </w:r>
    <w:r w:rsidRPr="001E1157">
      <w:fldChar w:fldCharType="separate"/>
    </w:r>
    <w:r w:rsidR="00017597">
      <w:rPr>
        <w:noProof/>
        <w:lang w:val="en-US"/>
      </w:rPr>
      <w:t>2</w:t>
    </w:r>
    <w:r w:rsidRPr="001E115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E8" w:rsidRPr="002D6F8C" w:rsidRDefault="00017597" w:rsidP="00B0220F">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-1191895</wp:posOffset>
              </wp:positionH>
              <wp:positionV relativeFrom="paragraph">
                <wp:posOffset>1094105</wp:posOffset>
              </wp:positionV>
              <wp:extent cx="7731760" cy="0"/>
              <wp:effectExtent l="8255" t="8255" r="1333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672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86.15pt" to="514.9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mi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-916940</wp:posOffset>
              </wp:positionH>
              <wp:positionV relativeFrom="paragraph">
                <wp:posOffset>0</wp:posOffset>
              </wp:positionV>
              <wp:extent cx="7731760" cy="0"/>
              <wp:effectExtent l="6985" t="9525" r="508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24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0" to="5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5P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"/>
          </w:pict>
        </mc:Fallback>
      </mc:AlternateContent>
    </w: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915025" cy="107632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090"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E8" w:rsidRDefault="003127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9"/>
    <w:lvl w:ilvl="0">
      <w:start w:val="1"/>
      <w:numFmt w:val="bullet"/>
      <w:lvlText w:val=""/>
      <w:lvlJc w:val="left"/>
      <w:pPr>
        <w:tabs>
          <w:tab w:val="num" w:pos="1425"/>
        </w:tabs>
        <w:ind w:left="1425" w:hanging="360"/>
      </w:pPr>
      <w:rPr>
        <w:rFonts w:ascii="Symbol" w:hAnsi="Symbol" w:cs="Times New Roman"/>
      </w:rPr>
    </w:lvl>
  </w:abstractNum>
  <w:abstractNum w:abstractNumId="1" w15:restartNumberingAfterBreak="0">
    <w:nsid w:val="15DD7EB4"/>
    <w:multiLevelType w:val="multilevel"/>
    <w:tmpl w:val="9D2071CC"/>
    <w:styleLink w:val="Vorspann"/>
    <w:lvl w:ilvl="0">
      <w:start w:val="1"/>
      <w:numFmt w:val="upperRoman"/>
      <w:lvlText w:val="%1."/>
      <w:lvlJc w:val="left"/>
      <w:pPr>
        <w:tabs>
          <w:tab w:val="num" w:pos="360"/>
        </w:tabs>
        <w:ind w:left="360" w:hanging="360"/>
      </w:pPr>
      <w:rPr>
        <w:rFonts w:hint="default"/>
      </w:rPr>
    </w:lvl>
    <w:lvl w:ilvl="1">
      <w:start w:val="1"/>
      <w:numFmt w:val="lowerLetter"/>
      <w:lvlText w:val="%1.%2."/>
      <w:lvlJc w:val="left"/>
      <w:pPr>
        <w:tabs>
          <w:tab w:val="num" w:pos="567"/>
        </w:tabs>
        <w:ind w:left="1134" w:hanging="567"/>
      </w:pPr>
      <w:rPr>
        <w:rFonts w:hint="default"/>
      </w:rPr>
    </w:lvl>
    <w:lvl w:ilvl="2">
      <w:start w:val="1"/>
      <w:numFmt w:val="decimal"/>
      <w:lvlText w:val="%1.%2.%3."/>
      <w:lvlJc w:val="left"/>
      <w:pPr>
        <w:tabs>
          <w:tab w:val="num" w:pos="8375"/>
        </w:tabs>
        <w:ind w:left="815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95440"/>
    <w:multiLevelType w:val="multilevel"/>
    <w:tmpl w:val="F2BA756A"/>
    <w:lvl w:ilvl="0">
      <w:start w:val="1"/>
      <w:numFmt w:val="upperRoman"/>
      <w:lvlText w:val="%1."/>
      <w:lvlJc w:val="left"/>
      <w:pPr>
        <w:tabs>
          <w:tab w:val="num" w:pos="360"/>
        </w:tabs>
        <w:ind w:left="360" w:hanging="360"/>
      </w:pPr>
      <w:rPr>
        <w:rFonts w:hint="default"/>
      </w:rPr>
    </w:lvl>
    <w:lvl w:ilvl="1">
      <w:start w:val="1"/>
      <w:numFmt w:val="lowerLetter"/>
      <w:lvlText w:val="%1.%2)"/>
      <w:lvlJc w:val="left"/>
      <w:pPr>
        <w:tabs>
          <w:tab w:val="num" w:pos="567"/>
        </w:tabs>
        <w:ind w:left="1134" w:hanging="567"/>
      </w:pPr>
      <w:rPr>
        <w:rFonts w:hint="default"/>
      </w:rPr>
    </w:lvl>
    <w:lvl w:ilvl="2">
      <w:start w:val="1"/>
      <w:numFmt w:val="decimal"/>
      <w:lvlText w:val="%1.%2.%3."/>
      <w:lvlJc w:val="left"/>
      <w:pPr>
        <w:tabs>
          <w:tab w:val="num" w:pos="8375"/>
        </w:tabs>
        <w:ind w:left="815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2251AE1"/>
    <w:multiLevelType w:val="hybridMultilevel"/>
    <w:tmpl w:val="CCF2FF6A"/>
    <w:lvl w:ilvl="0" w:tplc="8C12138C">
      <w:start w:val="1"/>
      <w:numFmt w:val="decimal"/>
      <w:pStyle w:val="Literatu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695C6A"/>
    <w:multiLevelType w:val="singleLevel"/>
    <w:tmpl w:val="A62EC46E"/>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A106EA3"/>
    <w:multiLevelType w:val="singleLevel"/>
    <w:tmpl w:val="A62EC46E"/>
    <w:styleLink w:val="NummerierteListe12"/>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A5F31DB"/>
    <w:multiLevelType w:val="singleLevel"/>
    <w:tmpl w:val="A62EC46E"/>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2F4A672D"/>
    <w:multiLevelType w:val="hybridMultilevel"/>
    <w:tmpl w:val="CAA2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15E10"/>
    <w:multiLevelType w:val="hybridMultilevel"/>
    <w:tmpl w:val="B7F4A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DF42DB"/>
    <w:multiLevelType w:val="multilevel"/>
    <w:tmpl w:val="9D2071CC"/>
    <w:styleLink w:val="NummerierteList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8375"/>
        </w:tabs>
        <w:ind w:left="815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9815FB"/>
    <w:multiLevelType w:val="hybridMultilevel"/>
    <w:tmpl w:val="8662D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A167E9"/>
    <w:multiLevelType w:val="hybridMultilevel"/>
    <w:tmpl w:val="7C16F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EF62B3"/>
    <w:multiLevelType w:val="multilevel"/>
    <w:tmpl w:val="9D2071CC"/>
    <w:numStyleLink w:val="NummerierteListe1"/>
  </w:abstractNum>
  <w:abstractNum w:abstractNumId="13" w15:restartNumberingAfterBreak="0">
    <w:nsid w:val="4CCF6365"/>
    <w:multiLevelType w:val="hybridMultilevel"/>
    <w:tmpl w:val="D770751A"/>
    <w:lvl w:ilvl="0" w:tplc="23BC2A4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9510D"/>
    <w:multiLevelType w:val="hybridMultilevel"/>
    <w:tmpl w:val="2E722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43855"/>
    <w:multiLevelType w:val="hybridMultilevel"/>
    <w:tmpl w:val="807C95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A842AA"/>
    <w:multiLevelType w:val="multilevel"/>
    <w:tmpl w:val="B4D615B4"/>
    <w:lvl w:ilvl="0">
      <w:start w:val="1"/>
      <w:numFmt w:val="decimal"/>
      <w:pStyle w:val="berschrift1"/>
      <w:lvlText w:val="%1."/>
      <w:lvlJc w:val="left"/>
      <w:pPr>
        <w:tabs>
          <w:tab w:val="num" w:pos="360"/>
        </w:tabs>
        <w:ind w:left="360" w:hanging="360"/>
      </w:pPr>
      <w:rPr>
        <w:rFonts w:hint="default"/>
        <w:color w:val="auto"/>
      </w:rPr>
    </w:lvl>
    <w:lvl w:ilvl="1">
      <w:start w:val="1"/>
      <w:numFmt w:val="decimal"/>
      <w:pStyle w:val="berschrift2"/>
      <w:lvlText w:val="%1.%2."/>
      <w:lvlJc w:val="left"/>
      <w:pPr>
        <w:tabs>
          <w:tab w:val="num" w:pos="1135"/>
        </w:tabs>
        <w:ind w:left="1702" w:hanging="567"/>
      </w:pPr>
      <w:rPr>
        <w:rFonts w:hint="default"/>
        <w:b/>
      </w:rPr>
    </w:lvl>
    <w:lvl w:ilvl="2">
      <w:start w:val="1"/>
      <w:numFmt w:val="decimal"/>
      <w:pStyle w:val="berschrift3"/>
      <w:lvlText w:val="%1.%2.%3."/>
      <w:lvlJc w:val="left"/>
      <w:pPr>
        <w:tabs>
          <w:tab w:val="num" w:pos="2128"/>
        </w:tabs>
        <w:ind w:left="3262" w:hanging="1985"/>
      </w:pPr>
      <w:rPr>
        <w:rFonts w:hint="default"/>
        <w:lang w:val="en-GB"/>
      </w:rPr>
    </w:lvl>
    <w:lvl w:ilvl="3">
      <w:start w:val="1"/>
      <w:numFmt w:val="decimal"/>
      <w:pStyle w:val="berschrift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8C9631B"/>
    <w:multiLevelType w:val="hybridMultilevel"/>
    <w:tmpl w:val="DB689E66"/>
    <w:lvl w:ilvl="0" w:tplc="ABF8FD2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0671AF"/>
    <w:multiLevelType w:val="hybridMultilevel"/>
    <w:tmpl w:val="094AD244"/>
    <w:lvl w:ilvl="0" w:tplc="1AC2EB30">
      <w:numFmt w:val="bullet"/>
      <w:pStyle w:val="AufzhlungmitPunkt"/>
      <w:lvlText w:val=""/>
      <w:lvlJc w:val="left"/>
      <w:pPr>
        <w:tabs>
          <w:tab w:val="num" w:pos="1080"/>
        </w:tabs>
        <w:ind w:left="1080" w:hanging="720"/>
      </w:pPr>
      <w:rPr>
        <w:rFonts w:ascii="Symbol" w:eastAsia="Times New Roman" w:hAnsi="Symbol" w:cs="Times New Roman" w:hint="default"/>
        <w:color w:val="auto"/>
        <w:lang w:val="en-GB"/>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216497"/>
    <w:multiLevelType w:val="singleLevel"/>
    <w:tmpl w:val="A62EC46E"/>
    <w:styleLink w:val="NummerierteListe11"/>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767C50B4"/>
    <w:multiLevelType w:val="hybridMultilevel"/>
    <w:tmpl w:val="8FC63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933DB0"/>
    <w:multiLevelType w:val="hybridMultilevel"/>
    <w:tmpl w:val="9B605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6"/>
  </w:num>
  <w:num w:numId="5">
    <w:abstractNumId w:val="15"/>
  </w:num>
  <w:num w:numId="6">
    <w:abstractNumId w:val="2"/>
  </w:num>
  <w:num w:numId="7">
    <w:abstractNumId w:val="9"/>
  </w:num>
  <w:num w:numId="8">
    <w:abstractNumId w:val="1"/>
  </w:num>
  <w:num w:numId="9">
    <w:abstractNumId w:val="16"/>
  </w:num>
  <w:num w:numId="10">
    <w:abstractNumId w:val="18"/>
  </w:num>
  <w:num w:numId="11">
    <w:abstractNumId w:val="12"/>
  </w:num>
  <w:num w:numId="12">
    <w:abstractNumId w:val="7"/>
  </w:num>
  <w:num w:numId="13">
    <w:abstractNumId w:val="3"/>
  </w:num>
  <w:num w:numId="14">
    <w:abstractNumId w:val="14"/>
  </w:num>
  <w:num w:numId="15">
    <w:abstractNumId w:val="21"/>
  </w:num>
  <w:num w:numId="16">
    <w:abstractNumId w:val="10"/>
  </w:num>
  <w:num w:numId="17">
    <w:abstractNumId w:val="20"/>
  </w:num>
  <w:num w:numId="18">
    <w:abstractNumId w:val="13"/>
  </w:num>
  <w:num w:numId="19">
    <w:abstractNumId w:val="11"/>
  </w:num>
  <w:num w:numId="20">
    <w:abstractNumId w:val="8"/>
  </w:num>
  <w:num w:numId="21">
    <w:abstractNumId w:val="17"/>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ctiveWritingStyle w:appName="MSWord" w:lang="de-DE" w:vendorID="6" w:dllVersion="2" w:checkStyle="1"/>
  <w:activeWritingStyle w:appName="MSWord" w:lang="it-IT" w:vendorID="3" w:dllVersion="517"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Formattin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 w:name="EN.InstantFormat" w:val="&lt;ENInstantFormat&gt;&lt;Enabled&gt;0&lt;/Enabled&gt;&lt;ScanUnformatted&gt;1&lt;/ScanUnformatted&gt;&lt;ScanChanges&gt;1&lt;/ScanChanges&gt;&lt;/ENInstantFormat&gt;"/>
    <w:docVar w:name="EN.Layout" w:val="&lt;ENLayout&gt;&lt;Style&gt;Psychopharmac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teratur M&lt;/item&gt;&lt;/Libraries&gt;&lt;/ENLibraries&gt;"/>
  </w:docVars>
  <w:rsids>
    <w:rsidRoot w:val="00AA52FC"/>
    <w:rsid w:val="000041ED"/>
    <w:rsid w:val="00005FEA"/>
    <w:rsid w:val="000070CC"/>
    <w:rsid w:val="00007247"/>
    <w:rsid w:val="00011475"/>
    <w:rsid w:val="00011C56"/>
    <w:rsid w:val="00012EA1"/>
    <w:rsid w:val="0001507F"/>
    <w:rsid w:val="00017597"/>
    <w:rsid w:val="00021BCE"/>
    <w:rsid w:val="00027D8E"/>
    <w:rsid w:val="00032FB4"/>
    <w:rsid w:val="000332D6"/>
    <w:rsid w:val="00033F13"/>
    <w:rsid w:val="00035384"/>
    <w:rsid w:val="00050031"/>
    <w:rsid w:val="00054B2B"/>
    <w:rsid w:val="00056306"/>
    <w:rsid w:val="000605D4"/>
    <w:rsid w:val="00061775"/>
    <w:rsid w:val="00061D4A"/>
    <w:rsid w:val="000645EB"/>
    <w:rsid w:val="000654CC"/>
    <w:rsid w:val="000671FC"/>
    <w:rsid w:val="000720D5"/>
    <w:rsid w:val="0007395F"/>
    <w:rsid w:val="000771DF"/>
    <w:rsid w:val="0007732B"/>
    <w:rsid w:val="00080884"/>
    <w:rsid w:val="00080DB2"/>
    <w:rsid w:val="000827D0"/>
    <w:rsid w:val="0008295C"/>
    <w:rsid w:val="000842AD"/>
    <w:rsid w:val="000859A5"/>
    <w:rsid w:val="000A1582"/>
    <w:rsid w:val="000A1735"/>
    <w:rsid w:val="000A4D30"/>
    <w:rsid w:val="000A69D1"/>
    <w:rsid w:val="000A6BFD"/>
    <w:rsid w:val="000B2E2E"/>
    <w:rsid w:val="000B33CD"/>
    <w:rsid w:val="000B38DF"/>
    <w:rsid w:val="000B4D86"/>
    <w:rsid w:val="000B6657"/>
    <w:rsid w:val="000C08A3"/>
    <w:rsid w:val="000C0DCD"/>
    <w:rsid w:val="000C2803"/>
    <w:rsid w:val="000C2992"/>
    <w:rsid w:val="000C3E25"/>
    <w:rsid w:val="000C4C6A"/>
    <w:rsid w:val="000C67ED"/>
    <w:rsid w:val="000D00EA"/>
    <w:rsid w:val="000D165C"/>
    <w:rsid w:val="000D1FAB"/>
    <w:rsid w:val="000D2B72"/>
    <w:rsid w:val="000D515F"/>
    <w:rsid w:val="000D6AB9"/>
    <w:rsid w:val="000E0DB9"/>
    <w:rsid w:val="000E2534"/>
    <w:rsid w:val="000E27EC"/>
    <w:rsid w:val="000E4ABB"/>
    <w:rsid w:val="000E783A"/>
    <w:rsid w:val="000F05BF"/>
    <w:rsid w:val="000F0D6A"/>
    <w:rsid w:val="000F136B"/>
    <w:rsid w:val="000F1C58"/>
    <w:rsid w:val="000F4871"/>
    <w:rsid w:val="000F6E21"/>
    <w:rsid w:val="00101A1D"/>
    <w:rsid w:val="001254BF"/>
    <w:rsid w:val="0013686F"/>
    <w:rsid w:val="00136B34"/>
    <w:rsid w:val="00140183"/>
    <w:rsid w:val="00143BC6"/>
    <w:rsid w:val="001456E3"/>
    <w:rsid w:val="00145E35"/>
    <w:rsid w:val="00147155"/>
    <w:rsid w:val="001527BA"/>
    <w:rsid w:val="00157A7A"/>
    <w:rsid w:val="00165844"/>
    <w:rsid w:val="00166F45"/>
    <w:rsid w:val="00177A31"/>
    <w:rsid w:val="00180949"/>
    <w:rsid w:val="00182412"/>
    <w:rsid w:val="00182828"/>
    <w:rsid w:val="00183169"/>
    <w:rsid w:val="00183CAA"/>
    <w:rsid w:val="001853CE"/>
    <w:rsid w:val="001877CE"/>
    <w:rsid w:val="00194DA3"/>
    <w:rsid w:val="001A2A03"/>
    <w:rsid w:val="001A3B87"/>
    <w:rsid w:val="001A57E0"/>
    <w:rsid w:val="001A7333"/>
    <w:rsid w:val="001B14EF"/>
    <w:rsid w:val="001B3688"/>
    <w:rsid w:val="001B4A00"/>
    <w:rsid w:val="001B6634"/>
    <w:rsid w:val="001C1790"/>
    <w:rsid w:val="001C1F24"/>
    <w:rsid w:val="001D3005"/>
    <w:rsid w:val="001D30F2"/>
    <w:rsid w:val="001D349A"/>
    <w:rsid w:val="001D42F3"/>
    <w:rsid w:val="001D6EDB"/>
    <w:rsid w:val="001E404E"/>
    <w:rsid w:val="001E542B"/>
    <w:rsid w:val="001F0C5B"/>
    <w:rsid w:val="001F1491"/>
    <w:rsid w:val="001F400F"/>
    <w:rsid w:val="001F4199"/>
    <w:rsid w:val="001F5E35"/>
    <w:rsid w:val="00200E01"/>
    <w:rsid w:val="002016E8"/>
    <w:rsid w:val="002041E0"/>
    <w:rsid w:val="00210517"/>
    <w:rsid w:val="00211BD8"/>
    <w:rsid w:val="00212FB7"/>
    <w:rsid w:val="00220D71"/>
    <w:rsid w:val="00221FEB"/>
    <w:rsid w:val="00226788"/>
    <w:rsid w:val="00227C49"/>
    <w:rsid w:val="00231399"/>
    <w:rsid w:val="0023230E"/>
    <w:rsid w:val="00232749"/>
    <w:rsid w:val="0023548F"/>
    <w:rsid w:val="002365FE"/>
    <w:rsid w:val="002376A4"/>
    <w:rsid w:val="00237A3B"/>
    <w:rsid w:val="00241B05"/>
    <w:rsid w:val="002429A1"/>
    <w:rsid w:val="00246244"/>
    <w:rsid w:val="00246505"/>
    <w:rsid w:val="00250B98"/>
    <w:rsid w:val="00251053"/>
    <w:rsid w:val="00251366"/>
    <w:rsid w:val="00255577"/>
    <w:rsid w:val="00256E41"/>
    <w:rsid w:val="0025785C"/>
    <w:rsid w:val="00262553"/>
    <w:rsid w:val="002629EF"/>
    <w:rsid w:val="002661BA"/>
    <w:rsid w:val="00271DCB"/>
    <w:rsid w:val="0027423C"/>
    <w:rsid w:val="00280A7D"/>
    <w:rsid w:val="00281918"/>
    <w:rsid w:val="00284AD0"/>
    <w:rsid w:val="00287828"/>
    <w:rsid w:val="0029197D"/>
    <w:rsid w:val="0029403A"/>
    <w:rsid w:val="002955E6"/>
    <w:rsid w:val="002A0E83"/>
    <w:rsid w:val="002A3DE0"/>
    <w:rsid w:val="002A72B4"/>
    <w:rsid w:val="002B30AD"/>
    <w:rsid w:val="002B4578"/>
    <w:rsid w:val="002B599D"/>
    <w:rsid w:val="002B69ED"/>
    <w:rsid w:val="002C4C5D"/>
    <w:rsid w:val="002C5E7B"/>
    <w:rsid w:val="002C64EB"/>
    <w:rsid w:val="002C66FD"/>
    <w:rsid w:val="002C7590"/>
    <w:rsid w:val="002D7BA4"/>
    <w:rsid w:val="002E32B7"/>
    <w:rsid w:val="002E6AA4"/>
    <w:rsid w:val="002F229F"/>
    <w:rsid w:val="002F3405"/>
    <w:rsid w:val="002F6202"/>
    <w:rsid w:val="003003B8"/>
    <w:rsid w:val="003008D7"/>
    <w:rsid w:val="00305F62"/>
    <w:rsid w:val="003127E8"/>
    <w:rsid w:val="00312AE9"/>
    <w:rsid w:val="0031652A"/>
    <w:rsid w:val="0032336C"/>
    <w:rsid w:val="0032590B"/>
    <w:rsid w:val="00327D69"/>
    <w:rsid w:val="00327DB2"/>
    <w:rsid w:val="00330F63"/>
    <w:rsid w:val="0033110D"/>
    <w:rsid w:val="0034778E"/>
    <w:rsid w:val="003503B4"/>
    <w:rsid w:val="003541B3"/>
    <w:rsid w:val="00354E98"/>
    <w:rsid w:val="003573BB"/>
    <w:rsid w:val="003629BF"/>
    <w:rsid w:val="0037041C"/>
    <w:rsid w:val="00372D77"/>
    <w:rsid w:val="00373F06"/>
    <w:rsid w:val="00377232"/>
    <w:rsid w:val="00377E2A"/>
    <w:rsid w:val="0038064B"/>
    <w:rsid w:val="00383CE7"/>
    <w:rsid w:val="00386006"/>
    <w:rsid w:val="00391512"/>
    <w:rsid w:val="00392CF6"/>
    <w:rsid w:val="00393733"/>
    <w:rsid w:val="00394563"/>
    <w:rsid w:val="00396A1E"/>
    <w:rsid w:val="003A01F7"/>
    <w:rsid w:val="003A0A79"/>
    <w:rsid w:val="003A311B"/>
    <w:rsid w:val="003A3F83"/>
    <w:rsid w:val="003A5EFD"/>
    <w:rsid w:val="003B0AA8"/>
    <w:rsid w:val="003B0CFD"/>
    <w:rsid w:val="003B4BCC"/>
    <w:rsid w:val="003B67AD"/>
    <w:rsid w:val="003D01EF"/>
    <w:rsid w:val="003D584C"/>
    <w:rsid w:val="003E1C9F"/>
    <w:rsid w:val="003E23B9"/>
    <w:rsid w:val="003E4049"/>
    <w:rsid w:val="003E4681"/>
    <w:rsid w:val="003F38A7"/>
    <w:rsid w:val="003F3C93"/>
    <w:rsid w:val="004000FF"/>
    <w:rsid w:val="00405D91"/>
    <w:rsid w:val="00411D2D"/>
    <w:rsid w:val="00412E1B"/>
    <w:rsid w:val="0041508F"/>
    <w:rsid w:val="00416B3C"/>
    <w:rsid w:val="00426CD4"/>
    <w:rsid w:val="004342BF"/>
    <w:rsid w:val="00434AE6"/>
    <w:rsid w:val="00434CF7"/>
    <w:rsid w:val="0044098C"/>
    <w:rsid w:val="00443B96"/>
    <w:rsid w:val="00454C7B"/>
    <w:rsid w:val="00460958"/>
    <w:rsid w:val="00462838"/>
    <w:rsid w:val="00466940"/>
    <w:rsid w:val="00466C15"/>
    <w:rsid w:val="0047795C"/>
    <w:rsid w:val="00477D17"/>
    <w:rsid w:val="0048459E"/>
    <w:rsid w:val="00486A16"/>
    <w:rsid w:val="00492B06"/>
    <w:rsid w:val="00493FF1"/>
    <w:rsid w:val="00496515"/>
    <w:rsid w:val="00497257"/>
    <w:rsid w:val="004A13CE"/>
    <w:rsid w:val="004B233C"/>
    <w:rsid w:val="004B3080"/>
    <w:rsid w:val="004B4AC7"/>
    <w:rsid w:val="004B7F46"/>
    <w:rsid w:val="004C26C3"/>
    <w:rsid w:val="004C39E1"/>
    <w:rsid w:val="004D1AA0"/>
    <w:rsid w:val="004D3E2C"/>
    <w:rsid w:val="004D5EA2"/>
    <w:rsid w:val="004E1297"/>
    <w:rsid w:val="004E4D17"/>
    <w:rsid w:val="004E78DE"/>
    <w:rsid w:val="004E7FA8"/>
    <w:rsid w:val="004F582C"/>
    <w:rsid w:val="004F61D6"/>
    <w:rsid w:val="00502195"/>
    <w:rsid w:val="005024C3"/>
    <w:rsid w:val="00504A4A"/>
    <w:rsid w:val="005163F7"/>
    <w:rsid w:val="00517B3A"/>
    <w:rsid w:val="00521297"/>
    <w:rsid w:val="0052152E"/>
    <w:rsid w:val="00524186"/>
    <w:rsid w:val="00524642"/>
    <w:rsid w:val="005314B8"/>
    <w:rsid w:val="00536263"/>
    <w:rsid w:val="00537EF5"/>
    <w:rsid w:val="00543995"/>
    <w:rsid w:val="00543B7D"/>
    <w:rsid w:val="0054503C"/>
    <w:rsid w:val="00546080"/>
    <w:rsid w:val="00547164"/>
    <w:rsid w:val="00547C77"/>
    <w:rsid w:val="005502AB"/>
    <w:rsid w:val="00552959"/>
    <w:rsid w:val="00556958"/>
    <w:rsid w:val="0056009A"/>
    <w:rsid w:val="005639ED"/>
    <w:rsid w:val="00585D57"/>
    <w:rsid w:val="00586E60"/>
    <w:rsid w:val="00587C30"/>
    <w:rsid w:val="00591F44"/>
    <w:rsid w:val="005925DC"/>
    <w:rsid w:val="00595F7C"/>
    <w:rsid w:val="005975C0"/>
    <w:rsid w:val="00597D1B"/>
    <w:rsid w:val="005A02CB"/>
    <w:rsid w:val="005A0A3F"/>
    <w:rsid w:val="005A2AA8"/>
    <w:rsid w:val="005A30C6"/>
    <w:rsid w:val="005A310D"/>
    <w:rsid w:val="005A52D3"/>
    <w:rsid w:val="005B297B"/>
    <w:rsid w:val="005C48A8"/>
    <w:rsid w:val="005C5E4F"/>
    <w:rsid w:val="005D17B0"/>
    <w:rsid w:val="005D2814"/>
    <w:rsid w:val="005D57A6"/>
    <w:rsid w:val="005D5A3F"/>
    <w:rsid w:val="005E2865"/>
    <w:rsid w:val="005E2D37"/>
    <w:rsid w:val="005E4284"/>
    <w:rsid w:val="005E58DE"/>
    <w:rsid w:val="005F161E"/>
    <w:rsid w:val="005F2B8C"/>
    <w:rsid w:val="005F40A0"/>
    <w:rsid w:val="00605DB8"/>
    <w:rsid w:val="0060745C"/>
    <w:rsid w:val="00610D75"/>
    <w:rsid w:val="00610E07"/>
    <w:rsid w:val="006115C6"/>
    <w:rsid w:val="00614CE3"/>
    <w:rsid w:val="006203CD"/>
    <w:rsid w:val="00623DD1"/>
    <w:rsid w:val="00625AE3"/>
    <w:rsid w:val="00626A62"/>
    <w:rsid w:val="006327A6"/>
    <w:rsid w:val="006329E9"/>
    <w:rsid w:val="006337FE"/>
    <w:rsid w:val="0063383B"/>
    <w:rsid w:val="00634411"/>
    <w:rsid w:val="00634CD4"/>
    <w:rsid w:val="00642D8E"/>
    <w:rsid w:val="0064501E"/>
    <w:rsid w:val="00645DF6"/>
    <w:rsid w:val="006460C9"/>
    <w:rsid w:val="00650E13"/>
    <w:rsid w:val="00651148"/>
    <w:rsid w:val="00652DBA"/>
    <w:rsid w:val="00654422"/>
    <w:rsid w:val="00654934"/>
    <w:rsid w:val="00656A61"/>
    <w:rsid w:val="0065787F"/>
    <w:rsid w:val="00661933"/>
    <w:rsid w:val="006619CE"/>
    <w:rsid w:val="006624AC"/>
    <w:rsid w:val="006627C3"/>
    <w:rsid w:val="006637B8"/>
    <w:rsid w:val="0066413F"/>
    <w:rsid w:val="006648CB"/>
    <w:rsid w:val="00664DE7"/>
    <w:rsid w:val="0066617B"/>
    <w:rsid w:val="00674195"/>
    <w:rsid w:val="00674D3C"/>
    <w:rsid w:val="006754B2"/>
    <w:rsid w:val="0067699C"/>
    <w:rsid w:val="006829B0"/>
    <w:rsid w:val="00687AB5"/>
    <w:rsid w:val="006A1D6D"/>
    <w:rsid w:val="006A2C8E"/>
    <w:rsid w:val="006B593F"/>
    <w:rsid w:val="006B60D8"/>
    <w:rsid w:val="006B682E"/>
    <w:rsid w:val="006B7659"/>
    <w:rsid w:val="006B7D62"/>
    <w:rsid w:val="006C064D"/>
    <w:rsid w:val="006C1CB2"/>
    <w:rsid w:val="006C3003"/>
    <w:rsid w:val="006C45B3"/>
    <w:rsid w:val="006C63E2"/>
    <w:rsid w:val="006D2C34"/>
    <w:rsid w:val="006D4193"/>
    <w:rsid w:val="006D529D"/>
    <w:rsid w:val="006D74FF"/>
    <w:rsid w:val="006D764E"/>
    <w:rsid w:val="006D7886"/>
    <w:rsid w:val="006E0FE4"/>
    <w:rsid w:val="006E1F25"/>
    <w:rsid w:val="006E3E5D"/>
    <w:rsid w:val="006E4157"/>
    <w:rsid w:val="006E5D43"/>
    <w:rsid w:val="006F3957"/>
    <w:rsid w:val="00702613"/>
    <w:rsid w:val="00703D39"/>
    <w:rsid w:val="00703F9C"/>
    <w:rsid w:val="0070593B"/>
    <w:rsid w:val="007229BA"/>
    <w:rsid w:val="00723FA7"/>
    <w:rsid w:val="00724566"/>
    <w:rsid w:val="00725CEF"/>
    <w:rsid w:val="00727260"/>
    <w:rsid w:val="00730D3D"/>
    <w:rsid w:val="00730F65"/>
    <w:rsid w:val="00731168"/>
    <w:rsid w:val="007342A4"/>
    <w:rsid w:val="00736F60"/>
    <w:rsid w:val="00744A7F"/>
    <w:rsid w:val="00745841"/>
    <w:rsid w:val="007467AF"/>
    <w:rsid w:val="00751FA7"/>
    <w:rsid w:val="00755AB1"/>
    <w:rsid w:val="007624A9"/>
    <w:rsid w:val="007636AA"/>
    <w:rsid w:val="0076544E"/>
    <w:rsid w:val="007774AE"/>
    <w:rsid w:val="00783082"/>
    <w:rsid w:val="007864AA"/>
    <w:rsid w:val="007865B9"/>
    <w:rsid w:val="00791EA5"/>
    <w:rsid w:val="00795179"/>
    <w:rsid w:val="007A2C35"/>
    <w:rsid w:val="007A563E"/>
    <w:rsid w:val="007A58F3"/>
    <w:rsid w:val="007A5A3F"/>
    <w:rsid w:val="007A71F9"/>
    <w:rsid w:val="007A79EE"/>
    <w:rsid w:val="007B5BA5"/>
    <w:rsid w:val="007B5F70"/>
    <w:rsid w:val="007C0FDD"/>
    <w:rsid w:val="007C3D03"/>
    <w:rsid w:val="007C46F4"/>
    <w:rsid w:val="007C56AB"/>
    <w:rsid w:val="007C72DF"/>
    <w:rsid w:val="007D41DC"/>
    <w:rsid w:val="007D702B"/>
    <w:rsid w:val="007D7F8A"/>
    <w:rsid w:val="007E6C72"/>
    <w:rsid w:val="007E7337"/>
    <w:rsid w:val="007F3187"/>
    <w:rsid w:val="007F4072"/>
    <w:rsid w:val="007F6FB6"/>
    <w:rsid w:val="007F743E"/>
    <w:rsid w:val="007F784A"/>
    <w:rsid w:val="00802EFA"/>
    <w:rsid w:val="00805595"/>
    <w:rsid w:val="00806B95"/>
    <w:rsid w:val="00807026"/>
    <w:rsid w:val="00813768"/>
    <w:rsid w:val="0081492E"/>
    <w:rsid w:val="00815DA8"/>
    <w:rsid w:val="00817811"/>
    <w:rsid w:val="008227E6"/>
    <w:rsid w:val="00832182"/>
    <w:rsid w:val="00835E51"/>
    <w:rsid w:val="00843B29"/>
    <w:rsid w:val="00844B3A"/>
    <w:rsid w:val="008470D0"/>
    <w:rsid w:val="00850DCB"/>
    <w:rsid w:val="00851BE2"/>
    <w:rsid w:val="00852208"/>
    <w:rsid w:val="008554D1"/>
    <w:rsid w:val="00856294"/>
    <w:rsid w:val="008567B5"/>
    <w:rsid w:val="00861B37"/>
    <w:rsid w:val="00865356"/>
    <w:rsid w:val="008661D9"/>
    <w:rsid w:val="00867248"/>
    <w:rsid w:val="008726C1"/>
    <w:rsid w:val="0087283F"/>
    <w:rsid w:val="00873077"/>
    <w:rsid w:val="00874BC5"/>
    <w:rsid w:val="00874E60"/>
    <w:rsid w:val="008801EF"/>
    <w:rsid w:val="00882A4D"/>
    <w:rsid w:val="00886627"/>
    <w:rsid w:val="0089010D"/>
    <w:rsid w:val="0089175B"/>
    <w:rsid w:val="00893B60"/>
    <w:rsid w:val="0089774F"/>
    <w:rsid w:val="008A049A"/>
    <w:rsid w:val="008A4D4D"/>
    <w:rsid w:val="008B0E6B"/>
    <w:rsid w:val="008B3D94"/>
    <w:rsid w:val="008B44C1"/>
    <w:rsid w:val="008B7117"/>
    <w:rsid w:val="008C1151"/>
    <w:rsid w:val="008C237B"/>
    <w:rsid w:val="008C4D7B"/>
    <w:rsid w:val="008C74D5"/>
    <w:rsid w:val="008D590A"/>
    <w:rsid w:val="008D781B"/>
    <w:rsid w:val="008E034B"/>
    <w:rsid w:val="008E3087"/>
    <w:rsid w:val="008E60C6"/>
    <w:rsid w:val="008E61B7"/>
    <w:rsid w:val="008E7891"/>
    <w:rsid w:val="008F0445"/>
    <w:rsid w:val="008F2B5E"/>
    <w:rsid w:val="008F47E5"/>
    <w:rsid w:val="008F6C86"/>
    <w:rsid w:val="008F7447"/>
    <w:rsid w:val="00901609"/>
    <w:rsid w:val="009052AD"/>
    <w:rsid w:val="00914895"/>
    <w:rsid w:val="00915650"/>
    <w:rsid w:val="009216C9"/>
    <w:rsid w:val="00923A68"/>
    <w:rsid w:val="00926F62"/>
    <w:rsid w:val="00935F41"/>
    <w:rsid w:val="00937890"/>
    <w:rsid w:val="00941AA6"/>
    <w:rsid w:val="009445FE"/>
    <w:rsid w:val="00945341"/>
    <w:rsid w:val="0094738D"/>
    <w:rsid w:val="00950247"/>
    <w:rsid w:val="00951E1B"/>
    <w:rsid w:val="009603CB"/>
    <w:rsid w:val="0096303F"/>
    <w:rsid w:val="009662A3"/>
    <w:rsid w:val="00966981"/>
    <w:rsid w:val="009676F2"/>
    <w:rsid w:val="009759BB"/>
    <w:rsid w:val="00975E40"/>
    <w:rsid w:val="0097722B"/>
    <w:rsid w:val="00981B1A"/>
    <w:rsid w:val="00982644"/>
    <w:rsid w:val="00983B01"/>
    <w:rsid w:val="00987B09"/>
    <w:rsid w:val="00990501"/>
    <w:rsid w:val="0099347E"/>
    <w:rsid w:val="009A2160"/>
    <w:rsid w:val="009A402E"/>
    <w:rsid w:val="009A7993"/>
    <w:rsid w:val="009B0DB6"/>
    <w:rsid w:val="009B3B82"/>
    <w:rsid w:val="009B47A1"/>
    <w:rsid w:val="009B47DB"/>
    <w:rsid w:val="009B4BB2"/>
    <w:rsid w:val="009B773B"/>
    <w:rsid w:val="009C3A1C"/>
    <w:rsid w:val="009C588A"/>
    <w:rsid w:val="009C6766"/>
    <w:rsid w:val="009C7060"/>
    <w:rsid w:val="009D098D"/>
    <w:rsid w:val="009D1063"/>
    <w:rsid w:val="009D10EC"/>
    <w:rsid w:val="009E0EFE"/>
    <w:rsid w:val="009E2AC4"/>
    <w:rsid w:val="009E6934"/>
    <w:rsid w:val="009F1CC9"/>
    <w:rsid w:val="009F1EA1"/>
    <w:rsid w:val="009F28EC"/>
    <w:rsid w:val="009F4D80"/>
    <w:rsid w:val="009F518B"/>
    <w:rsid w:val="009F5601"/>
    <w:rsid w:val="009F6EB3"/>
    <w:rsid w:val="00A052BF"/>
    <w:rsid w:val="00A136D0"/>
    <w:rsid w:val="00A15734"/>
    <w:rsid w:val="00A15865"/>
    <w:rsid w:val="00A16D31"/>
    <w:rsid w:val="00A16F71"/>
    <w:rsid w:val="00A20598"/>
    <w:rsid w:val="00A223D0"/>
    <w:rsid w:val="00A232AB"/>
    <w:rsid w:val="00A33CB1"/>
    <w:rsid w:val="00A44854"/>
    <w:rsid w:val="00A45668"/>
    <w:rsid w:val="00A51F81"/>
    <w:rsid w:val="00A5511D"/>
    <w:rsid w:val="00A5733B"/>
    <w:rsid w:val="00A61870"/>
    <w:rsid w:val="00A63407"/>
    <w:rsid w:val="00A65060"/>
    <w:rsid w:val="00A656E8"/>
    <w:rsid w:val="00A65B24"/>
    <w:rsid w:val="00A66B94"/>
    <w:rsid w:val="00A74273"/>
    <w:rsid w:val="00A76389"/>
    <w:rsid w:val="00A82070"/>
    <w:rsid w:val="00A8339D"/>
    <w:rsid w:val="00A84BCF"/>
    <w:rsid w:val="00A86BA4"/>
    <w:rsid w:val="00A918C5"/>
    <w:rsid w:val="00A93104"/>
    <w:rsid w:val="00AA52FC"/>
    <w:rsid w:val="00AB0572"/>
    <w:rsid w:val="00AB08EE"/>
    <w:rsid w:val="00AB0D05"/>
    <w:rsid w:val="00AB3D5B"/>
    <w:rsid w:val="00AB426F"/>
    <w:rsid w:val="00AC06B1"/>
    <w:rsid w:val="00AC0F87"/>
    <w:rsid w:val="00AC17B6"/>
    <w:rsid w:val="00AC28A0"/>
    <w:rsid w:val="00AC330E"/>
    <w:rsid w:val="00AD167A"/>
    <w:rsid w:val="00AD41CF"/>
    <w:rsid w:val="00AD6422"/>
    <w:rsid w:val="00AD69E4"/>
    <w:rsid w:val="00AE5411"/>
    <w:rsid w:val="00AE6CA3"/>
    <w:rsid w:val="00AE6F08"/>
    <w:rsid w:val="00AF5190"/>
    <w:rsid w:val="00AF7F47"/>
    <w:rsid w:val="00B0220F"/>
    <w:rsid w:val="00B1197B"/>
    <w:rsid w:val="00B123CD"/>
    <w:rsid w:val="00B14072"/>
    <w:rsid w:val="00B21E33"/>
    <w:rsid w:val="00B33B97"/>
    <w:rsid w:val="00B36E02"/>
    <w:rsid w:val="00B40F8A"/>
    <w:rsid w:val="00B47891"/>
    <w:rsid w:val="00B50AAE"/>
    <w:rsid w:val="00B55D76"/>
    <w:rsid w:val="00B56014"/>
    <w:rsid w:val="00B6136D"/>
    <w:rsid w:val="00B67C7B"/>
    <w:rsid w:val="00B70B1D"/>
    <w:rsid w:val="00B73DAC"/>
    <w:rsid w:val="00B73F0D"/>
    <w:rsid w:val="00B759D6"/>
    <w:rsid w:val="00B77337"/>
    <w:rsid w:val="00B8063F"/>
    <w:rsid w:val="00B82A49"/>
    <w:rsid w:val="00B830C7"/>
    <w:rsid w:val="00B84DDD"/>
    <w:rsid w:val="00B950A3"/>
    <w:rsid w:val="00B9579C"/>
    <w:rsid w:val="00B9763B"/>
    <w:rsid w:val="00BA0B81"/>
    <w:rsid w:val="00BA7D63"/>
    <w:rsid w:val="00BB4333"/>
    <w:rsid w:val="00BB66D4"/>
    <w:rsid w:val="00BC049E"/>
    <w:rsid w:val="00BC238A"/>
    <w:rsid w:val="00BC3293"/>
    <w:rsid w:val="00BC3820"/>
    <w:rsid w:val="00BD122D"/>
    <w:rsid w:val="00BD2B49"/>
    <w:rsid w:val="00BD2BB0"/>
    <w:rsid w:val="00BD3D9F"/>
    <w:rsid w:val="00BE0D94"/>
    <w:rsid w:val="00BE15DA"/>
    <w:rsid w:val="00BE23D2"/>
    <w:rsid w:val="00BE335F"/>
    <w:rsid w:val="00BF0AC3"/>
    <w:rsid w:val="00BF28D8"/>
    <w:rsid w:val="00BF482C"/>
    <w:rsid w:val="00C009A1"/>
    <w:rsid w:val="00C017E9"/>
    <w:rsid w:val="00C04ECC"/>
    <w:rsid w:val="00C13020"/>
    <w:rsid w:val="00C14E09"/>
    <w:rsid w:val="00C20E5E"/>
    <w:rsid w:val="00C222BE"/>
    <w:rsid w:val="00C2296A"/>
    <w:rsid w:val="00C24A47"/>
    <w:rsid w:val="00C24ED9"/>
    <w:rsid w:val="00C34625"/>
    <w:rsid w:val="00C434AF"/>
    <w:rsid w:val="00C46219"/>
    <w:rsid w:val="00C521DB"/>
    <w:rsid w:val="00C53064"/>
    <w:rsid w:val="00C56DC5"/>
    <w:rsid w:val="00C6059F"/>
    <w:rsid w:val="00C643AF"/>
    <w:rsid w:val="00C6589C"/>
    <w:rsid w:val="00C66F30"/>
    <w:rsid w:val="00C67C26"/>
    <w:rsid w:val="00C716C0"/>
    <w:rsid w:val="00C735E0"/>
    <w:rsid w:val="00C7614A"/>
    <w:rsid w:val="00C774D9"/>
    <w:rsid w:val="00C778D9"/>
    <w:rsid w:val="00C9379D"/>
    <w:rsid w:val="00C94C63"/>
    <w:rsid w:val="00C9534A"/>
    <w:rsid w:val="00C95C9D"/>
    <w:rsid w:val="00CA17F2"/>
    <w:rsid w:val="00CA1C5A"/>
    <w:rsid w:val="00CA222C"/>
    <w:rsid w:val="00CA2F18"/>
    <w:rsid w:val="00CA6FF3"/>
    <w:rsid w:val="00CB759E"/>
    <w:rsid w:val="00CC032B"/>
    <w:rsid w:val="00CC0F06"/>
    <w:rsid w:val="00CC32A4"/>
    <w:rsid w:val="00CC59FD"/>
    <w:rsid w:val="00CD0ECF"/>
    <w:rsid w:val="00CD2E16"/>
    <w:rsid w:val="00CD7467"/>
    <w:rsid w:val="00CD7DCC"/>
    <w:rsid w:val="00CE0BC0"/>
    <w:rsid w:val="00CE2A00"/>
    <w:rsid w:val="00CE4DAF"/>
    <w:rsid w:val="00CE4FFF"/>
    <w:rsid w:val="00CF0236"/>
    <w:rsid w:val="00D01154"/>
    <w:rsid w:val="00D01373"/>
    <w:rsid w:val="00D03DFD"/>
    <w:rsid w:val="00D03F66"/>
    <w:rsid w:val="00D05006"/>
    <w:rsid w:val="00D0620C"/>
    <w:rsid w:val="00D132BE"/>
    <w:rsid w:val="00D137F2"/>
    <w:rsid w:val="00D156B4"/>
    <w:rsid w:val="00D1734F"/>
    <w:rsid w:val="00D22BC9"/>
    <w:rsid w:val="00D231B7"/>
    <w:rsid w:val="00D250FD"/>
    <w:rsid w:val="00D2625C"/>
    <w:rsid w:val="00D26B77"/>
    <w:rsid w:val="00D27B07"/>
    <w:rsid w:val="00D30A35"/>
    <w:rsid w:val="00D326E0"/>
    <w:rsid w:val="00D36A66"/>
    <w:rsid w:val="00D42868"/>
    <w:rsid w:val="00D44880"/>
    <w:rsid w:val="00D449F9"/>
    <w:rsid w:val="00D44BBA"/>
    <w:rsid w:val="00D46754"/>
    <w:rsid w:val="00D53622"/>
    <w:rsid w:val="00D62050"/>
    <w:rsid w:val="00D655EA"/>
    <w:rsid w:val="00D7173D"/>
    <w:rsid w:val="00D75326"/>
    <w:rsid w:val="00D765AE"/>
    <w:rsid w:val="00D76A4A"/>
    <w:rsid w:val="00D81051"/>
    <w:rsid w:val="00D854A8"/>
    <w:rsid w:val="00D90125"/>
    <w:rsid w:val="00D9381E"/>
    <w:rsid w:val="00D95721"/>
    <w:rsid w:val="00D95B41"/>
    <w:rsid w:val="00D9665D"/>
    <w:rsid w:val="00DA169D"/>
    <w:rsid w:val="00DA19BF"/>
    <w:rsid w:val="00DA19CD"/>
    <w:rsid w:val="00DA1D99"/>
    <w:rsid w:val="00DA3585"/>
    <w:rsid w:val="00DA457A"/>
    <w:rsid w:val="00DA47C4"/>
    <w:rsid w:val="00DA561E"/>
    <w:rsid w:val="00DA6654"/>
    <w:rsid w:val="00DB46E0"/>
    <w:rsid w:val="00DB57F9"/>
    <w:rsid w:val="00DC1398"/>
    <w:rsid w:val="00DC39D0"/>
    <w:rsid w:val="00DC40D8"/>
    <w:rsid w:val="00DC6F52"/>
    <w:rsid w:val="00DD56E5"/>
    <w:rsid w:val="00DD5DE1"/>
    <w:rsid w:val="00DD79C9"/>
    <w:rsid w:val="00DD7CAA"/>
    <w:rsid w:val="00DE271D"/>
    <w:rsid w:val="00DE55A9"/>
    <w:rsid w:val="00DE6BB9"/>
    <w:rsid w:val="00DF6985"/>
    <w:rsid w:val="00E00E9A"/>
    <w:rsid w:val="00E02116"/>
    <w:rsid w:val="00E02CC9"/>
    <w:rsid w:val="00E03F2F"/>
    <w:rsid w:val="00E0426A"/>
    <w:rsid w:val="00E04DAA"/>
    <w:rsid w:val="00E050D9"/>
    <w:rsid w:val="00E064CE"/>
    <w:rsid w:val="00E200F2"/>
    <w:rsid w:val="00E2308F"/>
    <w:rsid w:val="00E32189"/>
    <w:rsid w:val="00E4055D"/>
    <w:rsid w:val="00E43C9E"/>
    <w:rsid w:val="00E465DB"/>
    <w:rsid w:val="00E532AE"/>
    <w:rsid w:val="00E5373E"/>
    <w:rsid w:val="00E54ED0"/>
    <w:rsid w:val="00E564A0"/>
    <w:rsid w:val="00E6327B"/>
    <w:rsid w:val="00E70C09"/>
    <w:rsid w:val="00E74CE4"/>
    <w:rsid w:val="00E76638"/>
    <w:rsid w:val="00E94366"/>
    <w:rsid w:val="00EA03D9"/>
    <w:rsid w:val="00EA46D9"/>
    <w:rsid w:val="00EB01DA"/>
    <w:rsid w:val="00EB37D0"/>
    <w:rsid w:val="00EC2425"/>
    <w:rsid w:val="00ED063D"/>
    <w:rsid w:val="00ED1B56"/>
    <w:rsid w:val="00ED5F3D"/>
    <w:rsid w:val="00ED7001"/>
    <w:rsid w:val="00EE4000"/>
    <w:rsid w:val="00EE43C6"/>
    <w:rsid w:val="00EE5FF2"/>
    <w:rsid w:val="00EE6A8B"/>
    <w:rsid w:val="00EF0E28"/>
    <w:rsid w:val="00EF2AD0"/>
    <w:rsid w:val="00EF2FBB"/>
    <w:rsid w:val="00EF4A97"/>
    <w:rsid w:val="00F02FED"/>
    <w:rsid w:val="00F04FC4"/>
    <w:rsid w:val="00F115F6"/>
    <w:rsid w:val="00F144E7"/>
    <w:rsid w:val="00F16A3A"/>
    <w:rsid w:val="00F230F2"/>
    <w:rsid w:val="00F233F9"/>
    <w:rsid w:val="00F23538"/>
    <w:rsid w:val="00F25CF3"/>
    <w:rsid w:val="00F25EDB"/>
    <w:rsid w:val="00F27223"/>
    <w:rsid w:val="00F33A05"/>
    <w:rsid w:val="00F34214"/>
    <w:rsid w:val="00F34D5A"/>
    <w:rsid w:val="00F35AB7"/>
    <w:rsid w:val="00F4305E"/>
    <w:rsid w:val="00F4470C"/>
    <w:rsid w:val="00F552A7"/>
    <w:rsid w:val="00F6036D"/>
    <w:rsid w:val="00F628EF"/>
    <w:rsid w:val="00F637A0"/>
    <w:rsid w:val="00F67253"/>
    <w:rsid w:val="00F67E3A"/>
    <w:rsid w:val="00F701F3"/>
    <w:rsid w:val="00F71D1F"/>
    <w:rsid w:val="00F73B54"/>
    <w:rsid w:val="00F80E94"/>
    <w:rsid w:val="00F82196"/>
    <w:rsid w:val="00F854E0"/>
    <w:rsid w:val="00F93B3E"/>
    <w:rsid w:val="00FA0B61"/>
    <w:rsid w:val="00FA33D4"/>
    <w:rsid w:val="00FA3BF7"/>
    <w:rsid w:val="00FA7F89"/>
    <w:rsid w:val="00FB0D2E"/>
    <w:rsid w:val="00FB3ECE"/>
    <w:rsid w:val="00FB70A2"/>
    <w:rsid w:val="00FC146C"/>
    <w:rsid w:val="00FC2B8F"/>
    <w:rsid w:val="00FC47DD"/>
    <w:rsid w:val="00FC7A82"/>
    <w:rsid w:val="00FD0BFA"/>
    <w:rsid w:val="00FE36A2"/>
    <w:rsid w:val="00FE4C47"/>
    <w:rsid w:val="00FE5A6C"/>
    <w:rsid w:val="00FE5AB9"/>
    <w:rsid w:val="00FE6F83"/>
    <w:rsid w:val="00FF3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3A52948D-5626-49D6-92AC-8A5BC37B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7B6"/>
    <w:pPr>
      <w:spacing w:after="120" w:line="360" w:lineRule="auto"/>
    </w:pPr>
    <w:rPr>
      <w:rFonts w:ascii="Arial" w:hAnsi="Arial"/>
      <w:sz w:val="22"/>
    </w:rPr>
  </w:style>
  <w:style w:type="paragraph" w:styleId="berschrift1">
    <w:name w:val="heading 1"/>
    <w:basedOn w:val="Standard"/>
    <w:next w:val="Standard"/>
    <w:link w:val="berschrift1Zchn"/>
    <w:qFormat/>
    <w:rsid w:val="00A6228F"/>
    <w:pPr>
      <w:keepNext/>
      <w:keepLines/>
      <w:pageBreakBefore/>
      <w:numPr>
        <w:numId w:val="9"/>
      </w:numPr>
      <w:spacing w:before="240" w:line="480" w:lineRule="auto"/>
      <w:outlineLvl w:val="0"/>
    </w:pPr>
    <w:rPr>
      <w:rFonts w:eastAsia="Times New Roman"/>
      <w:b/>
      <w:sz w:val="24"/>
    </w:rPr>
  </w:style>
  <w:style w:type="paragraph" w:styleId="berschrift2">
    <w:name w:val="heading 2"/>
    <w:basedOn w:val="Standard"/>
    <w:next w:val="Standard"/>
    <w:link w:val="berschrift2Zchn"/>
    <w:qFormat/>
    <w:rsid w:val="000A7816"/>
    <w:pPr>
      <w:keepNext/>
      <w:keepLines/>
      <w:numPr>
        <w:ilvl w:val="1"/>
        <w:numId w:val="9"/>
      </w:numPr>
      <w:tabs>
        <w:tab w:val="left" w:pos="1701"/>
      </w:tabs>
      <w:spacing w:before="600"/>
      <w:outlineLvl w:val="1"/>
    </w:pPr>
    <w:rPr>
      <w:rFonts w:eastAsia="Times New Roman"/>
      <w:b/>
    </w:rPr>
  </w:style>
  <w:style w:type="paragraph" w:styleId="berschrift3">
    <w:name w:val="heading 3"/>
    <w:basedOn w:val="Standard"/>
    <w:next w:val="Standard"/>
    <w:qFormat/>
    <w:rsid w:val="003541B3"/>
    <w:pPr>
      <w:keepNext/>
      <w:numPr>
        <w:ilvl w:val="2"/>
        <w:numId w:val="9"/>
      </w:numPr>
      <w:spacing w:before="480"/>
      <w:ind w:left="2127" w:hanging="851"/>
      <w:outlineLvl w:val="2"/>
    </w:pPr>
    <w:rPr>
      <w:rFonts w:eastAsia="Times New Roman"/>
      <w:b/>
      <w:lang w:val="en-GB"/>
    </w:rPr>
  </w:style>
  <w:style w:type="paragraph" w:styleId="berschrift4">
    <w:name w:val="heading 4"/>
    <w:basedOn w:val="Standard"/>
    <w:next w:val="Standard"/>
    <w:link w:val="berschrift4Zchn"/>
    <w:qFormat/>
    <w:rsid w:val="00EE6D47"/>
    <w:pPr>
      <w:keepNext/>
      <w:numPr>
        <w:ilvl w:val="3"/>
        <w:numId w:val="9"/>
      </w:numPr>
      <w:tabs>
        <w:tab w:val="left" w:pos="2268"/>
      </w:tabs>
      <w:outlineLvl w:val="3"/>
    </w:pPr>
    <w:rPr>
      <w:i/>
    </w:rPr>
  </w:style>
  <w:style w:type="paragraph" w:styleId="berschrift5">
    <w:name w:val="heading 5"/>
    <w:basedOn w:val="Standard"/>
    <w:next w:val="Standard"/>
    <w:qFormat/>
    <w:pPr>
      <w:keepNext/>
      <w:tabs>
        <w:tab w:val="center" w:pos="2835"/>
        <w:tab w:val="center" w:pos="3402"/>
        <w:tab w:val="center" w:pos="3969"/>
        <w:tab w:val="center" w:pos="4536"/>
        <w:tab w:val="center" w:pos="5103"/>
        <w:tab w:val="center" w:pos="5670"/>
        <w:tab w:val="center" w:pos="6237"/>
      </w:tabs>
      <w:spacing w:before="240" w:line="480" w:lineRule="auto"/>
      <w:jc w:val="center"/>
      <w:outlineLvl w:val="4"/>
    </w:pPr>
    <w:rPr>
      <w:rFonts w:eastAsia="Times New Roman"/>
      <w:b/>
    </w:rPr>
  </w:style>
  <w:style w:type="paragraph" w:styleId="berschrift6">
    <w:name w:val="heading 6"/>
    <w:basedOn w:val="Standard"/>
    <w:next w:val="Standard"/>
    <w:qFormat/>
    <w:pPr>
      <w:keepNext/>
      <w:spacing w:before="480" w:line="360" w:lineRule="exact"/>
      <w:outlineLvl w:val="5"/>
    </w:pPr>
    <w:rPr>
      <w:b/>
    </w:rPr>
  </w:style>
  <w:style w:type="paragraph" w:styleId="berschrift7">
    <w:name w:val="heading 7"/>
    <w:basedOn w:val="Standard"/>
    <w:next w:val="Standard"/>
    <w:qFormat/>
    <w:rsid w:val="00EC3348"/>
    <w:pPr>
      <w:keepNext/>
      <w:spacing w:after="0" w:line="240" w:lineRule="auto"/>
      <w:outlineLvl w:val="6"/>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44C6"/>
    <w:pPr>
      <w:tabs>
        <w:tab w:val="right" w:pos="9072"/>
      </w:tabs>
      <w:spacing w:after="0" w:line="240" w:lineRule="auto"/>
    </w:pPr>
    <w:rPr>
      <w:sz w:val="16"/>
    </w:rPr>
  </w:style>
  <w:style w:type="paragraph" w:styleId="Fuzeile">
    <w:name w:val="footer"/>
    <w:basedOn w:val="Standard"/>
    <w:rsid w:val="002F44C6"/>
    <w:pPr>
      <w:tabs>
        <w:tab w:val="right" w:pos="9072"/>
      </w:tabs>
      <w:spacing w:after="0" w:line="240" w:lineRule="auto"/>
    </w:pPr>
    <w:rPr>
      <w:sz w:val="16"/>
    </w:rPr>
  </w:style>
  <w:style w:type="character" w:styleId="Seitenzahl">
    <w:name w:val="page number"/>
    <w:basedOn w:val="Absatz-Standardschriftart"/>
  </w:style>
  <w:style w:type="character" w:customStyle="1" w:styleId="rtfparagraph">
    <w:name w:val="rtfparagraph"/>
    <w:basedOn w:val="Absatz-Standardschriftart"/>
    <w:rsid w:val="00373F06"/>
  </w:style>
  <w:style w:type="paragraph" w:customStyle="1" w:styleId="Texthngend">
    <w:name w:val="Text_hängend"/>
    <w:basedOn w:val="Standard"/>
    <w:rsid w:val="00754FB8"/>
    <w:pPr>
      <w:tabs>
        <w:tab w:val="left" w:pos="2835"/>
      </w:tabs>
      <w:ind w:left="2835" w:hanging="2835"/>
    </w:pPr>
  </w:style>
  <w:style w:type="paragraph" w:styleId="Verzeichnis5">
    <w:name w:val="toc 5"/>
    <w:basedOn w:val="Standard"/>
    <w:next w:val="Standard"/>
    <w:autoRedefine/>
    <w:uiPriority w:val="39"/>
    <w:rsid w:val="006160A4"/>
    <w:pPr>
      <w:spacing w:after="0" w:line="240" w:lineRule="auto"/>
      <w:ind w:left="960"/>
    </w:pPr>
    <w:rPr>
      <w:rFonts w:ascii="Times New Roman" w:eastAsia="Times New Roman" w:hAnsi="Times New Roman"/>
      <w:sz w:val="24"/>
      <w:szCs w:val="24"/>
    </w:rPr>
  </w:style>
  <w:style w:type="paragraph" w:styleId="Verzeichnis6">
    <w:name w:val="toc 6"/>
    <w:basedOn w:val="Standard"/>
    <w:next w:val="Standard"/>
    <w:autoRedefine/>
    <w:uiPriority w:val="39"/>
    <w:rsid w:val="006160A4"/>
    <w:pPr>
      <w:spacing w:after="0" w:line="240" w:lineRule="auto"/>
      <w:ind w:left="1200"/>
    </w:pPr>
    <w:rPr>
      <w:rFonts w:ascii="Times New Roman" w:eastAsia="Times New Roman" w:hAnsi="Times New Roman"/>
      <w:sz w:val="24"/>
      <w:szCs w:val="24"/>
    </w:rPr>
  </w:style>
  <w:style w:type="paragraph" w:styleId="Verzeichnis7">
    <w:name w:val="toc 7"/>
    <w:basedOn w:val="Standard"/>
    <w:next w:val="Standard"/>
    <w:autoRedefine/>
    <w:uiPriority w:val="39"/>
    <w:rsid w:val="006160A4"/>
    <w:pPr>
      <w:spacing w:after="0" w:line="240" w:lineRule="auto"/>
      <w:ind w:left="1440"/>
    </w:pPr>
    <w:rPr>
      <w:rFonts w:ascii="Times New Roman" w:eastAsia="Times New Roman" w:hAnsi="Times New Roman"/>
      <w:sz w:val="24"/>
      <w:szCs w:val="24"/>
    </w:rPr>
  </w:style>
  <w:style w:type="numbering" w:customStyle="1" w:styleId="NummerierteListe1">
    <w:name w:val="Nummerierte  Liste1"/>
    <w:rsid w:val="00C867B4"/>
    <w:pPr>
      <w:numPr>
        <w:numId w:val="7"/>
      </w:numPr>
    </w:pPr>
  </w:style>
  <w:style w:type="paragraph" w:styleId="Beschriftung">
    <w:name w:val="caption"/>
    <w:basedOn w:val="Standard"/>
    <w:next w:val="Standard"/>
    <w:qFormat/>
    <w:rsid w:val="008A4964"/>
    <w:pPr>
      <w:keepNext/>
      <w:keepLines/>
      <w:tabs>
        <w:tab w:val="left" w:pos="1134"/>
      </w:tabs>
      <w:spacing w:before="120"/>
      <w:ind w:left="1134" w:hanging="1134"/>
    </w:pPr>
    <w:rPr>
      <w:b/>
      <w:bCs/>
      <w:sz w:val="20"/>
    </w:rPr>
  </w:style>
  <w:style w:type="character" w:customStyle="1" w:styleId="berschrift2Zchn">
    <w:name w:val="Überschrift 2 Zchn"/>
    <w:link w:val="berschrift2"/>
    <w:rsid w:val="000A7816"/>
    <w:rPr>
      <w:rFonts w:ascii="Arial" w:eastAsia="Times New Roman" w:hAnsi="Arial"/>
      <w:b/>
      <w:sz w:val="22"/>
    </w:rPr>
  </w:style>
  <w:style w:type="character" w:customStyle="1" w:styleId="berschrift1Zchn">
    <w:name w:val="Überschrift 1 Zchn"/>
    <w:link w:val="berschrift1"/>
    <w:rsid w:val="00A6228F"/>
    <w:rPr>
      <w:rFonts w:ascii="Arial" w:eastAsia="Times New Roman" w:hAnsi="Arial"/>
      <w:b/>
      <w:sz w:val="24"/>
    </w:rPr>
  </w:style>
  <w:style w:type="paragraph" w:styleId="Verzeichnis1">
    <w:name w:val="toc 1"/>
    <w:basedOn w:val="Standard"/>
    <w:next w:val="Standard"/>
    <w:uiPriority w:val="39"/>
    <w:rsid w:val="00B36C10"/>
    <w:pPr>
      <w:tabs>
        <w:tab w:val="left" w:pos="567"/>
        <w:tab w:val="right" w:pos="9072"/>
      </w:tabs>
      <w:ind w:left="567" w:hanging="567"/>
    </w:pPr>
    <w:rPr>
      <w:noProof/>
    </w:rPr>
  </w:style>
  <w:style w:type="paragraph" w:styleId="Verzeichnis2">
    <w:name w:val="toc 2"/>
    <w:basedOn w:val="Standard"/>
    <w:next w:val="Standard"/>
    <w:uiPriority w:val="39"/>
    <w:rsid w:val="00B36C10"/>
    <w:pPr>
      <w:tabs>
        <w:tab w:val="left" w:pos="1134"/>
        <w:tab w:val="right" w:pos="9072"/>
      </w:tabs>
      <w:ind w:left="1134" w:hanging="907"/>
    </w:pPr>
  </w:style>
  <w:style w:type="paragraph" w:styleId="Verzeichnis3">
    <w:name w:val="toc 3"/>
    <w:basedOn w:val="Standard"/>
    <w:next w:val="Standard"/>
    <w:uiPriority w:val="39"/>
    <w:rsid w:val="00B36C10"/>
    <w:pPr>
      <w:tabs>
        <w:tab w:val="left" w:pos="1418"/>
        <w:tab w:val="right" w:pos="9072"/>
      </w:tabs>
      <w:ind w:left="1418" w:hanging="964"/>
    </w:pPr>
    <w:rPr>
      <w:noProof/>
    </w:rPr>
  </w:style>
  <w:style w:type="paragraph" w:styleId="Verzeichnis4">
    <w:name w:val="toc 4"/>
    <w:basedOn w:val="Standard"/>
    <w:next w:val="Standard"/>
    <w:uiPriority w:val="39"/>
    <w:rsid w:val="007C555A"/>
    <w:pPr>
      <w:tabs>
        <w:tab w:val="left" w:pos="2041"/>
        <w:tab w:val="right" w:pos="9072"/>
      </w:tabs>
      <w:ind w:left="1928" w:hanging="1134"/>
    </w:pPr>
  </w:style>
  <w:style w:type="character" w:styleId="Hyperlink">
    <w:name w:val="Hyperlink"/>
    <w:uiPriority w:val="99"/>
    <w:rsid w:val="00DB1EB0"/>
    <w:rPr>
      <w:color w:val="0000FF"/>
      <w:u w:val="single"/>
    </w:rPr>
  </w:style>
  <w:style w:type="paragraph" w:styleId="Abbildungsverzeichnis">
    <w:name w:val="table of figures"/>
    <w:basedOn w:val="Standard"/>
    <w:next w:val="Standard"/>
    <w:uiPriority w:val="99"/>
    <w:rsid w:val="005424B6"/>
    <w:pPr>
      <w:tabs>
        <w:tab w:val="left" w:pos="1134"/>
        <w:tab w:val="right" w:pos="9072"/>
      </w:tabs>
      <w:ind w:left="1134" w:hanging="1134"/>
    </w:pPr>
  </w:style>
  <w:style w:type="paragraph" w:styleId="Verzeichnis8">
    <w:name w:val="toc 8"/>
    <w:basedOn w:val="Standard"/>
    <w:next w:val="Standard"/>
    <w:autoRedefine/>
    <w:uiPriority w:val="39"/>
    <w:rsid w:val="006160A4"/>
    <w:pPr>
      <w:spacing w:after="0" w:line="240" w:lineRule="auto"/>
      <w:ind w:left="1680"/>
    </w:pPr>
    <w:rPr>
      <w:rFonts w:ascii="Times New Roman" w:eastAsia="Times New Roman" w:hAnsi="Times New Roman"/>
      <w:sz w:val="24"/>
      <w:szCs w:val="24"/>
    </w:rPr>
  </w:style>
  <w:style w:type="paragraph" w:styleId="Verzeichnis9">
    <w:name w:val="toc 9"/>
    <w:basedOn w:val="Standard"/>
    <w:next w:val="Standard"/>
    <w:autoRedefine/>
    <w:uiPriority w:val="39"/>
    <w:rsid w:val="006160A4"/>
    <w:pPr>
      <w:spacing w:after="0" w:line="240" w:lineRule="auto"/>
      <w:ind w:left="1920"/>
    </w:pPr>
    <w:rPr>
      <w:rFonts w:ascii="Times New Roman" w:eastAsia="Times New Roman" w:hAnsi="Times New Roman"/>
      <w:sz w:val="24"/>
      <w:szCs w:val="24"/>
    </w:rPr>
  </w:style>
  <w:style w:type="character" w:styleId="Kommentarzeichen">
    <w:name w:val="annotation reference"/>
    <w:semiHidden/>
    <w:rsid w:val="00F7017F"/>
    <w:rPr>
      <w:sz w:val="16"/>
      <w:szCs w:val="16"/>
    </w:rPr>
  </w:style>
  <w:style w:type="paragraph" w:styleId="Kommentartext">
    <w:name w:val="annotation text"/>
    <w:basedOn w:val="Standard"/>
    <w:link w:val="KommentartextZchn"/>
    <w:rsid w:val="00F7017F"/>
    <w:rPr>
      <w:sz w:val="20"/>
    </w:rPr>
  </w:style>
  <w:style w:type="paragraph" w:styleId="Kommentarthema">
    <w:name w:val="annotation subject"/>
    <w:basedOn w:val="Kommentartext"/>
    <w:next w:val="Kommentartext"/>
    <w:semiHidden/>
    <w:rsid w:val="00F7017F"/>
    <w:rPr>
      <w:b/>
      <w:bCs/>
    </w:rPr>
  </w:style>
  <w:style w:type="paragraph" w:styleId="Sprechblasentext">
    <w:name w:val="Balloon Text"/>
    <w:basedOn w:val="Standard"/>
    <w:semiHidden/>
    <w:rsid w:val="00F7017F"/>
    <w:rPr>
      <w:rFonts w:ascii="Tahoma" w:hAnsi="Tahoma" w:cs="Tahoma"/>
      <w:sz w:val="16"/>
      <w:szCs w:val="16"/>
    </w:rPr>
  </w:style>
  <w:style w:type="paragraph" w:customStyle="1" w:styleId="Tabelle">
    <w:name w:val="Tabelle"/>
    <w:basedOn w:val="Standard"/>
    <w:rsid w:val="004702B5"/>
    <w:pPr>
      <w:keepNext/>
      <w:keepLines/>
      <w:spacing w:before="120" w:line="240" w:lineRule="auto"/>
    </w:pPr>
  </w:style>
  <w:style w:type="character" w:customStyle="1" w:styleId="berschrift4Zchn">
    <w:name w:val="Überschrift 4 Zchn"/>
    <w:link w:val="berschrift4"/>
    <w:rsid w:val="00941530"/>
    <w:rPr>
      <w:rFonts w:ascii="Arial" w:hAnsi="Arial"/>
      <w:i/>
      <w:sz w:val="22"/>
    </w:rPr>
  </w:style>
  <w:style w:type="table" w:styleId="TabelleEinfach1">
    <w:name w:val="Table Simple 1"/>
    <w:basedOn w:val="NormaleTabelle"/>
    <w:rsid w:val="004702B5"/>
    <w:pPr>
      <w:keepNext/>
      <w:keepLines/>
      <w:spacing w:before="120" w:after="120"/>
    </w:pPr>
    <w:rPr>
      <w:rFonts w:ascii="Arial" w:hAnsi="Arial"/>
      <w:sz w:val="22"/>
    </w:rPr>
    <w:tblPr>
      <w:tblStyleRowBandSize w:val="1"/>
      <w:tblInd w:w="108" w:type="dxa"/>
      <w:tblBorders>
        <w:top w:val="single" w:sz="4" w:space="0" w:color="auto"/>
        <w:bottom w:val="single" w:sz="4" w:space="0" w:color="auto"/>
      </w:tblBorders>
    </w:tblPr>
    <w:trPr>
      <w:cantSplit/>
    </w:trPr>
    <w:tcPr>
      <w:shd w:val="clear" w:color="auto" w:fill="auto"/>
    </w:tcPr>
    <w:tblStylePr w:type="firstRow">
      <w:pPr>
        <w:wordWrap/>
        <w:spacing w:beforeLines="0" w:before="120" w:beforeAutospacing="0"/>
      </w:pPr>
      <w:rPr>
        <w:b/>
        <w:i w:val="0"/>
      </w:rPr>
      <w:tblPr/>
      <w:tcPr>
        <w:tcBorders>
          <w:bottom w:val="single" w:sz="2" w:space="0" w:color="auto"/>
        </w:tcBorders>
        <w:shd w:val="clear" w:color="auto" w:fill="auto"/>
      </w:tcPr>
    </w:tblStylePr>
    <w:tblStylePr w:type="lastRow">
      <w:tblPr/>
      <w:tcPr>
        <w:tcBorders>
          <w:top w:val="nil"/>
          <w:bottom w:val="single" w:sz="4" w:space="0" w:color="auto"/>
        </w:tcBorders>
        <w:shd w:val="clear" w:color="auto" w:fill="auto"/>
      </w:tcPr>
    </w:tblStylePr>
  </w:style>
  <w:style w:type="character" w:customStyle="1" w:styleId="KommentartextZchn">
    <w:name w:val="Kommentartext Zchn"/>
    <w:link w:val="Kommentartext"/>
    <w:rsid w:val="002629EF"/>
    <w:rPr>
      <w:rFonts w:ascii="Arial" w:hAnsi="Arial"/>
    </w:rPr>
  </w:style>
  <w:style w:type="table" w:customStyle="1" w:styleId="Tabellengitternetz">
    <w:name w:val="Tabellengitternetz"/>
    <w:basedOn w:val="NormaleTabelle"/>
    <w:rsid w:val="00CF629E"/>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orspann">
    <w:name w:val="Vorspann"/>
    <w:rsid w:val="00C867B4"/>
    <w:pPr>
      <w:numPr>
        <w:numId w:val="8"/>
      </w:numPr>
    </w:pPr>
  </w:style>
  <w:style w:type="paragraph" w:customStyle="1" w:styleId="Text">
    <w:name w:val="Text"/>
    <w:basedOn w:val="Standard"/>
    <w:rsid w:val="000361CB"/>
    <w:pPr>
      <w:ind w:right="57"/>
    </w:pPr>
    <w:rPr>
      <w:rFonts w:eastAsia="Times New Roman"/>
      <w:sz w:val="24"/>
    </w:rPr>
  </w:style>
  <w:style w:type="paragraph" w:customStyle="1" w:styleId="Zwischenberschrift">
    <w:name w:val="Zwischenüberschrift"/>
    <w:basedOn w:val="Standard"/>
    <w:rsid w:val="00747EA1"/>
    <w:pPr>
      <w:keepNext/>
      <w:keepLines/>
      <w:spacing w:before="360" w:line="240" w:lineRule="auto"/>
    </w:pPr>
    <w:rPr>
      <w:u w:val="single"/>
    </w:rPr>
  </w:style>
  <w:style w:type="paragraph" w:styleId="StandardWeb">
    <w:name w:val="Normal (Web)"/>
    <w:basedOn w:val="Standard"/>
    <w:uiPriority w:val="99"/>
    <w:rsid w:val="00F33C42"/>
    <w:pPr>
      <w:spacing w:before="100" w:beforeAutospacing="1" w:after="100" w:afterAutospacing="1" w:line="240" w:lineRule="auto"/>
    </w:pPr>
    <w:rPr>
      <w:rFonts w:ascii="Times New Roman" w:eastAsia="Times New Roman" w:hAnsi="Times New Roman"/>
      <w:sz w:val="24"/>
      <w:szCs w:val="24"/>
    </w:rPr>
  </w:style>
  <w:style w:type="paragraph" w:customStyle="1" w:styleId="AufzhlungmitPunkt">
    <w:name w:val="Aufzählung mit Punkt"/>
    <w:basedOn w:val="Standard"/>
    <w:rsid w:val="00F33C42"/>
    <w:pPr>
      <w:numPr>
        <w:numId w:val="10"/>
      </w:numPr>
    </w:pPr>
  </w:style>
  <w:style w:type="paragraph" w:customStyle="1" w:styleId="Literatur">
    <w:name w:val="Literatur"/>
    <w:basedOn w:val="Standard"/>
    <w:link w:val="LiteraturZeichen"/>
    <w:rsid w:val="0083160F"/>
    <w:pPr>
      <w:numPr>
        <w:numId w:val="13"/>
      </w:numPr>
      <w:tabs>
        <w:tab w:val="left" w:pos="567"/>
      </w:tabs>
      <w:spacing w:before="120"/>
    </w:pPr>
    <w:rPr>
      <w:lang w:val="en-GB"/>
    </w:rPr>
  </w:style>
  <w:style w:type="character" w:customStyle="1" w:styleId="LiteraturZeichen">
    <w:name w:val="Literatur Zeichen"/>
    <w:link w:val="Literatur"/>
    <w:rsid w:val="0083160F"/>
    <w:rPr>
      <w:rFonts w:ascii="Arial" w:hAnsi="Arial"/>
      <w:sz w:val="22"/>
      <w:lang w:val="en-GB"/>
    </w:rPr>
  </w:style>
  <w:style w:type="paragraph" w:styleId="HTMLVorformatiert">
    <w:name w:val="HTML Preformatted"/>
    <w:basedOn w:val="Standard"/>
    <w:link w:val="HTMLVorformatiertZchn"/>
    <w:uiPriority w:val="99"/>
    <w:rsid w:val="009E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paragraph" w:styleId="berarbeitung">
    <w:name w:val="Revision"/>
    <w:hidden/>
    <w:uiPriority w:val="99"/>
    <w:semiHidden/>
    <w:rsid w:val="00CA1C5A"/>
    <w:rPr>
      <w:rFonts w:ascii="Arial" w:hAnsi="Arial"/>
      <w:sz w:val="22"/>
    </w:rPr>
  </w:style>
  <w:style w:type="paragraph" w:styleId="Dokumentstruktur">
    <w:name w:val="Document Map"/>
    <w:basedOn w:val="Standard"/>
    <w:link w:val="DokumentstrukturZchn"/>
    <w:uiPriority w:val="99"/>
    <w:semiHidden/>
    <w:unhideWhenUsed/>
    <w:rsid w:val="00CC038B"/>
    <w:rPr>
      <w:rFonts w:ascii="Tahoma" w:hAnsi="Tahoma" w:cs="Tahoma"/>
      <w:sz w:val="16"/>
      <w:szCs w:val="16"/>
    </w:rPr>
  </w:style>
  <w:style w:type="character" w:customStyle="1" w:styleId="DokumentstrukturZchn">
    <w:name w:val="Dokumentstruktur Zchn"/>
    <w:link w:val="Dokumentstruktur"/>
    <w:uiPriority w:val="99"/>
    <w:semiHidden/>
    <w:rsid w:val="00CC038B"/>
    <w:rPr>
      <w:rFonts w:ascii="Tahoma" w:hAnsi="Tahoma" w:cs="Tahoma"/>
      <w:sz w:val="16"/>
      <w:szCs w:val="16"/>
    </w:rPr>
  </w:style>
  <w:style w:type="paragraph" w:customStyle="1" w:styleId="berschriftb">
    <w:name w:val="Überschrift b"/>
    <w:basedOn w:val="Standard"/>
    <w:rsid w:val="00CC038B"/>
    <w:pPr>
      <w:spacing w:after="0" w:line="240" w:lineRule="auto"/>
    </w:pPr>
    <w:rPr>
      <w:rFonts w:eastAsia="Times New Roman" w:cs="Arial"/>
      <w:b/>
      <w:bCs/>
      <w:szCs w:val="22"/>
    </w:rPr>
  </w:style>
  <w:style w:type="paragraph" w:customStyle="1" w:styleId="Kommentar">
    <w:name w:val="Kommentar"/>
    <w:basedOn w:val="Standard"/>
    <w:link w:val="KommentarZchnZchn"/>
    <w:qFormat/>
    <w:rsid w:val="00FC77B6"/>
    <w:rPr>
      <w:i/>
      <w:color w:val="00B050"/>
    </w:rPr>
  </w:style>
  <w:style w:type="character" w:customStyle="1" w:styleId="KommentarZchnZchn">
    <w:name w:val="Kommentar Zchn Zchn"/>
    <w:link w:val="Kommentar"/>
    <w:rsid w:val="00FC77B6"/>
    <w:rPr>
      <w:rFonts w:ascii="Arial" w:eastAsia="Times" w:hAnsi="Arial"/>
      <w:i/>
      <w:color w:val="00B050"/>
      <w:sz w:val="22"/>
      <w:lang w:val="de-DE" w:eastAsia="de-DE" w:bidi="ar-SA"/>
    </w:rPr>
  </w:style>
  <w:style w:type="paragraph" w:customStyle="1" w:styleId="Beispieltext">
    <w:name w:val="Beispieltext"/>
    <w:basedOn w:val="Standard"/>
    <w:next w:val="Standard"/>
    <w:link w:val="BeispieltextZchnZchn"/>
    <w:qFormat/>
    <w:rsid w:val="000567F3"/>
    <w:rPr>
      <w:i/>
      <w:color w:val="00B0F0"/>
    </w:rPr>
  </w:style>
  <w:style w:type="character" w:customStyle="1" w:styleId="BeispieltextZchnZchn">
    <w:name w:val="Beispieltext Zchn Zchn"/>
    <w:link w:val="Beispieltext"/>
    <w:rsid w:val="00671595"/>
    <w:rPr>
      <w:rFonts w:ascii="Arial" w:eastAsia="Times" w:hAnsi="Arial"/>
      <w:i/>
      <w:color w:val="00B0F0"/>
      <w:sz w:val="22"/>
      <w:lang w:val="de-DE" w:eastAsia="de-DE" w:bidi="ar-SA"/>
    </w:rPr>
  </w:style>
  <w:style w:type="character" w:styleId="Fett">
    <w:name w:val="Strong"/>
    <w:uiPriority w:val="22"/>
    <w:qFormat/>
    <w:rsid w:val="00D27FC7"/>
    <w:rPr>
      <w:b/>
      <w:bCs/>
    </w:rPr>
  </w:style>
  <w:style w:type="character" w:styleId="Hervorhebung">
    <w:name w:val="Emphasis"/>
    <w:uiPriority w:val="20"/>
    <w:qFormat/>
    <w:rsid w:val="00B9561E"/>
    <w:rPr>
      <w:i/>
      <w:iCs/>
    </w:rPr>
  </w:style>
  <w:style w:type="paragraph" w:styleId="Funotentext">
    <w:name w:val="footnote text"/>
    <w:basedOn w:val="Standard"/>
    <w:link w:val="FunotentextZchn"/>
    <w:semiHidden/>
    <w:rsid w:val="007C19B8"/>
    <w:pPr>
      <w:widowControl w:val="0"/>
      <w:spacing w:before="60" w:after="60" w:line="-280" w:lineRule="auto"/>
    </w:pPr>
    <w:rPr>
      <w:rFonts w:eastAsia="Times New Roman"/>
      <w:sz w:val="20"/>
    </w:rPr>
  </w:style>
  <w:style w:type="character" w:customStyle="1" w:styleId="FunotentextZchn">
    <w:name w:val="Fußnotentext Zchn"/>
    <w:link w:val="Funotentext"/>
    <w:semiHidden/>
    <w:rsid w:val="007C19B8"/>
    <w:rPr>
      <w:rFonts w:ascii="Arial" w:eastAsia="Times New Roman" w:hAnsi="Arial"/>
    </w:rPr>
  </w:style>
  <w:style w:type="character" w:styleId="BesuchterLink">
    <w:name w:val="FollowedHyperlink"/>
    <w:uiPriority w:val="99"/>
    <w:semiHidden/>
    <w:unhideWhenUsed/>
    <w:rsid w:val="00A44854"/>
    <w:rPr>
      <w:color w:val="800080"/>
      <w:u w:val="single"/>
    </w:rPr>
  </w:style>
  <w:style w:type="character" w:customStyle="1" w:styleId="systranseg">
    <w:name w:val="systran_seg"/>
    <w:rsid w:val="00865356"/>
  </w:style>
  <w:style w:type="character" w:customStyle="1" w:styleId="systrantokenword">
    <w:name w:val="systran_token_word"/>
    <w:rsid w:val="00865356"/>
  </w:style>
  <w:style w:type="character" w:customStyle="1" w:styleId="HTMLVorformatiertZchn">
    <w:name w:val="HTML Vorformatiert Zchn"/>
    <w:link w:val="HTMLVorformatiert"/>
    <w:uiPriority w:val="99"/>
    <w:rsid w:val="0094738D"/>
    <w:rPr>
      <w:rFonts w:ascii="Courier New" w:eastAsia="Times New Roman" w:hAnsi="Courier New" w:cs="Courier New"/>
    </w:rPr>
  </w:style>
  <w:style w:type="numbering" w:customStyle="1" w:styleId="NummerierteListe11">
    <w:name w:val="Nummerierte  Liste11"/>
    <w:rsid w:val="004B4AC7"/>
    <w:pPr>
      <w:numPr>
        <w:numId w:val="2"/>
      </w:numPr>
    </w:pPr>
  </w:style>
  <w:style w:type="numbering" w:customStyle="1" w:styleId="NummerierteListe12">
    <w:name w:val="Nummerierte  Liste12"/>
    <w:rsid w:val="00BA7D63"/>
    <w:pPr>
      <w:numPr>
        <w:numId w:val="1"/>
      </w:numPr>
    </w:pPr>
  </w:style>
  <w:style w:type="paragraph" w:styleId="KeinLeerraum">
    <w:name w:val="No Spacing"/>
    <w:link w:val="KeinLeerraumZchn"/>
    <w:uiPriority w:val="1"/>
    <w:qFormat/>
    <w:rsid w:val="006337FE"/>
    <w:rPr>
      <w:rFonts w:ascii="Calibri" w:eastAsia="Times New Roman" w:hAnsi="Calibri"/>
      <w:sz w:val="22"/>
      <w:szCs w:val="22"/>
    </w:rPr>
  </w:style>
  <w:style w:type="character" w:customStyle="1" w:styleId="KeinLeerraumZchn">
    <w:name w:val="Kein Leerraum Zchn"/>
    <w:link w:val="KeinLeerraum"/>
    <w:uiPriority w:val="1"/>
    <w:rsid w:val="006337F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2005">
      <w:bodyDiv w:val="1"/>
      <w:marLeft w:val="0"/>
      <w:marRight w:val="0"/>
      <w:marTop w:val="0"/>
      <w:marBottom w:val="0"/>
      <w:divBdr>
        <w:top w:val="none" w:sz="0" w:space="0" w:color="auto"/>
        <w:left w:val="none" w:sz="0" w:space="0" w:color="auto"/>
        <w:bottom w:val="none" w:sz="0" w:space="0" w:color="auto"/>
        <w:right w:val="none" w:sz="0" w:space="0" w:color="auto"/>
      </w:divBdr>
    </w:div>
    <w:div w:id="118836844">
      <w:bodyDiv w:val="1"/>
      <w:marLeft w:val="0"/>
      <w:marRight w:val="0"/>
      <w:marTop w:val="0"/>
      <w:marBottom w:val="0"/>
      <w:divBdr>
        <w:top w:val="none" w:sz="0" w:space="0" w:color="auto"/>
        <w:left w:val="none" w:sz="0" w:space="0" w:color="auto"/>
        <w:bottom w:val="none" w:sz="0" w:space="0" w:color="auto"/>
        <w:right w:val="none" w:sz="0" w:space="0" w:color="auto"/>
      </w:divBdr>
    </w:div>
    <w:div w:id="135689276">
      <w:bodyDiv w:val="1"/>
      <w:marLeft w:val="0"/>
      <w:marRight w:val="0"/>
      <w:marTop w:val="0"/>
      <w:marBottom w:val="0"/>
      <w:divBdr>
        <w:top w:val="none" w:sz="0" w:space="0" w:color="auto"/>
        <w:left w:val="none" w:sz="0" w:space="0" w:color="auto"/>
        <w:bottom w:val="none" w:sz="0" w:space="0" w:color="auto"/>
        <w:right w:val="none" w:sz="0" w:space="0" w:color="auto"/>
      </w:divBdr>
      <w:divsChild>
        <w:div w:id="1985961263">
          <w:marLeft w:val="0"/>
          <w:marRight w:val="0"/>
          <w:marTop w:val="0"/>
          <w:marBottom w:val="0"/>
          <w:divBdr>
            <w:top w:val="none" w:sz="0" w:space="0" w:color="auto"/>
            <w:left w:val="none" w:sz="0" w:space="0" w:color="auto"/>
            <w:bottom w:val="none" w:sz="0" w:space="0" w:color="auto"/>
            <w:right w:val="none" w:sz="0" w:space="0" w:color="auto"/>
          </w:divBdr>
        </w:div>
      </w:divsChild>
    </w:div>
    <w:div w:id="173497992">
      <w:bodyDiv w:val="1"/>
      <w:marLeft w:val="0"/>
      <w:marRight w:val="0"/>
      <w:marTop w:val="0"/>
      <w:marBottom w:val="0"/>
      <w:divBdr>
        <w:top w:val="none" w:sz="0" w:space="0" w:color="auto"/>
        <w:left w:val="none" w:sz="0" w:space="0" w:color="auto"/>
        <w:bottom w:val="none" w:sz="0" w:space="0" w:color="auto"/>
        <w:right w:val="none" w:sz="0" w:space="0" w:color="auto"/>
      </w:divBdr>
    </w:div>
    <w:div w:id="186455985">
      <w:bodyDiv w:val="1"/>
      <w:marLeft w:val="0"/>
      <w:marRight w:val="0"/>
      <w:marTop w:val="0"/>
      <w:marBottom w:val="0"/>
      <w:divBdr>
        <w:top w:val="none" w:sz="0" w:space="0" w:color="auto"/>
        <w:left w:val="none" w:sz="0" w:space="0" w:color="auto"/>
        <w:bottom w:val="none" w:sz="0" w:space="0" w:color="auto"/>
        <w:right w:val="none" w:sz="0" w:space="0" w:color="auto"/>
      </w:divBdr>
    </w:div>
    <w:div w:id="188030668">
      <w:bodyDiv w:val="1"/>
      <w:marLeft w:val="0"/>
      <w:marRight w:val="0"/>
      <w:marTop w:val="0"/>
      <w:marBottom w:val="0"/>
      <w:divBdr>
        <w:top w:val="none" w:sz="0" w:space="0" w:color="auto"/>
        <w:left w:val="none" w:sz="0" w:space="0" w:color="auto"/>
        <w:bottom w:val="none" w:sz="0" w:space="0" w:color="auto"/>
        <w:right w:val="none" w:sz="0" w:space="0" w:color="auto"/>
      </w:divBdr>
    </w:div>
    <w:div w:id="237599975">
      <w:bodyDiv w:val="1"/>
      <w:marLeft w:val="0"/>
      <w:marRight w:val="0"/>
      <w:marTop w:val="0"/>
      <w:marBottom w:val="0"/>
      <w:divBdr>
        <w:top w:val="none" w:sz="0" w:space="0" w:color="auto"/>
        <w:left w:val="none" w:sz="0" w:space="0" w:color="auto"/>
        <w:bottom w:val="none" w:sz="0" w:space="0" w:color="auto"/>
        <w:right w:val="none" w:sz="0" w:space="0" w:color="auto"/>
      </w:divBdr>
    </w:div>
    <w:div w:id="310214200">
      <w:bodyDiv w:val="1"/>
      <w:marLeft w:val="0"/>
      <w:marRight w:val="0"/>
      <w:marTop w:val="0"/>
      <w:marBottom w:val="0"/>
      <w:divBdr>
        <w:top w:val="none" w:sz="0" w:space="0" w:color="auto"/>
        <w:left w:val="none" w:sz="0" w:space="0" w:color="auto"/>
        <w:bottom w:val="none" w:sz="0" w:space="0" w:color="auto"/>
        <w:right w:val="none" w:sz="0" w:space="0" w:color="auto"/>
      </w:divBdr>
    </w:div>
    <w:div w:id="311836824">
      <w:bodyDiv w:val="1"/>
      <w:marLeft w:val="0"/>
      <w:marRight w:val="0"/>
      <w:marTop w:val="0"/>
      <w:marBottom w:val="0"/>
      <w:divBdr>
        <w:top w:val="none" w:sz="0" w:space="0" w:color="auto"/>
        <w:left w:val="none" w:sz="0" w:space="0" w:color="auto"/>
        <w:bottom w:val="none" w:sz="0" w:space="0" w:color="auto"/>
        <w:right w:val="none" w:sz="0" w:space="0" w:color="auto"/>
      </w:divBdr>
    </w:div>
    <w:div w:id="455147892">
      <w:bodyDiv w:val="1"/>
      <w:marLeft w:val="0"/>
      <w:marRight w:val="0"/>
      <w:marTop w:val="0"/>
      <w:marBottom w:val="0"/>
      <w:divBdr>
        <w:top w:val="none" w:sz="0" w:space="0" w:color="auto"/>
        <w:left w:val="none" w:sz="0" w:space="0" w:color="auto"/>
        <w:bottom w:val="none" w:sz="0" w:space="0" w:color="auto"/>
        <w:right w:val="none" w:sz="0" w:space="0" w:color="auto"/>
      </w:divBdr>
    </w:div>
    <w:div w:id="467745216">
      <w:bodyDiv w:val="1"/>
      <w:marLeft w:val="0"/>
      <w:marRight w:val="0"/>
      <w:marTop w:val="0"/>
      <w:marBottom w:val="0"/>
      <w:divBdr>
        <w:top w:val="none" w:sz="0" w:space="0" w:color="auto"/>
        <w:left w:val="none" w:sz="0" w:space="0" w:color="auto"/>
        <w:bottom w:val="none" w:sz="0" w:space="0" w:color="auto"/>
        <w:right w:val="none" w:sz="0" w:space="0" w:color="auto"/>
      </w:divBdr>
      <w:divsChild>
        <w:div w:id="1596204542">
          <w:marLeft w:val="0"/>
          <w:marRight w:val="0"/>
          <w:marTop w:val="0"/>
          <w:marBottom w:val="0"/>
          <w:divBdr>
            <w:top w:val="none" w:sz="0" w:space="0" w:color="auto"/>
            <w:left w:val="none" w:sz="0" w:space="0" w:color="auto"/>
            <w:bottom w:val="none" w:sz="0" w:space="0" w:color="auto"/>
            <w:right w:val="none" w:sz="0" w:space="0" w:color="auto"/>
          </w:divBdr>
        </w:div>
      </w:divsChild>
    </w:div>
    <w:div w:id="474956770">
      <w:bodyDiv w:val="1"/>
      <w:marLeft w:val="0"/>
      <w:marRight w:val="0"/>
      <w:marTop w:val="0"/>
      <w:marBottom w:val="0"/>
      <w:divBdr>
        <w:top w:val="none" w:sz="0" w:space="0" w:color="auto"/>
        <w:left w:val="none" w:sz="0" w:space="0" w:color="auto"/>
        <w:bottom w:val="none" w:sz="0" w:space="0" w:color="auto"/>
        <w:right w:val="none" w:sz="0" w:space="0" w:color="auto"/>
      </w:divBdr>
    </w:div>
    <w:div w:id="596446788">
      <w:bodyDiv w:val="1"/>
      <w:marLeft w:val="0"/>
      <w:marRight w:val="0"/>
      <w:marTop w:val="0"/>
      <w:marBottom w:val="0"/>
      <w:divBdr>
        <w:top w:val="none" w:sz="0" w:space="0" w:color="auto"/>
        <w:left w:val="none" w:sz="0" w:space="0" w:color="auto"/>
        <w:bottom w:val="none" w:sz="0" w:space="0" w:color="auto"/>
        <w:right w:val="none" w:sz="0" w:space="0" w:color="auto"/>
      </w:divBdr>
      <w:divsChild>
        <w:div w:id="510796664">
          <w:marLeft w:val="0"/>
          <w:marRight w:val="0"/>
          <w:marTop w:val="0"/>
          <w:marBottom w:val="0"/>
          <w:divBdr>
            <w:top w:val="none" w:sz="0" w:space="0" w:color="auto"/>
            <w:left w:val="none" w:sz="0" w:space="0" w:color="auto"/>
            <w:bottom w:val="none" w:sz="0" w:space="0" w:color="auto"/>
            <w:right w:val="none" w:sz="0" w:space="0" w:color="auto"/>
          </w:divBdr>
        </w:div>
        <w:div w:id="1238173300">
          <w:marLeft w:val="0"/>
          <w:marRight w:val="0"/>
          <w:marTop w:val="0"/>
          <w:marBottom w:val="0"/>
          <w:divBdr>
            <w:top w:val="none" w:sz="0" w:space="0" w:color="auto"/>
            <w:left w:val="none" w:sz="0" w:space="0" w:color="auto"/>
            <w:bottom w:val="none" w:sz="0" w:space="0" w:color="auto"/>
            <w:right w:val="none" w:sz="0" w:space="0" w:color="auto"/>
          </w:divBdr>
        </w:div>
      </w:divsChild>
    </w:div>
    <w:div w:id="861741913">
      <w:bodyDiv w:val="1"/>
      <w:marLeft w:val="0"/>
      <w:marRight w:val="0"/>
      <w:marTop w:val="0"/>
      <w:marBottom w:val="0"/>
      <w:divBdr>
        <w:top w:val="none" w:sz="0" w:space="0" w:color="auto"/>
        <w:left w:val="none" w:sz="0" w:space="0" w:color="auto"/>
        <w:bottom w:val="none" w:sz="0" w:space="0" w:color="auto"/>
        <w:right w:val="none" w:sz="0" w:space="0" w:color="auto"/>
      </w:divBdr>
    </w:div>
    <w:div w:id="902712572">
      <w:bodyDiv w:val="1"/>
      <w:marLeft w:val="0"/>
      <w:marRight w:val="0"/>
      <w:marTop w:val="0"/>
      <w:marBottom w:val="0"/>
      <w:divBdr>
        <w:top w:val="none" w:sz="0" w:space="0" w:color="auto"/>
        <w:left w:val="none" w:sz="0" w:space="0" w:color="auto"/>
        <w:bottom w:val="none" w:sz="0" w:space="0" w:color="auto"/>
        <w:right w:val="none" w:sz="0" w:space="0" w:color="auto"/>
      </w:divBdr>
    </w:div>
    <w:div w:id="932010611">
      <w:bodyDiv w:val="1"/>
      <w:marLeft w:val="0"/>
      <w:marRight w:val="0"/>
      <w:marTop w:val="0"/>
      <w:marBottom w:val="0"/>
      <w:divBdr>
        <w:top w:val="none" w:sz="0" w:space="0" w:color="auto"/>
        <w:left w:val="none" w:sz="0" w:space="0" w:color="auto"/>
        <w:bottom w:val="none" w:sz="0" w:space="0" w:color="auto"/>
        <w:right w:val="none" w:sz="0" w:space="0" w:color="auto"/>
      </w:divBdr>
    </w:div>
    <w:div w:id="948512296">
      <w:bodyDiv w:val="1"/>
      <w:marLeft w:val="0"/>
      <w:marRight w:val="0"/>
      <w:marTop w:val="0"/>
      <w:marBottom w:val="0"/>
      <w:divBdr>
        <w:top w:val="none" w:sz="0" w:space="0" w:color="auto"/>
        <w:left w:val="none" w:sz="0" w:space="0" w:color="auto"/>
        <w:bottom w:val="none" w:sz="0" w:space="0" w:color="auto"/>
        <w:right w:val="none" w:sz="0" w:space="0" w:color="auto"/>
      </w:divBdr>
    </w:div>
    <w:div w:id="975448608">
      <w:bodyDiv w:val="1"/>
      <w:marLeft w:val="0"/>
      <w:marRight w:val="0"/>
      <w:marTop w:val="0"/>
      <w:marBottom w:val="0"/>
      <w:divBdr>
        <w:top w:val="none" w:sz="0" w:space="0" w:color="auto"/>
        <w:left w:val="none" w:sz="0" w:space="0" w:color="auto"/>
        <w:bottom w:val="none" w:sz="0" w:space="0" w:color="auto"/>
        <w:right w:val="none" w:sz="0" w:space="0" w:color="auto"/>
      </w:divBdr>
    </w:div>
    <w:div w:id="1094470177">
      <w:bodyDiv w:val="1"/>
      <w:marLeft w:val="0"/>
      <w:marRight w:val="0"/>
      <w:marTop w:val="0"/>
      <w:marBottom w:val="0"/>
      <w:divBdr>
        <w:top w:val="none" w:sz="0" w:space="0" w:color="auto"/>
        <w:left w:val="none" w:sz="0" w:space="0" w:color="auto"/>
        <w:bottom w:val="none" w:sz="0" w:space="0" w:color="auto"/>
        <w:right w:val="none" w:sz="0" w:space="0" w:color="auto"/>
      </w:divBdr>
    </w:div>
    <w:div w:id="1184397974">
      <w:bodyDiv w:val="1"/>
      <w:marLeft w:val="0"/>
      <w:marRight w:val="0"/>
      <w:marTop w:val="0"/>
      <w:marBottom w:val="0"/>
      <w:divBdr>
        <w:top w:val="none" w:sz="0" w:space="0" w:color="auto"/>
        <w:left w:val="none" w:sz="0" w:space="0" w:color="auto"/>
        <w:bottom w:val="none" w:sz="0" w:space="0" w:color="auto"/>
        <w:right w:val="none" w:sz="0" w:space="0" w:color="auto"/>
      </w:divBdr>
    </w:div>
    <w:div w:id="1286502144">
      <w:bodyDiv w:val="1"/>
      <w:marLeft w:val="0"/>
      <w:marRight w:val="0"/>
      <w:marTop w:val="0"/>
      <w:marBottom w:val="0"/>
      <w:divBdr>
        <w:top w:val="none" w:sz="0" w:space="0" w:color="auto"/>
        <w:left w:val="none" w:sz="0" w:space="0" w:color="auto"/>
        <w:bottom w:val="none" w:sz="0" w:space="0" w:color="auto"/>
        <w:right w:val="none" w:sz="0" w:space="0" w:color="auto"/>
      </w:divBdr>
    </w:div>
    <w:div w:id="1321957373">
      <w:bodyDiv w:val="1"/>
      <w:marLeft w:val="0"/>
      <w:marRight w:val="0"/>
      <w:marTop w:val="0"/>
      <w:marBottom w:val="0"/>
      <w:divBdr>
        <w:top w:val="none" w:sz="0" w:space="0" w:color="auto"/>
        <w:left w:val="none" w:sz="0" w:space="0" w:color="auto"/>
        <w:bottom w:val="none" w:sz="0" w:space="0" w:color="auto"/>
        <w:right w:val="none" w:sz="0" w:space="0" w:color="auto"/>
      </w:divBdr>
    </w:div>
    <w:div w:id="1409572528">
      <w:bodyDiv w:val="1"/>
      <w:marLeft w:val="0"/>
      <w:marRight w:val="0"/>
      <w:marTop w:val="0"/>
      <w:marBottom w:val="0"/>
      <w:divBdr>
        <w:top w:val="none" w:sz="0" w:space="0" w:color="auto"/>
        <w:left w:val="none" w:sz="0" w:space="0" w:color="auto"/>
        <w:bottom w:val="none" w:sz="0" w:space="0" w:color="auto"/>
        <w:right w:val="none" w:sz="0" w:space="0" w:color="auto"/>
      </w:divBdr>
      <w:divsChild>
        <w:div w:id="334000365">
          <w:marLeft w:val="0"/>
          <w:marRight w:val="0"/>
          <w:marTop w:val="0"/>
          <w:marBottom w:val="0"/>
          <w:divBdr>
            <w:top w:val="none" w:sz="0" w:space="0" w:color="auto"/>
            <w:left w:val="none" w:sz="0" w:space="0" w:color="auto"/>
            <w:bottom w:val="none" w:sz="0" w:space="0" w:color="auto"/>
            <w:right w:val="none" w:sz="0" w:space="0" w:color="auto"/>
          </w:divBdr>
        </w:div>
        <w:div w:id="1702240397">
          <w:marLeft w:val="0"/>
          <w:marRight w:val="0"/>
          <w:marTop w:val="0"/>
          <w:marBottom w:val="0"/>
          <w:divBdr>
            <w:top w:val="none" w:sz="0" w:space="0" w:color="auto"/>
            <w:left w:val="none" w:sz="0" w:space="0" w:color="auto"/>
            <w:bottom w:val="none" w:sz="0" w:space="0" w:color="auto"/>
            <w:right w:val="none" w:sz="0" w:space="0" w:color="auto"/>
          </w:divBdr>
        </w:div>
      </w:divsChild>
    </w:div>
    <w:div w:id="1486975661">
      <w:bodyDiv w:val="1"/>
      <w:marLeft w:val="0"/>
      <w:marRight w:val="0"/>
      <w:marTop w:val="0"/>
      <w:marBottom w:val="0"/>
      <w:divBdr>
        <w:top w:val="none" w:sz="0" w:space="0" w:color="auto"/>
        <w:left w:val="none" w:sz="0" w:space="0" w:color="auto"/>
        <w:bottom w:val="none" w:sz="0" w:space="0" w:color="auto"/>
        <w:right w:val="none" w:sz="0" w:space="0" w:color="auto"/>
      </w:divBdr>
    </w:div>
    <w:div w:id="1525559121">
      <w:bodyDiv w:val="1"/>
      <w:marLeft w:val="0"/>
      <w:marRight w:val="0"/>
      <w:marTop w:val="0"/>
      <w:marBottom w:val="0"/>
      <w:divBdr>
        <w:top w:val="none" w:sz="0" w:space="0" w:color="auto"/>
        <w:left w:val="none" w:sz="0" w:space="0" w:color="auto"/>
        <w:bottom w:val="none" w:sz="0" w:space="0" w:color="auto"/>
        <w:right w:val="none" w:sz="0" w:space="0" w:color="auto"/>
      </w:divBdr>
    </w:div>
    <w:div w:id="1537082163">
      <w:bodyDiv w:val="1"/>
      <w:marLeft w:val="0"/>
      <w:marRight w:val="0"/>
      <w:marTop w:val="0"/>
      <w:marBottom w:val="0"/>
      <w:divBdr>
        <w:top w:val="none" w:sz="0" w:space="0" w:color="auto"/>
        <w:left w:val="none" w:sz="0" w:space="0" w:color="auto"/>
        <w:bottom w:val="none" w:sz="0" w:space="0" w:color="auto"/>
        <w:right w:val="none" w:sz="0" w:space="0" w:color="auto"/>
      </w:divBdr>
    </w:div>
    <w:div w:id="1564175409">
      <w:bodyDiv w:val="1"/>
      <w:marLeft w:val="0"/>
      <w:marRight w:val="0"/>
      <w:marTop w:val="0"/>
      <w:marBottom w:val="0"/>
      <w:divBdr>
        <w:top w:val="none" w:sz="0" w:space="0" w:color="auto"/>
        <w:left w:val="none" w:sz="0" w:space="0" w:color="auto"/>
        <w:bottom w:val="none" w:sz="0" w:space="0" w:color="auto"/>
        <w:right w:val="none" w:sz="0" w:space="0" w:color="auto"/>
      </w:divBdr>
      <w:divsChild>
        <w:div w:id="971058635">
          <w:marLeft w:val="0"/>
          <w:marRight w:val="0"/>
          <w:marTop w:val="0"/>
          <w:marBottom w:val="0"/>
          <w:divBdr>
            <w:top w:val="none" w:sz="0" w:space="0" w:color="auto"/>
            <w:left w:val="none" w:sz="0" w:space="0" w:color="auto"/>
            <w:bottom w:val="none" w:sz="0" w:space="0" w:color="auto"/>
            <w:right w:val="none" w:sz="0" w:space="0" w:color="auto"/>
          </w:divBdr>
          <w:divsChild>
            <w:div w:id="144930885">
              <w:marLeft w:val="0"/>
              <w:marRight w:val="0"/>
              <w:marTop w:val="0"/>
              <w:marBottom w:val="0"/>
              <w:divBdr>
                <w:top w:val="none" w:sz="0" w:space="0" w:color="auto"/>
                <w:left w:val="none" w:sz="0" w:space="0" w:color="auto"/>
                <w:bottom w:val="none" w:sz="0" w:space="0" w:color="auto"/>
                <w:right w:val="none" w:sz="0" w:space="0" w:color="auto"/>
              </w:divBdr>
            </w:div>
            <w:div w:id="246111917">
              <w:marLeft w:val="0"/>
              <w:marRight w:val="0"/>
              <w:marTop w:val="0"/>
              <w:marBottom w:val="0"/>
              <w:divBdr>
                <w:top w:val="none" w:sz="0" w:space="0" w:color="auto"/>
                <w:left w:val="none" w:sz="0" w:space="0" w:color="auto"/>
                <w:bottom w:val="none" w:sz="0" w:space="0" w:color="auto"/>
                <w:right w:val="none" w:sz="0" w:space="0" w:color="auto"/>
              </w:divBdr>
            </w:div>
            <w:div w:id="337079744">
              <w:marLeft w:val="0"/>
              <w:marRight w:val="0"/>
              <w:marTop w:val="0"/>
              <w:marBottom w:val="0"/>
              <w:divBdr>
                <w:top w:val="none" w:sz="0" w:space="0" w:color="auto"/>
                <w:left w:val="none" w:sz="0" w:space="0" w:color="auto"/>
                <w:bottom w:val="none" w:sz="0" w:space="0" w:color="auto"/>
                <w:right w:val="none" w:sz="0" w:space="0" w:color="auto"/>
              </w:divBdr>
            </w:div>
            <w:div w:id="355427669">
              <w:marLeft w:val="0"/>
              <w:marRight w:val="0"/>
              <w:marTop w:val="0"/>
              <w:marBottom w:val="0"/>
              <w:divBdr>
                <w:top w:val="none" w:sz="0" w:space="0" w:color="auto"/>
                <w:left w:val="none" w:sz="0" w:space="0" w:color="auto"/>
                <w:bottom w:val="none" w:sz="0" w:space="0" w:color="auto"/>
                <w:right w:val="none" w:sz="0" w:space="0" w:color="auto"/>
              </w:divBdr>
            </w:div>
            <w:div w:id="433747633">
              <w:marLeft w:val="0"/>
              <w:marRight w:val="0"/>
              <w:marTop w:val="0"/>
              <w:marBottom w:val="0"/>
              <w:divBdr>
                <w:top w:val="none" w:sz="0" w:space="0" w:color="auto"/>
                <w:left w:val="none" w:sz="0" w:space="0" w:color="auto"/>
                <w:bottom w:val="none" w:sz="0" w:space="0" w:color="auto"/>
                <w:right w:val="none" w:sz="0" w:space="0" w:color="auto"/>
              </w:divBdr>
            </w:div>
            <w:div w:id="6821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283">
      <w:bodyDiv w:val="1"/>
      <w:marLeft w:val="0"/>
      <w:marRight w:val="0"/>
      <w:marTop w:val="0"/>
      <w:marBottom w:val="0"/>
      <w:divBdr>
        <w:top w:val="none" w:sz="0" w:space="0" w:color="auto"/>
        <w:left w:val="none" w:sz="0" w:space="0" w:color="auto"/>
        <w:bottom w:val="none" w:sz="0" w:space="0" w:color="auto"/>
        <w:right w:val="none" w:sz="0" w:space="0" w:color="auto"/>
      </w:divBdr>
      <w:divsChild>
        <w:div w:id="301155282">
          <w:marLeft w:val="0"/>
          <w:marRight w:val="0"/>
          <w:marTop w:val="0"/>
          <w:marBottom w:val="0"/>
          <w:divBdr>
            <w:top w:val="none" w:sz="0" w:space="0" w:color="auto"/>
            <w:left w:val="none" w:sz="0" w:space="0" w:color="auto"/>
            <w:bottom w:val="none" w:sz="0" w:space="0" w:color="auto"/>
            <w:right w:val="none" w:sz="0" w:space="0" w:color="auto"/>
          </w:divBdr>
        </w:div>
        <w:div w:id="318391675">
          <w:marLeft w:val="0"/>
          <w:marRight w:val="0"/>
          <w:marTop w:val="0"/>
          <w:marBottom w:val="0"/>
          <w:divBdr>
            <w:top w:val="none" w:sz="0" w:space="0" w:color="auto"/>
            <w:left w:val="none" w:sz="0" w:space="0" w:color="auto"/>
            <w:bottom w:val="none" w:sz="0" w:space="0" w:color="auto"/>
            <w:right w:val="none" w:sz="0" w:space="0" w:color="auto"/>
          </w:divBdr>
        </w:div>
        <w:div w:id="325941843">
          <w:marLeft w:val="0"/>
          <w:marRight w:val="0"/>
          <w:marTop w:val="0"/>
          <w:marBottom w:val="0"/>
          <w:divBdr>
            <w:top w:val="none" w:sz="0" w:space="0" w:color="auto"/>
            <w:left w:val="none" w:sz="0" w:space="0" w:color="auto"/>
            <w:bottom w:val="none" w:sz="0" w:space="0" w:color="auto"/>
            <w:right w:val="none" w:sz="0" w:space="0" w:color="auto"/>
          </w:divBdr>
        </w:div>
        <w:div w:id="387800508">
          <w:marLeft w:val="0"/>
          <w:marRight w:val="0"/>
          <w:marTop w:val="0"/>
          <w:marBottom w:val="0"/>
          <w:divBdr>
            <w:top w:val="none" w:sz="0" w:space="0" w:color="auto"/>
            <w:left w:val="none" w:sz="0" w:space="0" w:color="auto"/>
            <w:bottom w:val="none" w:sz="0" w:space="0" w:color="auto"/>
            <w:right w:val="none" w:sz="0" w:space="0" w:color="auto"/>
          </w:divBdr>
        </w:div>
        <w:div w:id="482507147">
          <w:marLeft w:val="0"/>
          <w:marRight w:val="0"/>
          <w:marTop w:val="0"/>
          <w:marBottom w:val="0"/>
          <w:divBdr>
            <w:top w:val="none" w:sz="0" w:space="0" w:color="auto"/>
            <w:left w:val="none" w:sz="0" w:space="0" w:color="auto"/>
            <w:bottom w:val="none" w:sz="0" w:space="0" w:color="auto"/>
            <w:right w:val="none" w:sz="0" w:space="0" w:color="auto"/>
          </w:divBdr>
        </w:div>
        <w:div w:id="1639263099">
          <w:marLeft w:val="0"/>
          <w:marRight w:val="0"/>
          <w:marTop w:val="0"/>
          <w:marBottom w:val="0"/>
          <w:divBdr>
            <w:top w:val="none" w:sz="0" w:space="0" w:color="auto"/>
            <w:left w:val="none" w:sz="0" w:space="0" w:color="auto"/>
            <w:bottom w:val="none" w:sz="0" w:space="0" w:color="auto"/>
            <w:right w:val="none" w:sz="0" w:space="0" w:color="auto"/>
          </w:divBdr>
        </w:div>
        <w:div w:id="1674261434">
          <w:marLeft w:val="0"/>
          <w:marRight w:val="0"/>
          <w:marTop w:val="0"/>
          <w:marBottom w:val="0"/>
          <w:divBdr>
            <w:top w:val="none" w:sz="0" w:space="0" w:color="auto"/>
            <w:left w:val="none" w:sz="0" w:space="0" w:color="auto"/>
            <w:bottom w:val="none" w:sz="0" w:space="0" w:color="auto"/>
            <w:right w:val="none" w:sz="0" w:space="0" w:color="auto"/>
          </w:divBdr>
        </w:div>
        <w:div w:id="1734573239">
          <w:marLeft w:val="0"/>
          <w:marRight w:val="0"/>
          <w:marTop w:val="0"/>
          <w:marBottom w:val="0"/>
          <w:divBdr>
            <w:top w:val="none" w:sz="0" w:space="0" w:color="auto"/>
            <w:left w:val="none" w:sz="0" w:space="0" w:color="auto"/>
            <w:bottom w:val="none" w:sz="0" w:space="0" w:color="auto"/>
            <w:right w:val="none" w:sz="0" w:space="0" w:color="auto"/>
          </w:divBdr>
        </w:div>
        <w:div w:id="1761098222">
          <w:marLeft w:val="0"/>
          <w:marRight w:val="0"/>
          <w:marTop w:val="0"/>
          <w:marBottom w:val="0"/>
          <w:divBdr>
            <w:top w:val="none" w:sz="0" w:space="0" w:color="auto"/>
            <w:left w:val="none" w:sz="0" w:space="0" w:color="auto"/>
            <w:bottom w:val="none" w:sz="0" w:space="0" w:color="auto"/>
            <w:right w:val="none" w:sz="0" w:space="0" w:color="auto"/>
          </w:divBdr>
        </w:div>
        <w:div w:id="1764062717">
          <w:marLeft w:val="0"/>
          <w:marRight w:val="0"/>
          <w:marTop w:val="0"/>
          <w:marBottom w:val="0"/>
          <w:divBdr>
            <w:top w:val="none" w:sz="0" w:space="0" w:color="auto"/>
            <w:left w:val="none" w:sz="0" w:space="0" w:color="auto"/>
            <w:bottom w:val="none" w:sz="0" w:space="0" w:color="auto"/>
            <w:right w:val="none" w:sz="0" w:space="0" w:color="auto"/>
          </w:divBdr>
        </w:div>
        <w:div w:id="2050717804">
          <w:marLeft w:val="0"/>
          <w:marRight w:val="0"/>
          <w:marTop w:val="0"/>
          <w:marBottom w:val="0"/>
          <w:divBdr>
            <w:top w:val="none" w:sz="0" w:space="0" w:color="auto"/>
            <w:left w:val="none" w:sz="0" w:space="0" w:color="auto"/>
            <w:bottom w:val="none" w:sz="0" w:space="0" w:color="auto"/>
            <w:right w:val="none" w:sz="0" w:space="0" w:color="auto"/>
          </w:divBdr>
        </w:div>
      </w:divsChild>
    </w:div>
    <w:div w:id="1656253202">
      <w:bodyDiv w:val="1"/>
      <w:marLeft w:val="0"/>
      <w:marRight w:val="0"/>
      <w:marTop w:val="0"/>
      <w:marBottom w:val="0"/>
      <w:divBdr>
        <w:top w:val="none" w:sz="0" w:space="0" w:color="auto"/>
        <w:left w:val="none" w:sz="0" w:space="0" w:color="auto"/>
        <w:bottom w:val="none" w:sz="0" w:space="0" w:color="auto"/>
        <w:right w:val="none" w:sz="0" w:space="0" w:color="auto"/>
      </w:divBdr>
    </w:div>
    <w:div w:id="1695693939">
      <w:bodyDiv w:val="1"/>
      <w:marLeft w:val="0"/>
      <w:marRight w:val="0"/>
      <w:marTop w:val="0"/>
      <w:marBottom w:val="0"/>
      <w:divBdr>
        <w:top w:val="none" w:sz="0" w:space="0" w:color="auto"/>
        <w:left w:val="none" w:sz="0" w:space="0" w:color="auto"/>
        <w:bottom w:val="none" w:sz="0" w:space="0" w:color="auto"/>
        <w:right w:val="none" w:sz="0" w:space="0" w:color="auto"/>
      </w:divBdr>
    </w:div>
    <w:div w:id="1771731882">
      <w:bodyDiv w:val="1"/>
      <w:marLeft w:val="0"/>
      <w:marRight w:val="0"/>
      <w:marTop w:val="0"/>
      <w:marBottom w:val="0"/>
      <w:divBdr>
        <w:top w:val="none" w:sz="0" w:space="0" w:color="auto"/>
        <w:left w:val="none" w:sz="0" w:space="0" w:color="auto"/>
        <w:bottom w:val="none" w:sz="0" w:space="0" w:color="auto"/>
        <w:right w:val="none" w:sz="0" w:space="0" w:color="auto"/>
      </w:divBdr>
    </w:div>
    <w:div w:id="1829318871">
      <w:bodyDiv w:val="1"/>
      <w:marLeft w:val="0"/>
      <w:marRight w:val="0"/>
      <w:marTop w:val="0"/>
      <w:marBottom w:val="0"/>
      <w:divBdr>
        <w:top w:val="none" w:sz="0" w:space="0" w:color="auto"/>
        <w:left w:val="none" w:sz="0" w:space="0" w:color="auto"/>
        <w:bottom w:val="none" w:sz="0" w:space="0" w:color="auto"/>
        <w:right w:val="none" w:sz="0" w:space="0" w:color="auto"/>
      </w:divBdr>
    </w:div>
    <w:div w:id="1971469942">
      <w:bodyDiv w:val="1"/>
      <w:marLeft w:val="0"/>
      <w:marRight w:val="0"/>
      <w:marTop w:val="0"/>
      <w:marBottom w:val="0"/>
      <w:divBdr>
        <w:top w:val="none" w:sz="0" w:space="0" w:color="auto"/>
        <w:left w:val="none" w:sz="0" w:space="0" w:color="auto"/>
        <w:bottom w:val="none" w:sz="0" w:space="0" w:color="auto"/>
        <w:right w:val="none" w:sz="0" w:space="0" w:color="auto"/>
      </w:divBdr>
    </w:div>
    <w:div w:id="2002274360">
      <w:bodyDiv w:val="1"/>
      <w:marLeft w:val="0"/>
      <w:marRight w:val="0"/>
      <w:marTop w:val="0"/>
      <w:marBottom w:val="0"/>
      <w:divBdr>
        <w:top w:val="none" w:sz="0" w:space="0" w:color="auto"/>
        <w:left w:val="none" w:sz="0" w:space="0" w:color="auto"/>
        <w:bottom w:val="none" w:sz="0" w:space="0" w:color="auto"/>
        <w:right w:val="none" w:sz="0" w:space="0" w:color="auto"/>
      </w:divBdr>
    </w:div>
    <w:div w:id="20785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oss.de/Lizenzen/LizenzFuerFreieInhalte.html" TargetMode="External"/><Relationship Id="rId13" Type="http://schemas.openxmlformats.org/officeDocument/2006/relationships/hyperlink" Target="mailto:info@zks-koeln.de" TargetMode="External"/><Relationship Id="rId18" Type="http://schemas.openxmlformats.org/officeDocument/2006/relationships/header" Target="header1.xml"/><Relationship Id="rId26" Type="http://schemas.openxmlformats.org/officeDocument/2006/relationships/hyperlink" Target="http://dict.leo.org/ende?lp=ende&amp;p=Ci4HO3kMAA&amp;search=dispensary&amp;trestr=0x8001" TargetMode="External"/><Relationship Id="rId39" Type="http://schemas.openxmlformats.org/officeDocument/2006/relationships/hyperlink" Target="http://ctep.cancer.gov/guidelines/templates.html" TargetMode="External"/><Relationship Id="rId3" Type="http://schemas.openxmlformats.org/officeDocument/2006/relationships/styles" Target="styles.xml"/><Relationship Id="rId21" Type="http://schemas.openxmlformats.org/officeDocument/2006/relationships/hyperlink" Target="http://de.pons.com/%C3%BCbersetzung/englisch-deutsch/days" TargetMode="External"/><Relationship Id="rId34" Type="http://schemas.openxmlformats.org/officeDocument/2006/relationships/hyperlink" Target="http://de.pons.com/%C3%BCbersetzung/englisch-deutsch/measures" TargetMode="External"/><Relationship Id="rId42" Type="http://schemas.openxmlformats.org/officeDocument/2006/relationships/hyperlink" Target="http://www.ich.org/products/guidelines/efficacy/efficacy-single/article/statistical-principles-for-clinical-trials.html" TargetMode="External"/><Relationship Id="rId7" Type="http://schemas.openxmlformats.org/officeDocument/2006/relationships/endnotes" Target="endnotes.xml"/><Relationship Id="rId12" Type="http://schemas.openxmlformats.org/officeDocument/2006/relationships/hyperlink" Target="mailto:uni-sponsor@uk-koeln.de" TargetMode="External"/><Relationship Id="rId17" Type="http://schemas.openxmlformats.org/officeDocument/2006/relationships/hyperlink" Target="mailto:uni-sponsor@uk-koeln.de" TargetMode="External"/><Relationship Id="rId25" Type="http://schemas.openxmlformats.org/officeDocument/2006/relationships/image" Target="media/image2.png"/><Relationship Id="rId33" Type="http://schemas.openxmlformats.org/officeDocument/2006/relationships/hyperlink" Target="http://de.pons.com/%C3%BCbersetzung/englisch-deutsch/the" TargetMode="External"/><Relationship Id="rId38" Type="http://schemas.openxmlformats.org/officeDocument/2006/relationships/hyperlink" Target="http://de.pons.com/%C3%BCbersetzung/englisch-deutsch/monito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uido.grass@uni-koeln.de" TargetMode="External"/><Relationship Id="rId20" Type="http://schemas.openxmlformats.org/officeDocument/2006/relationships/header" Target="header2.xml"/><Relationship Id="rId29" Type="http://schemas.openxmlformats.org/officeDocument/2006/relationships/hyperlink" Target="http://de.pons.com/%C3%BCbersetzung/englisch-deutsch/The" TargetMode="External"/><Relationship Id="rId41" Type="http://schemas.openxmlformats.org/officeDocument/2006/relationships/hyperlink" Target="http://www.who.int/medicines/areas/quality_safety/safety_efficacy/WHOcausality_assess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ross.de/Lizenzen/LizenzFuerFreieInhalte.html" TargetMode="External"/><Relationship Id="rId24" Type="http://schemas.openxmlformats.org/officeDocument/2006/relationships/hyperlink" Target="http://de.pons.com/%C3%BCbersetzung/englisch-deutsch/LPLV" TargetMode="External"/><Relationship Id="rId32" Type="http://schemas.openxmlformats.org/officeDocument/2006/relationships/hyperlink" Target="http://de.pons.com/%C3%BCbersetzung/englisch-deutsch/consider" TargetMode="External"/><Relationship Id="rId37" Type="http://schemas.openxmlformats.org/officeDocument/2006/relationships/hyperlink" Target="http://de.pons.com/%C3%BCbersetzung/englisch-deutsch/the" TargetMode="External"/><Relationship Id="rId40" Type="http://schemas.openxmlformats.org/officeDocument/2006/relationships/hyperlink" Target="http://www.icmje.org/clin_trial.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ni-sponsor@uk-koeln.de" TargetMode="External"/><Relationship Id="rId23" Type="http://schemas.openxmlformats.org/officeDocument/2006/relationships/hyperlink" Target="http://de.pons.com/%C3%BCbersetzung/englisch-deutsch/patient" TargetMode="External"/><Relationship Id="rId28" Type="http://schemas.openxmlformats.org/officeDocument/2006/relationships/hyperlink" Target="http://de.pons.com/%C3%BCbersetzung/englisch-deutsch/to" TargetMode="External"/><Relationship Id="rId36" Type="http://schemas.openxmlformats.org/officeDocument/2006/relationships/hyperlink" Target="http://de.pons.com/%C3%BCbersetzung/englisch-deutsch/by" TargetMode="External"/><Relationship Id="rId10" Type="http://schemas.openxmlformats.org/officeDocument/2006/relationships/hyperlink" Target="mailto:info@zks-koeln.de" TargetMode="External"/><Relationship Id="rId19" Type="http://schemas.openxmlformats.org/officeDocument/2006/relationships/footer" Target="footer1.xml"/><Relationship Id="rId31" Type="http://schemas.openxmlformats.org/officeDocument/2006/relationships/hyperlink" Target="http://de.pons.com/%C3%BCbersetzung/englisch-deutsch/wil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ni-sponsor@uk-koeln.de" TargetMode="External"/><Relationship Id="rId14" Type="http://schemas.openxmlformats.org/officeDocument/2006/relationships/hyperlink" Target="mailto:guido.grass@uni-koeln.de" TargetMode="External"/><Relationship Id="rId22" Type="http://schemas.openxmlformats.org/officeDocument/2006/relationships/hyperlink" Target="http://de.pons.com/%C3%BCbersetzung/englisch-deutsch/last" TargetMode="External"/><Relationship Id="rId27" Type="http://schemas.openxmlformats.org/officeDocument/2006/relationships/hyperlink" Target="http://de.pons.com/%C3%BCbersetzung/englisch-deutsch/According" TargetMode="External"/><Relationship Id="rId30" Type="http://schemas.openxmlformats.org/officeDocument/2006/relationships/hyperlink" Target="http://de.pons.com/%C3%BCbersetzung/englisch-deutsch/examiner" TargetMode="External"/><Relationship Id="rId35" Type="http://schemas.openxmlformats.org/officeDocument/2006/relationships/hyperlink" Target="http://de.pons.com/%C3%BCbersetzung/englisch-deutsch/suggested"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tair\Desktop\pruefplan-vorlage_v5.00-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7C03-4907-4283-B06F-5688912F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pruefplan-vorlage_v5.00-F</Template>
  <TotalTime>0</TotalTime>
  <Pages>53</Pages>
  <Words>12274</Words>
  <Characters>77327</Characters>
  <Application>Microsoft Office Word</Application>
  <DocSecurity>4</DocSecurity>
  <Lines>644</Lines>
  <Paragraphs>178</Paragraphs>
  <ScaleCrop>false</ScaleCrop>
  <HeadingPairs>
    <vt:vector size="2" baseType="variant">
      <vt:variant>
        <vt:lpstr>Titel</vt:lpstr>
      </vt:variant>
      <vt:variant>
        <vt:i4>1</vt:i4>
      </vt:variant>
    </vt:vector>
  </HeadingPairs>
  <TitlesOfParts>
    <vt:vector size="1" baseType="lpstr">
      <vt:lpstr>Musterprüfplan</vt:lpstr>
    </vt:vector>
  </TitlesOfParts>
  <Company>ZKS</Company>
  <LinksUpToDate>false</LinksUpToDate>
  <CharactersWithSpaces>89423</CharactersWithSpaces>
  <SharedDoc>false</SharedDoc>
  <HLinks>
    <vt:vector size="948" baseType="variant">
      <vt:variant>
        <vt:i4>2883689</vt:i4>
      </vt:variant>
      <vt:variant>
        <vt:i4>969</vt:i4>
      </vt:variant>
      <vt:variant>
        <vt:i4>0</vt:i4>
      </vt:variant>
      <vt:variant>
        <vt:i4>5</vt:i4>
      </vt:variant>
      <vt:variant>
        <vt:lpwstr>http://www.ich.org/products/guidelines/efficacy/efficacy-single/article/statistical-principles-for-clinical-trials.html</vt:lpwstr>
      </vt:variant>
      <vt:variant>
        <vt:lpwstr/>
      </vt:variant>
      <vt:variant>
        <vt:i4>851996</vt:i4>
      </vt:variant>
      <vt:variant>
        <vt:i4>966</vt:i4>
      </vt:variant>
      <vt:variant>
        <vt:i4>0</vt:i4>
      </vt:variant>
      <vt:variant>
        <vt:i4>5</vt:i4>
      </vt:variant>
      <vt:variant>
        <vt:lpwstr>http://ctep.cancer.gov/guidelines/templates.html</vt:lpwstr>
      </vt:variant>
      <vt:variant>
        <vt:lpwstr/>
      </vt:variant>
      <vt:variant>
        <vt:i4>6226008</vt:i4>
      </vt:variant>
      <vt:variant>
        <vt:i4>912</vt:i4>
      </vt:variant>
      <vt:variant>
        <vt:i4>0</vt:i4>
      </vt:variant>
      <vt:variant>
        <vt:i4>5</vt:i4>
      </vt:variant>
      <vt:variant>
        <vt:lpwstr>http://de.pons.com/%C3%BCbersetzung/englisch-deutsch/monitor</vt:lpwstr>
      </vt:variant>
      <vt:variant>
        <vt:lpwstr/>
      </vt:variant>
      <vt:variant>
        <vt:i4>4915289</vt:i4>
      </vt:variant>
      <vt:variant>
        <vt:i4>909</vt:i4>
      </vt:variant>
      <vt:variant>
        <vt:i4>0</vt:i4>
      </vt:variant>
      <vt:variant>
        <vt:i4>5</vt:i4>
      </vt:variant>
      <vt:variant>
        <vt:lpwstr>http://de.pons.com/%C3%BCbersetzung/englisch-deutsch/the</vt:lpwstr>
      </vt:variant>
      <vt:variant>
        <vt:lpwstr/>
      </vt:variant>
      <vt:variant>
        <vt:i4>3670065</vt:i4>
      </vt:variant>
      <vt:variant>
        <vt:i4>906</vt:i4>
      </vt:variant>
      <vt:variant>
        <vt:i4>0</vt:i4>
      </vt:variant>
      <vt:variant>
        <vt:i4>5</vt:i4>
      </vt:variant>
      <vt:variant>
        <vt:lpwstr>http://de.pons.com/%C3%BCbersetzung/englisch-deutsch/by</vt:lpwstr>
      </vt:variant>
      <vt:variant>
        <vt:lpwstr/>
      </vt:variant>
      <vt:variant>
        <vt:i4>3866677</vt:i4>
      </vt:variant>
      <vt:variant>
        <vt:i4>903</vt:i4>
      </vt:variant>
      <vt:variant>
        <vt:i4>0</vt:i4>
      </vt:variant>
      <vt:variant>
        <vt:i4>5</vt:i4>
      </vt:variant>
      <vt:variant>
        <vt:lpwstr>http://de.pons.com/%C3%BCbersetzung/englisch-deutsch/suggested</vt:lpwstr>
      </vt:variant>
      <vt:variant>
        <vt:lpwstr/>
      </vt:variant>
      <vt:variant>
        <vt:i4>4587605</vt:i4>
      </vt:variant>
      <vt:variant>
        <vt:i4>900</vt:i4>
      </vt:variant>
      <vt:variant>
        <vt:i4>0</vt:i4>
      </vt:variant>
      <vt:variant>
        <vt:i4>5</vt:i4>
      </vt:variant>
      <vt:variant>
        <vt:lpwstr>http://de.pons.com/%C3%BCbersetzung/englisch-deutsch/measures</vt:lpwstr>
      </vt:variant>
      <vt:variant>
        <vt:lpwstr/>
      </vt:variant>
      <vt:variant>
        <vt:i4>4915289</vt:i4>
      </vt:variant>
      <vt:variant>
        <vt:i4>897</vt:i4>
      </vt:variant>
      <vt:variant>
        <vt:i4>0</vt:i4>
      </vt:variant>
      <vt:variant>
        <vt:i4>5</vt:i4>
      </vt:variant>
      <vt:variant>
        <vt:lpwstr>http://de.pons.com/%C3%BCbersetzung/englisch-deutsch/the</vt:lpwstr>
      </vt:variant>
      <vt:variant>
        <vt:lpwstr/>
      </vt:variant>
      <vt:variant>
        <vt:i4>5963849</vt:i4>
      </vt:variant>
      <vt:variant>
        <vt:i4>894</vt:i4>
      </vt:variant>
      <vt:variant>
        <vt:i4>0</vt:i4>
      </vt:variant>
      <vt:variant>
        <vt:i4>5</vt:i4>
      </vt:variant>
      <vt:variant>
        <vt:lpwstr>http://de.pons.com/%C3%BCbersetzung/englisch-deutsch/consider</vt:lpwstr>
      </vt:variant>
      <vt:variant>
        <vt:lpwstr/>
      </vt:variant>
      <vt:variant>
        <vt:i4>4259928</vt:i4>
      </vt:variant>
      <vt:variant>
        <vt:i4>891</vt:i4>
      </vt:variant>
      <vt:variant>
        <vt:i4>0</vt:i4>
      </vt:variant>
      <vt:variant>
        <vt:i4>5</vt:i4>
      </vt:variant>
      <vt:variant>
        <vt:lpwstr>http://de.pons.com/%C3%BCbersetzung/englisch-deutsch/will</vt:lpwstr>
      </vt:variant>
      <vt:variant>
        <vt:lpwstr/>
      </vt:variant>
      <vt:variant>
        <vt:i4>5374026</vt:i4>
      </vt:variant>
      <vt:variant>
        <vt:i4>888</vt:i4>
      </vt:variant>
      <vt:variant>
        <vt:i4>0</vt:i4>
      </vt:variant>
      <vt:variant>
        <vt:i4>5</vt:i4>
      </vt:variant>
      <vt:variant>
        <vt:lpwstr>http://de.pons.com/%C3%BCbersetzung/englisch-deutsch/examiner</vt:lpwstr>
      </vt:variant>
      <vt:variant>
        <vt:lpwstr/>
      </vt:variant>
      <vt:variant>
        <vt:i4>4915289</vt:i4>
      </vt:variant>
      <vt:variant>
        <vt:i4>885</vt:i4>
      </vt:variant>
      <vt:variant>
        <vt:i4>0</vt:i4>
      </vt:variant>
      <vt:variant>
        <vt:i4>5</vt:i4>
      </vt:variant>
      <vt:variant>
        <vt:lpwstr>http://de.pons.com/%C3%BCbersetzung/englisch-deutsch/The</vt:lpwstr>
      </vt:variant>
      <vt:variant>
        <vt:lpwstr/>
      </vt:variant>
      <vt:variant>
        <vt:i4>3014705</vt:i4>
      </vt:variant>
      <vt:variant>
        <vt:i4>876</vt:i4>
      </vt:variant>
      <vt:variant>
        <vt:i4>0</vt:i4>
      </vt:variant>
      <vt:variant>
        <vt:i4>5</vt:i4>
      </vt:variant>
      <vt:variant>
        <vt:lpwstr>http://de.pons.com/%C3%BCbersetzung/englisch-deutsch/to</vt:lpwstr>
      </vt:variant>
      <vt:variant>
        <vt:lpwstr/>
      </vt:variant>
      <vt:variant>
        <vt:i4>2359351</vt:i4>
      </vt:variant>
      <vt:variant>
        <vt:i4>873</vt:i4>
      </vt:variant>
      <vt:variant>
        <vt:i4>0</vt:i4>
      </vt:variant>
      <vt:variant>
        <vt:i4>5</vt:i4>
      </vt:variant>
      <vt:variant>
        <vt:lpwstr>http://de.pons.com/%C3%BCbersetzung/englisch-deutsch/According</vt:lpwstr>
      </vt:variant>
      <vt:variant>
        <vt:lpwstr/>
      </vt:variant>
      <vt:variant>
        <vt:i4>4194374</vt:i4>
      </vt:variant>
      <vt:variant>
        <vt:i4>864</vt:i4>
      </vt:variant>
      <vt:variant>
        <vt:i4>0</vt:i4>
      </vt:variant>
      <vt:variant>
        <vt:i4>5</vt:i4>
      </vt:variant>
      <vt:variant>
        <vt:lpwstr>http://dict.leo.org/ende?lp=ende&amp;p=Ci4HO3kMAA&amp;search=dispensary&amp;trestr=0x8001</vt:lpwstr>
      </vt:variant>
      <vt:variant>
        <vt:lpwstr/>
      </vt:variant>
      <vt:variant>
        <vt:i4>5898305</vt:i4>
      </vt:variant>
      <vt:variant>
        <vt:i4>855</vt:i4>
      </vt:variant>
      <vt:variant>
        <vt:i4>0</vt:i4>
      </vt:variant>
      <vt:variant>
        <vt:i4>5</vt:i4>
      </vt:variant>
      <vt:variant>
        <vt:lpwstr>http://de.pons.com/%C3%BCbersetzung/englisch-deutsch/LPLV</vt:lpwstr>
      </vt:variant>
      <vt:variant>
        <vt:lpwstr/>
      </vt:variant>
      <vt:variant>
        <vt:i4>5177431</vt:i4>
      </vt:variant>
      <vt:variant>
        <vt:i4>852</vt:i4>
      </vt:variant>
      <vt:variant>
        <vt:i4>0</vt:i4>
      </vt:variant>
      <vt:variant>
        <vt:i4>5</vt:i4>
      </vt:variant>
      <vt:variant>
        <vt:lpwstr>http://de.pons.com/%C3%BCbersetzung/englisch-deutsch/patient</vt:lpwstr>
      </vt:variant>
      <vt:variant>
        <vt:lpwstr/>
      </vt:variant>
      <vt:variant>
        <vt:i4>4522064</vt:i4>
      </vt:variant>
      <vt:variant>
        <vt:i4>849</vt:i4>
      </vt:variant>
      <vt:variant>
        <vt:i4>0</vt:i4>
      </vt:variant>
      <vt:variant>
        <vt:i4>5</vt:i4>
      </vt:variant>
      <vt:variant>
        <vt:lpwstr>http://de.pons.com/%C3%BCbersetzung/englisch-deutsch/last</vt:lpwstr>
      </vt:variant>
      <vt:variant>
        <vt:lpwstr/>
      </vt:variant>
      <vt:variant>
        <vt:i4>4653136</vt:i4>
      </vt:variant>
      <vt:variant>
        <vt:i4>846</vt:i4>
      </vt:variant>
      <vt:variant>
        <vt:i4>0</vt:i4>
      </vt:variant>
      <vt:variant>
        <vt:i4>5</vt:i4>
      </vt:variant>
      <vt:variant>
        <vt:lpwstr>http://de.pons.com/%C3%BCbersetzung/englisch-deutsch/days</vt:lpwstr>
      </vt:variant>
      <vt:variant>
        <vt:lpwstr/>
      </vt:variant>
      <vt:variant>
        <vt:i4>1835041</vt:i4>
      </vt:variant>
      <vt:variant>
        <vt:i4>807</vt:i4>
      </vt:variant>
      <vt:variant>
        <vt:i4>0</vt:i4>
      </vt:variant>
      <vt:variant>
        <vt:i4>5</vt:i4>
      </vt:variant>
      <vt:variant>
        <vt:lpwstr/>
      </vt:variant>
      <vt:variant>
        <vt:lpwstr>_Risk_Benefit_Assessment</vt:lpwstr>
      </vt:variant>
      <vt:variant>
        <vt:i4>1769531</vt:i4>
      </vt:variant>
      <vt:variant>
        <vt:i4>800</vt:i4>
      </vt:variant>
      <vt:variant>
        <vt:i4>0</vt:i4>
      </vt:variant>
      <vt:variant>
        <vt:i4>5</vt:i4>
      </vt:variant>
      <vt:variant>
        <vt:lpwstr/>
      </vt:variant>
      <vt:variant>
        <vt:lpwstr>_Toc504990351</vt:lpwstr>
      </vt:variant>
      <vt:variant>
        <vt:i4>1769531</vt:i4>
      </vt:variant>
      <vt:variant>
        <vt:i4>791</vt:i4>
      </vt:variant>
      <vt:variant>
        <vt:i4>0</vt:i4>
      </vt:variant>
      <vt:variant>
        <vt:i4>5</vt:i4>
      </vt:variant>
      <vt:variant>
        <vt:lpwstr/>
      </vt:variant>
      <vt:variant>
        <vt:lpwstr>_Toc504990350</vt:lpwstr>
      </vt:variant>
      <vt:variant>
        <vt:i4>1703995</vt:i4>
      </vt:variant>
      <vt:variant>
        <vt:i4>785</vt:i4>
      </vt:variant>
      <vt:variant>
        <vt:i4>0</vt:i4>
      </vt:variant>
      <vt:variant>
        <vt:i4>5</vt:i4>
      </vt:variant>
      <vt:variant>
        <vt:lpwstr/>
      </vt:variant>
      <vt:variant>
        <vt:lpwstr>_Toc504990349</vt:lpwstr>
      </vt:variant>
      <vt:variant>
        <vt:i4>1703995</vt:i4>
      </vt:variant>
      <vt:variant>
        <vt:i4>779</vt:i4>
      </vt:variant>
      <vt:variant>
        <vt:i4>0</vt:i4>
      </vt:variant>
      <vt:variant>
        <vt:i4>5</vt:i4>
      </vt:variant>
      <vt:variant>
        <vt:lpwstr/>
      </vt:variant>
      <vt:variant>
        <vt:lpwstr>_Toc504990348</vt:lpwstr>
      </vt:variant>
      <vt:variant>
        <vt:i4>1703995</vt:i4>
      </vt:variant>
      <vt:variant>
        <vt:i4>770</vt:i4>
      </vt:variant>
      <vt:variant>
        <vt:i4>0</vt:i4>
      </vt:variant>
      <vt:variant>
        <vt:i4>5</vt:i4>
      </vt:variant>
      <vt:variant>
        <vt:lpwstr/>
      </vt:variant>
      <vt:variant>
        <vt:lpwstr>_Toc504990347</vt:lpwstr>
      </vt:variant>
      <vt:variant>
        <vt:i4>1703995</vt:i4>
      </vt:variant>
      <vt:variant>
        <vt:i4>764</vt:i4>
      </vt:variant>
      <vt:variant>
        <vt:i4>0</vt:i4>
      </vt:variant>
      <vt:variant>
        <vt:i4>5</vt:i4>
      </vt:variant>
      <vt:variant>
        <vt:lpwstr/>
      </vt:variant>
      <vt:variant>
        <vt:lpwstr>_Toc504990346</vt:lpwstr>
      </vt:variant>
      <vt:variant>
        <vt:i4>1703995</vt:i4>
      </vt:variant>
      <vt:variant>
        <vt:i4>758</vt:i4>
      </vt:variant>
      <vt:variant>
        <vt:i4>0</vt:i4>
      </vt:variant>
      <vt:variant>
        <vt:i4>5</vt:i4>
      </vt:variant>
      <vt:variant>
        <vt:lpwstr/>
      </vt:variant>
      <vt:variant>
        <vt:lpwstr>_Toc504990345</vt:lpwstr>
      </vt:variant>
      <vt:variant>
        <vt:i4>1703995</vt:i4>
      </vt:variant>
      <vt:variant>
        <vt:i4>752</vt:i4>
      </vt:variant>
      <vt:variant>
        <vt:i4>0</vt:i4>
      </vt:variant>
      <vt:variant>
        <vt:i4>5</vt:i4>
      </vt:variant>
      <vt:variant>
        <vt:lpwstr/>
      </vt:variant>
      <vt:variant>
        <vt:lpwstr>_Toc504990344</vt:lpwstr>
      </vt:variant>
      <vt:variant>
        <vt:i4>1703995</vt:i4>
      </vt:variant>
      <vt:variant>
        <vt:i4>746</vt:i4>
      </vt:variant>
      <vt:variant>
        <vt:i4>0</vt:i4>
      </vt:variant>
      <vt:variant>
        <vt:i4>5</vt:i4>
      </vt:variant>
      <vt:variant>
        <vt:lpwstr/>
      </vt:variant>
      <vt:variant>
        <vt:lpwstr>_Toc504990343</vt:lpwstr>
      </vt:variant>
      <vt:variant>
        <vt:i4>1703995</vt:i4>
      </vt:variant>
      <vt:variant>
        <vt:i4>740</vt:i4>
      </vt:variant>
      <vt:variant>
        <vt:i4>0</vt:i4>
      </vt:variant>
      <vt:variant>
        <vt:i4>5</vt:i4>
      </vt:variant>
      <vt:variant>
        <vt:lpwstr/>
      </vt:variant>
      <vt:variant>
        <vt:lpwstr>_Toc504990342</vt:lpwstr>
      </vt:variant>
      <vt:variant>
        <vt:i4>1703995</vt:i4>
      </vt:variant>
      <vt:variant>
        <vt:i4>734</vt:i4>
      </vt:variant>
      <vt:variant>
        <vt:i4>0</vt:i4>
      </vt:variant>
      <vt:variant>
        <vt:i4>5</vt:i4>
      </vt:variant>
      <vt:variant>
        <vt:lpwstr/>
      </vt:variant>
      <vt:variant>
        <vt:lpwstr>_Toc504990341</vt:lpwstr>
      </vt:variant>
      <vt:variant>
        <vt:i4>1703995</vt:i4>
      </vt:variant>
      <vt:variant>
        <vt:i4>728</vt:i4>
      </vt:variant>
      <vt:variant>
        <vt:i4>0</vt:i4>
      </vt:variant>
      <vt:variant>
        <vt:i4>5</vt:i4>
      </vt:variant>
      <vt:variant>
        <vt:lpwstr/>
      </vt:variant>
      <vt:variant>
        <vt:lpwstr>_Toc504990340</vt:lpwstr>
      </vt:variant>
      <vt:variant>
        <vt:i4>1900603</vt:i4>
      </vt:variant>
      <vt:variant>
        <vt:i4>722</vt:i4>
      </vt:variant>
      <vt:variant>
        <vt:i4>0</vt:i4>
      </vt:variant>
      <vt:variant>
        <vt:i4>5</vt:i4>
      </vt:variant>
      <vt:variant>
        <vt:lpwstr/>
      </vt:variant>
      <vt:variant>
        <vt:lpwstr>_Toc504990339</vt:lpwstr>
      </vt:variant>
      <vt:variant>
        <vt:i4>1900603</vt:i4>
      </vt:variant>
      <vt:variant>
        <vt:i4>716</vt:i4>
      </vt:variant>
      <vt:variant>
        <vt:i4>0</vt:i4>
      </vt:variant>
      <vt:variant>
        <vt:i4>5</vt:i4>
      </vt:variant>
      <vt:variant>
        <vt:lpwstr/>
      </vt:variant>
      <vt:variant>
        <vt:lpwstr>_Toc504990338</vt:lpwstr>
      </vt:variant>
      <vt:variant>
        <vt:i4>1900603</vt:i4>
      </vt:variant>
      <vt:variant>
        <vt:i4>710</vt:i4>
      </vt:variant>
      <vt:variant>
        <vt:i4>0</vt:i4>
      </vt:variant>
      <vt:variant>
        <vt:i4>5</vt:i4>
      </vt:variant>
      <vt:variant>
        <vt:lpwstr/>
      </vt:variant>
      <vt:variant>
        <vt:lpwstr>_Toc504990337</vt:lpwstr>
      </vt:variant>
      <vt:variant>
        <vt:i4>1900603</vt:i4>
      </vt:variant>
      <vt:variant>
        <vt:i4>704</vt:i4>
      </vt:variant>
      <vt:variant>
        <vt:i4>0</vt:i4>
      </vt:variant>
      <vt:variant>
        <vt:i4>5</vt:i4>
      </vt:variant>
      <vt:variant>
        <vt:lpwstr/>
      </vt:variant>
      <vt:variant>
        <vt:lpwstr>_Toc504990336</vt:lpwstr>
      </vt:variant>
      <vt:variant>
        <vt:i4>1900603</vt:i4>
      </vt:variant>
      <vt:variant>
        <vt:i4>698</vt:i4>
      </vt:variant>
      <vt:variant>
        <vt:i4>0</vt:i4>
      </vt:variant>
      <vt:variant>
        <vt:i4>5</vt:i4>
      </vt:variant>
      <vt:variant>
        <vt:lpwstr/>
      </vt:variant>
      <vt:variant>
        <vt:lpwstr>_Toc504990335</vt:lpwstr>
      </vt:variant>
      <vt:variant>
        <vt:i4>1900603</vt:i4>
      </vt:variant>
      <vt:variant>
        <vt:i4>692</vt:i4>
      </vt:variant>
      <vt:variant>
        <vt:i4>0</vt:i4>
      </vt:variant>
      <vt:variant>
        <vt:i4>5</vt:i4>
      </vt:variant>
      <vt:variant>
        <vt:lpwstr/>
      </vt:variant>
      <vt:variant>
        <vt:lpwstr>_Toc504990334</vt:lpwstr>
      </vt:variant>
      <vt:variant>
        <vt:i4>1900603</vt:i4>
      </vt:variant>
      <vt:variant>
        <vt:i4>686</vt:i4>
      </vt:variant>
      <vt:variant>
        <vt:i4>0</vt:i4>
      </vt:variant>
      <vt:variant>
        <vt:i4>5</vt:i4>
      </vt:variant>
      <vt:variant>
        <vt:lpwstr/>
      </vt:variant>
      <vt:variant>
        <vt:lpwstr>_Toc504990333</vt:lpwstr>
      </vt:variant>
      <vt:variant>
        <vt:i4>1900603</vt:i4>
      </vt:variant>
      <vt:variant>
        <vt:i4>680</vt:i4>
      </vt:variant>
      <vt:variant>
        <vt:i4>0</vt:i4>
      </vt:variant>
      <vt:variant>
        <vt:i4>5</vt:i4>
      </vt:variant>
      <vt:variant>
        <vt:lpwstr/>
      </vt:variant>
      <vt:variant>
        <vt:lpwstr>_Toc504990332</vt:lpwstr>
      </vt:variant>
      <vt:variant>
        <vt:i4>1900603</vt:i4>
      </vt:variant>
      <vt:variant>
        <vt:i4>674</vt:i4>
      </vt:variant>
      <vt:variant>
        <vt:i4>0</vt:i4>
      </vt:variant>
      <vt:variant>
        <vt:i4>5</vt:i4>
      </vt:variant>
      <vt:variant>
        <vt:lpwstr/>
      </vt:variant>
      <vt:variant>
        <vt:lpwstr>_Toc504990331</vt:lpwstr>
      </vt:variant>
      <vt:variant>
        <vt:i4>1900603</vt:i4>
      </vt:variant>
      <vt:variant>
        <vt:i4>668</vt:i4>
      </vt:variant>
      <vt:variant>
        <vt:i4>0</vt:i4>
      </vt:variant>
      <vt:variant>
        <vt:i4>5</vt:i4>
      </vt:variant>
      <vt:variant>
        <vt:lpwstr/>
      </vt:variant>
      <vt:variant>
        <vt:lpwstr>_Toc504990330</vt:lpwstr>
      </vt:variant>
      <vt:variant>
        <vt:i4>1835067</vt:i4>
      </vt:variant>
      <vt:variant>
        <vt:i4>662</vt:i4>
      </vt:variant>
      <vt:variant>
        <vt:i4>0</vt:i4>
      </vt:variant>
      <vt:variant>
        <vt:i4>5</vt:i4>
      </vt:variant>
      <vt:variant>
        <vt:lpwstr/>
      </vt:variant>
      <vt:variant>
        <vt:lpwstr>_Toc504990329</vt:lpwstr>
      </vt:variant>
      <vt:variant>
        <vt:i4>1835067</vt:i4>
      </vt:variant>
      <vt:variant>
        <vt:i4>656</vt:i4>
      </vt:variant>
      <vt:variant>
        <vt:i4>0</vt:i4>
      </vt:variant>
      <vt:variant>
        <vt:i4>5</vt:i4>
      </vt:variant>
      <vt:variant>
        <vt:lpwstr/>
      </vt:variant>
      <vt:variant>
        <vt:lpwstr>_Toc504990328</vt:lpwstr>
      </vt:variant>
      <vt:variant>
        <vt:i4>1835067</vt:i4>
      </vt:variant>
      <vt:variant>
        <vt:i4>650</vt:i4>
      </vt:variant>
      <vt:variant>
        <vt:i4>0</vt:i4>
      </vt:variant>
      <vt:variant>
        <vt:i4>5</vt:i4>
      </vt:variant>
      <vt:variant>
        <vt:lpwstr/>
      </vt:variant>
      <vt:variant>
        <vt:lpwstr>_Toc504990327</vt:lpwstr>
      </vt:variant>
      <vt:variant>
        <vt:i4>1835067</vt:i4>
      </vt:variant>
      <vt:variant>
        <vt:i4>644</vt:i4>
      </vt:variant>
      <vt:variant>
        <vt:i4>0</vt:i4>
      </vt:variant>
      <vt:variant>
        <vt:i4>5</vt:i4>
      </vt:variant>
      <vt:variant>
        <vt:lpwstr/>
      </vt:variant>
      <vt:variant>
        <vt:lpwstr>_Toc504990326</vt:lpwstr>
      </vt:variant>
      <vt:variant>
        <vt:i4>1835067</vt:i4>
      </vt:variant>
      <vt:variant>
        <vt:i4>638</vt:i4>
      </vt:variant>
      <vt:variant>
        <vt:i4>0</vt:i4>
      </vt:variant>
      <vt:variant>
        <vt:i4>5</vt:i4>
      </vt:variant>
      <vt:variant>
        <vt:lpwstr/>
      </vt:variant>
      <vt:variant>
        <vt:lpwstr>_Toc504990325</vt:lpwstr>
      </vt:variant>
      <vt:variant>
        <vt:i4>1835067</vt:i4>
      </vt:variant>
      <vt:variant>
        <vt:i4>632</vt:i4>
      </vt:variant>
      <vt:variant>
        <vt:i4>0</vt:i4>
      </vt:variant>
      <vt:variant>
        <vt:i4>5</vt:i4>
      </vt:variant>
      <vt:variant>
        <vt:lpwstr/>
      </vt:variant>
      <vt:variant>
        <vt:lpwstr>_Toc504990324</vt:lpwstr>
      </vt:variant>
      <vt:variant>
        <vt:i4>1835067</vt:i4>
      </vt:variant>
      <vt:variant>
        <vt:i4>626</vt:i4>
      </vt:variant>
      <vt:variant>
        <vt:i4>0</vt:i4>
      </vt:variant>
      <vt:variant>
        <vt:i4>5</vt:i4>
      </vt:variant>
      <vt:variant>
        <vt:lpwstr/>
      </vt:variant>
      <vt:variant>
        <vt:lpwstr>_Toc504990323</vt:lpwstr>
      </vt:variant>
      <vt:variant>
        <vt:i4>1835067</vt:i4>
      </vt:variant>
      <vt:variant>
        <vt:i4>620</vt:i4>
      </vt:variant>
      <vt:variant>
        <vt:i4>0</vt:i4>
      </vt:variant>
      <vt:variant>
        <vt:i4>5</vt:i4>
      </vt:variant>
      <vt:variant>
        <vt:lpwstr/>
      </vt:variant>
      <vt:variant>
        <vt:lpwstr>_Toc504990322</vt:lpwstr>
      </vt:variant>
      <vt:variant>
        <vt:i4>1835067</vt:i4>
      </vt:variant>
      <vt:variant>
        <vt:i4>614</vt:i4>
      </vt:variant>
      <vt:variant>
        <vt:i4>0</vt:i4>
      </vt:variant>
      <vt:variant>
        <vt:i4>5</vt:i4>
      </vt:variant>
      <vt:variant>
        <vt:lpwstr/>
      </vt:variant>
      <vt:variant>
        <vt:lpwstr>_Toc504990321</vt:lpwstr>
      </vt:variant>
      <vt:variant>
        <vt:i4>1835067</vt:i4>
      </vt:variant>
      <vt:variant>
        <vt:i4>608</vt:i4>
      </vt:variant>
      <vt:variant>
        <vt:i4>0</vt:i4>
      </vt:variant>
      <vt:variant>
        <vt:i4>5</vt:i4>
      </vt:variant>
      <vt:variant>
        <vt:lpwstr/>
      </vt:variant>
      <vt:variant>
        <vt:lpwstr>_Toc504990320</vt:lpwstr>
      </vt:variant>
      <vt:variant>
        <vt:i4>2031675</vt:i4>
      </vt:variant>
      <vt:variant>
        <vt:i4>602</vt:i4>
      </vt:variant>
      <vt:variant>
        <vt:i4>0</vt:i4>
      </vt:variant>
      <vt:variant>
        <vt:i4>5</vt:i4>
      </vt:variant>
      <vt:variant>
        <vt:lpwstr/>
      </vt:variant>
      <vt:variant>
        <vt:lpwstr>_Toc504990319</vt:lpwstr>
      </vt:variant>
      <vt:variant>
        <vt:i4>2031675</vt:i4>
      </vt:variant>
      <vt:variant>
        <vt:i4>596</vt:i4>
      </vt:variant>
      <vt:variant>
        <vt:i4>0</vt:i4>
      </vt:variant>
      <vt:variant>
        <vt:i4>5</vt:i4>
      </vt:variant>
      <vt:variant>
        <vt:lpwstr/>
      </vt:variant>
      <vt:variant>
        <vt:lpwstr>_Toc504990318</vt:lpwstr>
      </vt:variant>
      <vt:variant>
        <vt:i4>2031675</vt:i4>
      </vt:variant>
      <vt:variant>
        <vt:i4>590</vt:i4>
      </vt:variant>
      <vt:variant>
        <vt:i4>0</vt:i4>
      </vt:variant>
      <vt:variant>
        <vt:i4>5</vt:i4>
      </vt:variant>
      <vt:variant>
        <vt:lpwstr/>
      </vt:variant>
      <vt:variant>
        <vt:lpwstr>_Toc504990317</vt:lpwstr>
      </vt:variant>
      <vt:variant>
        <vt:i4>2031675</vt:i4>
      </vt:variant>
      <vt:variant>
        <vt:i4>584</vt:i4>
      </vt:variant>
      <vt:variant>
        <vt:i4>0</vt:i4>
      </vt:variant>
      <vt:variant>
        <vt:i4>5</vt:i4>
      </vt:variant>
      <vt:variant>
        <vt:lpwstr/>
      </vt:variant>
      <vt:variant>
        <vt:lpwstr>_Toc504990316</vt:lpwstr>
      </vt:variant>
      <vt:variant>
        <vt:i4>2031675</vt:i4>
      </vt:variant>
      <vt:variant>
        <vt:i4>578</vt:i4>
      </vt:variant>
      <vt:variant>
        <vt:i4>0</vt:i4>
      </vt:variant>
      <vt:variant>
        <vt:i4>5</vt:i4>
      </vt:variant>
      <vt:variant>
        <vt:lpwstr/>
      </vt:variant>
      <vt:variant>
        <vt:lpwstr>_Toc504990315</vt:lpwstr>
      </vt:variant>
      <vt:variant>
        <vt:i4>2031675</vt:i4>
      </vt:variant>
      <vt:variant>
        <vt:i4>572</vt:i4>
      </vt:variant>
      <vt:variant>
        <vt:i4>0</vt:i4>
      </vt:variant>
      <vt:variant>
        <vt:i4>5</vt:i4>
      </vt:variant>
      <vt:variant>
        <vt:lpwstr/>
      </vt:variant>
      <vt:variant>
        <vt:lpwstr>_Toc504990314</vt:lpwstr>
      </vt:variant>
      <vt:variant>
        <vt:i4>2031675</vt:i4>
      </vt:variant>
      <vt:variant>
        <vt:i4>566</vt:i4>
      </vt:variant>
      <vt:variant>
        <vt:i4>0</vt:i4>
      </vt:variant>
      <vt:variant>
        <vt:i4>5</vt:i4>
      </vt:variant>
      <vt:variant>
        <vt:lpwstr/>
      </vt:variant>
      <vt:variant>
        <vt:lpwstr>_Toc504990313</vt:lpwstr>
      </vt:variant>
      <vt:variant>
        <vt:i4>2031675</vt:i4>
      </vt:variant>
      <vt:variant>
        <vt:i4>560</vt:i4>
      </vt:variant>
      <vt:variant>
        <vt:i4>0</vt:i4>
      </vt:variant>
      <vt:variant>
        <vt:i4>5</vt:i4>
      </vt:variant>
      <vt:variant>
        <vt:lpwstr/>
      </vt:variant>
      <vt:variant>
        <vt:lpwstr>_Toc504990312</vt:lpwstr>
      </vt:variant>
      <vt:variant>
        <vt:i4>2031675</vt:i4>
      </vt:variant>
      <vt:variant>
        <vt:i4>554</vt:i4>
      </vt:variant>
      <vt:variant>
        <vt:i4>0</vt:i4>
      </vt:variant>
      <vt:variant>
        <vt:i4>5</vt:i4>
      </vt:variant>
      <vt:variant>
        <vt:lpwstr/>
      </vt:variant>
      <vt:variant>
        <vt:lpwstr>_Toc504990311</vt:lpwstr>
      </vt:variant>
      <vt:variant>
        <vt:i4>2031675</vt:i4>
      </vt:variant>
      <vt:variant>
        <vt:i4>548</vt:i4>
      </vt:variant>
      <vt:variant>
        <vt:i4>0</vt:i4>
      </vt:variant>
      <vt:variant>
        <vt:i4>5</vt:i4>
      </vt:variant>
      <vt:variant>
        <vt:lpwstr/>
      </vt:variant>
      <vt:variant>
        <vt:lpwstr>_Toc504990310</vt:lpwstr>
      </vt:variant>
      <vt:variant>
        <vt:i4>1966139</vt:i4>
      </vt:variant>
      <vt:variant>
        <vt:i4>542</vt:i4>
      </vt:variant>
      <vt:variant>
        <vt:i4>0</vt:i4>
      </vt:variant>
      <vt:variant>
        <vt:i4>5</vt:i4>
      </vt:variant>
      <vt:variant>
        <vt:lpwstr/>
      </vt:variant>
      <vt:variant>
        <vt:lpwstr>_Toc504990309</vt:lpwstr>
      </vt:variant>
      <vt:variant>
        <vt:i4>1966139</vt:i4>
      </vt:variant>
      <vt:variant>
        <vt:i4>536</vt:i4>
      </vt:variant>
      <vt:variant>
        <vt:i4>0</vt:i4>
      </vt:variant>
      <vt:variant>
        <vt:i4>5</vt:i4>
      </vt:variant>
      <vt:variant>
        <vt:lpwstr/>
      </vt:variant>
      <vt:variant>
        <vt:lpwstr>_Toc504990308</vt:lpwstr>
      </vt:variant>
      <vt:variant>
        <vt:i4>1966139</vt:i4>
      </vt:variant>
      <vt:variant>
        <vt:i4>530</vt:i4>
      </vt:variant>
      <vt:variant>
        <vt:i4>0</vt:i4>
      </vt:variant>
      <vt:variant>
        <vt:i4>5</vt:i4>
      </vt:variant>
      <vt:variant>
        <vt:lpwstr/>
      </vt:variant>
      <vt:variant>
        <vt:lpwstr>_Toc504990307</vt:lpwstr>
      </vt:variant>
      <vt:variant>
        <vt:i4>1966139</vt:i4>
      </vt:variant>
      <vt:variant>
        <vt:i4>524</vt:i4>
      </vt:variant>
      <vt:variant>
        <vt:i4>0</vt:i4>
      </vt:variant>
      <vt:variant>
        <vt:i4>5</vt:i4>
      </vt:variant>
      <vt:variant>
        <vt:lpwstr/>
      </vt:variant>
      <vt:variant>
        <vt:lpwstr>_Toc504990306</vt:lpwstr>
      </vt:variant>
      <vt:variant>
        <vt:i4>1966139</vt:i4>
      </vt:variant>
      <vt:variant>
        <vt:i4>518</vt:i4>
      </vt:variant>
      <vt:variant>
        <vt:i4>0</vt:i4>
      </vt:variant>
      <vt:variant>
        <vt:i4>5</vt:i4>
      </vt:variant>
      <vt:variant>
        <vt:lpwstr/>
      </vt:variant>
      <vt:variant>
        <vt:lpwstr>_Toc504990305</vt:lpwstr>
      </vt:variant>
      <vt:variant>
        <vt:i4>1966139</vt:i4>
      </vt:variant>
      <vt:variant>
        <vt:i4>512</vt:i4>
      </vt:variant>
      <vt:variant>
        <vt:i4>0</vt:i4>
      </vt:variant>
      <vt:variant>
        <vt:i4>5</vt:i4>
      </vt:variant>
      <vt:variant>
        <vt:lpwstr/>
      </vt:variant>
      <vt:variant>
        <vt:lpwstr>_Toc504990304</vt:lpwstr>
      </vt:variant>
      <vt:variant>
        <vt:i4>1966139</vt:i4>
      </vt:variant>
      <vt:variant>
        <vt:i4>506</vt:i4>
      </vt:variant>
      <vt:variant>
        <vt:i4>0</vt:i4>
      </vt:variant>
      <vt:variant>
        <vt:i4>5</vt:i4>
      </vt:variant>
      <vt:variant>
        <vt:lpwstr/>
      </vt:variant>
      <vt:variant>
        <vt:lpwstr>_Toc504990303</vt:lpwstr>
      </vt:variant>
      <vt:variant>
        <vt:i4>1966139</vt:i4>
      </vt:variant>
      <vt:variant>
        <vt:i4>500</vt:i4>
      </vt:variant>
      <vt:variant>
        <vt:i4>0</vt:i4>
      </vt:variant>
      <vt:variant>
        <vt:i4>5</vt:i4>
      </vt:variant>
      <vt:variant>
        <vt:lpwstr/>
      </vt:variant>
      <vt:variant>
        <vt:lpwstr>_Toc504990302</vt:lpwstr>
      </vt:variant>
      <vt:variant>
        <vt:i4>1966139</vt:i4>
      </vt:variant>
      <vt:variant>
        <vt:i4>494</vt:i4>
      </vt:variant>
      <vt:variant>
        <vt:i4>0</vt:i4>
      </vt:variant>
      <vt:variant>
        <vt:i4>5</vt:i4>
      </vt:variant>
      <vt:variant>
        <vt:lpwstr/>
      </vt:variant>
      <vt:variant>
        <vt:lpwstr>_Toc504990301</vt:lpwstr>
      </vt:variant>
      <vt:variant>
        <vt:i4>1966139</vt:i4>
      </vt:variant>
      <vt:variant>
        <vt:i4>488</vt:i4>
      </vt:variant>
      <vt:variant>
        <vt:i4>0</vt:i4>
      </vt:variant>
      <vt:variant>
        <vt:i4>5</vt:i4>
      </vt:variant>
      <vt:variant>
        <vt:lpwstr/>
      </vt:variant>
      <vt:variant>
        <vt:lpwstr>_Toc504990300</vt:lpwstr>
      </vt:variant>
      <vt:variant>
        <vt:i4>1507386</vt:i4>
      </vt:variant>
      <vt:variant>
        <vt:i4>482</vt:i4>
      </vt:variant>
      <vt:variant>
        <vt:i4>0</vt:i4>
      </vt:variant>
      <vt:variant>
        <vt:i4>5</vt:i4>
      </vt:variant>
      <vt:variant>
        <vt:lpwstr/>
      </vt:variant>
      <vt:variant>
        <vt:lpwstr>_Toc504990299</vt:lpwstr>
      </vt:variant>
      <vt:variant>
        <vt:i4>1507386</vt:i4>
      </vt:variant>
      <vt:variant>
        <vt:i4>476</vt:i4>
      </vt:variant>
      <vt:variant>
        <vt:i4>0</vt:i4>
      </vt:variant>
      <vt:variant>
        <vt:i4>5</vt:i4>
      </vt:variant>
      <vt:variant>
        <vt:lpwstr/>
      </vt:variant>
      <vt:variant>
        <vt:lpwstr>_Toc504990298</vt:lpwstr>
      </vt:variant>
      <vt:variant>
        <vt:i4>1507386</vt:i4>
      </vt:variant>
      <vt:variant>
        <vt:i4>470</vt:i4>
      </vt:variant>
      <vt:variant>
        <vt:i4>0</vt:i4>
      </vt:variant>
      <vt:variant>
        <vt:i4>5</vt:i4>
      </vt:variant>
      <vt:variant>
        <vt:lpwstr/>
      </vt:variant>
      <vt:variant>
        <vt:lpwstr>_Toc504990297</vt:lpwstr>
      </vt:variant>
      <vt:variant>
        <vt:i4>1507386</vt:i4>
      </vt:variant>
      <vt:variant>
        <vt:i4>464</vt:i4>
      </vt:variant>
      <vt:variant>
        <vt:i4>0</vt:i4>
      </vt:variant>
      <vt:variant>
        <vt:i4>5</vt:i4>
      </vt:variant>
      <vt:variant>
        <vt:lpwstr/>
      </vt:variant>
      <vt:variant>
        <vt:lpwstr>_Toc504990296</vt:lpwstr>
      </vt:variant>
      <vt:variant>
        <vt:i4>1507386</vt:i4>
      </vt:variant>
      <vt:variant>
        <vt:i4>458</vt:i4>
      </vt:variant>
      <vt:variant>
        <vt:i4>0</vt:i4>
      </vt:variant>
      <vt:variant>
        <vt:i4>5</vt:i4>
      </vt:variant>
      <vt:variant>
        <vt:lpwstr/>
      </vt:variant>
      <vt:variant>
        <vt:lpwstr>_Toc504990295</vt:lpwstr>
      </vt:variant>
      <vt:variant>
        <vt:i4>1507386</vt:i4>
      </vt:variant>
      <vt:variant>
        <vt:i4>452</vt:i4>
      </vt:variant>
      <vt:variant>
        <vt:i4>0</vt:i4>
      </vt:variant>
      <vt:variant>
        <vt:i4>5</vt:i4>
      </vt:variant>
      <vt:variant>
        <vt:lpwstr/>
      </vt:variant>
      <vt:variant>
        <vt:lpwstr>_Toc504990294</vt:lpwstr>
      </vt:variant>
      <vt:variant>
        <vt:i4>1507386</vt:i4>
      </vt:variant>
      <vt:variant>
        <vt:i4>446</vt:i4>
      </vt:variant>
      <vt:variant>
        <vt:i4>0</vt:i4>
      </vt:variant>
      <vt:variant>
        <vt:i4>5</vt:i4>
      </vt:variant>
      <vt:variant>
        <vt:lpwstr/>
      </vt:variant>
      <vt:variant>
        <vt:lpwstr>_Toc504990293</vt:lpwstr>
      </vt:variant>
      <vt:variant>
        <vt:i4>1507386</vt:i4>
      </vt:variant>
      <vt:variant>
        <vt:i4>440</vt:i4>
      </vt:variant>
      <vt:variant>
        <vt:i4>0</vt:i4>
      </vt:variant>
      <vt:variant>
        <vt:i4>5</vt:i4>
      </vt:variant>
      <vt:variant>
        <vt:lpwstr/>
      </vt:variant>
      <vt:variant>
        <vt:lpwstr>_Toc504990292</vt:lpwstr>
      </vt:variant>
      <vt:variant>
        <vt:i4>1507386</vt:i4>
      </vt:variant>
      <vt:variant>
        <vt:i4>434</vt:i4>
      </vt:variant>
      <vt:variant>
        <vt:i4>0</vt:i4>
      </vt:variant>
      <vt:variant>
        <vt:i4>5</vt:i4>
      </vt:variant>
      <vt:variant>
        <vt:lpwstr/>
      </vt:variant>
      <vt:variant>
        <vt:lpwstr>_Toc504990291</vt:lpwstr>
      </vt:variant>
      <vt:variant>
        <vt:i4>1507386</vt:i4>
      </vt:variant>
      <vt:variant>
        <vt:i4>428</vt:i4>
      </vt:variant>
      <vt:variant>
        <vt:i4>0</vt:i4>
      </vt:variant>
      <vt:variant>
        <vt:i4>5</vt:i4>
      </vt:variant>
      <vt:variant>
        <vt:lpwstr/>
      </vt:variant>
      <vt:variant>
        <vt:lpwstr>_Toc504990290</vt:lpwstr>
      </vt:variant>
      <vt:variant>
        <vt:i4>1441850</vt:i4>
      </vt:variant>
      <vt:variant>
        <vt:i4>422</vt:i4>
      </vt:variant>
      <vt:variant>
        <vt:i4>0</vt:i4>
      </vt:variant>
      <vt:variant>
        <vt:i4>5</vt:i4>
      </vt:variant>
      <vt:variant>
        <vt:lpwstr/>
      </vt:variant>
      <vt:variant>
        <vt:lpwstr>_Toc504990289</vt:lpwstr>
      </vt:variant>
      <vt:variant>
        <vt:i4>1441850</vt:i4>
      </vt:variant>
      <vt:variant>
        <vt:i4>416</vt:i4>
      </vt:variant>
      <vt:variant>
        <vt:i4>0</vt:i4>
      </vt:variant>
      <vt:variant>
        <vt:i4>5</vt:i4>
      </vt:variant>
      <vt:variant>
        <vt:lpwstr/>
      </vt:variant>
      <vt:variant>
        <vt:lpwstr>_Toc504990288</vt:lpwstr>
      </vt:variant>
      <vt:variant>
        <vt:i4>1441850</vt:i4>
      </vt:variant>
      <vt:variant>
        <vt:i4>410</vt:i4>
      </vt:variant>
      <vt:variant>
        <vt:i4>0</vt:i4>
      </vt:variant>
      <vt:variant>
        <vt:i4>5</vt:i4>
      </vt:variant>
      <vt:variant>
        <vt:lpwstr/>
      </vt:variant>
      <vt:variant>
        <vt:lpwstr>_Toc504990287</vt:lpwstr>
      </vt:variant>
      <vt:variant>
        <vt:i4>1441850</vt:i4>
      </vt:variant>
      <vt:variant>
        <vt:i4>404</vt:i4>
      </vt:variant>
      <vt:variant>
        <vt:i4>0</vt:i4>
      </vt:variant>
      <vt:variant>
        <vt:i4>5</vt:i4>
      </vt:variant>
      <vt:variant>
        <vt:lpwstr/>
      </vt:variant>
      <vt:variant>
        <vt:lpwstr>_Toc504990286</vt:lpwstr>
      </vt:variant>
      <vt:variant>
        <vt:i4>1441850</vt:i4>
      </vt:variant>
      <vt:variant>
        <vt:i4>398</vt:i4>
      </vt:variant>
      <vt:variant>
        <vt:i4>0</vt:i4>
      </vt:variant>
      <vt:variant>
        <vt:i4>5</vt:i4>
      </vt:variant>
      <vt:variant>
        <vt:lpwstr/>
      </vt:variant>
      <vt:variant>
        <vt:lpwstr>_Toc504990285</vt:lpwstr>
      </vt:variant>
      <vt:variant>
        <vt:i4>1441850</vt:i4>
      </vt:variant>
      <vt:variant>
        <vt:i4>392</vt:i4>
      </vt:variant>
      <vt:variant>
        <vt:i4>0</vt:i4>
      </vt:variant>
      <vt:variant>
        <vt:i4>5</vt:i4>
      </vt:variant>
      <vt:variant>
        <vt:lpwstr/>
      </vt:variant>
      <vt:variant>
        <vt:lpwstr>_Toc504990284</vt:lpwstr>
      </vt:variant>
      <vt:variant>
        <vt:i4>1441850</vt:i4>
      </vt:variant>
      <vt:variant>
        <vt:i4>386</vt:i4>
      </vt:variant>
      <vt:variant>
        <vt:i4>0</vt:i4>
      </vt:variant>
      <vt:variant>
        <vt:i4>5</vt:i4>
      </vt:variant>
      <vt:variant>
        <vt:lpwstr/>
      </vt:variant>
      <vt:variant>
        <vt:lpwstr>_Toc504990283</vt:lpwstr>
      </vt:variant>
      <vt:variant>
        <vt:i4>1441850</vt:i4>
      </vt:variant>
      <vt:variant>
        <vt:i4>380</vt:i4>
      </vt:variant>
      <vt:variant>
        <vt:i4>0</vt:i4>
      </vt:variant>
      <vt:variant>
        <vt:i4>5</vt:i4>
      </vt:variant>
      <vt:variant>
        <vt:lpwstr/>
      </vt:variant>
      <vt:variant>
        <vt:lpwstr>_Toc504990282</vt:lpwstr>
      </vt:variant>
      <vt:variant>
        <vt:i4>1441850</vt:i4>
      </vt:variant>
      <vt:variant>
        <vt:i4>374</vt:i4>
      </vt:variant>
      <vt:variant>
        <vt:i4>0</vt:i4>
      </vt:variant>
      <vt:variant>
        <vt:i4>5</vt:i4>
      </vt:variant>
      <vt:variant>
        <vt:lpwstr/>
      </vt:variant>
      <vt:variant>
        <vt:lpwstr>_Toc504990281</vt:lpwstr>
      </vt:variant>
      <vt:variant>
        <vt:i4>1441850</vt:i4>
      </vt:variant>
      <vt:variant>
        <vt:i4>368</vt:i4>
      </vt:variant>
      <vt:variant>
        <vt:i4>0</vt:i4>
      </vt:variant>
      <vt:variant>
        <vt:i4>5</vt:i4>
      </vt:variant>
      <vt:variant>
        <vt:lpwstr/>
      </vt:variant>
      <vt:variant>
        <vt:lpwstr>_Toc504990280</vt:lpwstr>
      </vt:variant>
      <vt:variant>
        <vt:i4>1638458</vt:i4>
      </vt:variant>
      <vt:variant>
        <vt:i4>362</vt:i4>
      </vt:variant>
      <vt:variant>
        <vt:i4>0</vt:i4>
      </vt:variant>
      <vt:variant>
        <vt:i4>5</vt:i4>
      </vt:variant>
      <vt:variant>
        <vt:lpwstr/>
      </vt:variant>
      <vt:variant>
        <vt:lpwstr>_Toc504990279</vt:lpwstr>
      </vt:variant>
      <vt:variant>
        <vt:i4>1638458</vt:i4>
      </vt:variant>
      <vt:variant>
        <vt:i4>356</vt:i4>
      </vt:variant>
      <vt:variant>
        <vt:i4>0</vt:i4>
      </vt:variant>
      <vt:variant>
        <vt:i4>5</vt:i4>
      </vt:variant>
      <vt:variant>
        <vt:lpwstr/>
      </vt:variant>
      <vt:variant>
        <vt:lpwstr>_Toc504990278</vt:lpwstr>
      </vt:variant>
      <vt:variant>
        <vt:i4>1638458</vt:i4>
      </vt:variant>
      <vt:variant>
        <vt:i4>350</vt:i4>
      </vt:variant>
      <vt:variant>
        <vt:i4>0</vt:i4>
      </vt:variant>
      <vt:variant>
        <vt:i4>5</vt:i4>
      </vt:variant>
      <vt:variant>
        <vt:lpwstr/>
      </vt:variant>
      <vt:variant>
        <vt:lpwstr>_Toc504990277</vt:lpwstr>
      </vt:variant>
      <vt:variant>
        <vt:i4>1638458</vt:i4>
      </vt:variant>
      <vt:variant>
        <vt:i4>344</vt:i4>
      </vt:variant>
      <vt:variant>
        <vt:i4>0</vt:i4>
      </vt:variant>
      <vt:variant>
        <vt:i4>5</vt:i4>
      </vt:variant>
      <vt:variant>
        <vt:lpwstr/>
      </vt:variant>
      <vt:variant>
        <vt:lpwstr>_Toc504990276</vt:lpwstr>
      </vt:variant>
      <vt:variant>
        <vt:i4>1638458</vt:i4>
      </vt:variant>
      <vt:variant>
        <vt:i4>338</vt:i4>
      </vt:variant>
      <vt:variant>
        <vt:i4>0</vt:i4>
      </vt:variant>
      <vt:variant>
        <vt:i4>5</vt:i4>
      </vt:variant>
      <vt:variant>
        <vt:lpwstr/>
      </vt:variant>
      <vt:variant>
        <vt:lpwstr>_Toc504990275</vt:lpwstr>
      </vt:variant>
      <vt:variant>
        <vt:i4>1638458</vt:i4>
      </vt:variant>
      <vt:variant>
        <vt:i4>332</vt:i4>
      </vt:variant>
      <vt:variant>
        <vt:i4>0</vt:i4>
      </vt:variant>
      <vt:variant>
        <vt:i4>5</vt:i4>
      </vt:variant>
      <vt:variant>
        <vt:lpwstr/>
      </vt:variant>
      <vt:variant>
        <vt:lpwstr>_Toc504990274</vt:lpwstr>
      </vt:variant>
      <vt:variant>
        <vt:i4>1638458</vt:i4>
      </vt:variant>
      <vt:variant>
        <vt:i4>326</vt:i4>
      </vt:variant>
      <vt:variant>
        <vt:i4>0</vt:i4>
      </vt:variant>
      <vt:variant>
        <vt:i4>5</vt:i4>
      </vt:variant>
      <vt:variant>
        <vt:lpwstr/>
      </vt:variant>
      <vt:variant>
        <vt:lpwstr>_Toc504990273</vt:lpwstr>
      </vt:variant>
      <vt:variant>
        <vt:i4>1638458</vt:i4>
      </vt:variant>
      <vt:variant>
        <vt:i4>320</vt:i4>
      </vt:variant>
      <vt:variant>
        <vt:i4>0</vt:i4>
      </vt:variant>
      <vt:variant>
        <vt:i4>5</vt:i4>
      </vt:variant>
      <vt:variant>
        <vt:lpwstr/>
      </vt:variant>
      <vt:variant>
        <vt:lpwstr>_Toc504990272</vt:lpwstr>
      </vt:variant>
      <vt:variant>
        <vt:i4>1638458</vt:i4>
      </vt:variant>
      <vt:variant>
        <vt:i4>314</vt:i4>
      </vt:variant>
      <vt:variant>
        <vt:i4>0</vt:i4>
      </vt:variant>
      <vt:variant>
        <vt:i4>5</vt:i4>
      </vt:variant>
      <vt:variant>
        <vt:lpwstr/>
      </vt:variant>
      <vt:variant>
        <vt:lpwstr>_Toc504990271</vt:lpwstr>
      </vt:variant>
      <vt:variant>
        <vt:i4>1638458</vt:i4>
      </vt:variant>
      <vt:variant>
        <vt:i4>308</vt:i4>
      </vt:variant>
      <vt:variant>
        <vt:i4>0</vt:i4>
      </vt:variant>
      <vt:variant>
        <vt:i4>5</vt:i4>
      </vt:variant>
      <vt:variant>
        <vt:lpwstr/>
      </vt:variant>
      <vt:variant>
        <vt:lpwstr>_Toc504990270</vt:lpwstr>
      </vt:variant>
      <vt:variant>
        <vt:i4>1572922</vt:i4>
      </vt:variant>
      <vt:variant>
        <vt:i4>302</vt:i4>
      </vt:variant>
      <vt:variant>
        <vt:i4>0</vt:i4>
      </vt:variant>
      <vt:variant>
        <vt:i4>5</vt:i4>
      </vt:variant>
      <vt:variant>
        <vt:lpwstr/>
      </vt:variant>
      <vt:variant>
        <vt:lpwstr>_Toc504990269</vt:lpwstr>
      </vt:variant>
      <vt:variant>
        <vt:i4>1572922</vt:i4>
      </vt:variant>
      <vt:variant>
        <vt:i4>296</vt:i4>
      </vt:variant>
      <vt:variant>
        <vt:i4>0</vt:i4>
      </vt:variant>
      <vt:variant>
        <vt:i4>5</vt:i4>
      </vt:variant>
      <vt:variant>
        <vt:lpwstr/>
      </vt:variant>
      <vt:variant>
        <vt:lpwstr>_Toc504990268</vt:lpwstr>
      </vt:variant>
      <vt:variant>
        <vt:i4>1572922</vt:i4>
      </vt:variant>
      <vt:variant>
        <vt:i4>290</vt:i4>
      </vt:variant>
      <vt:variant>
        <vt:i4>0</vt:i4>
      </vt:variant>
      <vt:variant>
        <vt:i4>5</vt:i4>
      </vt:variant>
      <vt:variant>
        <vt:lpwstr/>
      </vt:variant>
      <vt:variant>
        <vt:lpwstr>_Toc504990267</vt:lpwstr>
      </vt:variant>
      <vt:variant>
        <vt:i4>1572922</vt:i4>
      </vt:variant>
      <vt:variant>
        <vt:i4>284</vt:i4>
      </vt:variant>
      <vt:variant>
        <vt:i4>0</vt:i4>
      </vt:variant>
      <vt:variant>
        <vt:i4>5</vt:i4>
      </vt:variant>
      <vt:variant>
        <vt:lpwstr/>
      </vt:variant>
      <vt:variant>
        <vt:lpwstr>_Toc504990266</vt:lpwstr>
      </vt:variant>
      <vt:variant>
        <vt:i4>1572922</vt:i4>
      </vt:variant>
      <vt:variant>
        <vt:i4>278</vt:i4>
      </vt:variant>
      <vt:variant>
        <vt:i4>0</vt:i4>
      </vt:variant>
      <vt:variant>
        <vt:i4>5</vt:i4>
      </vt:variant>
      <vt:variant>
        <vt:lpwstr/>
      </vt:variant>
      <vt:variant>
        <vt:lpwstr>_Toc504990265</vt:lpwstr>
      </vt:variant>
      <vt:variant>
        <vt:i4>1572922</vt:i4>
      </vt:variant>
      <vt:variant>
        <vt:i4>272</vt:i4>
      </vt:variant>
      <vt:variant>
        <vt:i4>0</vt:i4>
      </vt:variant>
      <vt:variant>
        <vt:i4>5</vt:i4>
      </vt:variant>
      <vt:variant>
        <vt:lpwstr/>
      </vt:variant>
      <vt:variant>
        <vt:lpwstr>_Toc504990264</vt:lpwstr>
      </vt:variant>
      <vt:variant>
        <vt:i4>1572922</vt:i4>
      </vt:variant>
      <vt:variant>
        <vt:i4>266</vt:i4>
      </vt:variant>
      <vt:variant>
        <vt:i4>0</vt:i4>
      </vt:variant>
      <vt:variant>
        <vt:i4>5</vt:i4>
      </vt:variant>
      <vt:variant>
        <vt:lpwstr/>
      </vt:variant>
      <vt:variant>
        <vt:lpwstr>_Toc504990263</vt:lpwstr>
      </vt:variant>
      <vt:variant>
        <vt:i4>1572922</vt:i4>
      </vt:variant>
      <vt:variant>
        <vt:i4>260</vt:i4>
      </vt:variant>
      <vt:variant>
        <vt:i4>0</vt:i4>
      </vt:variant>
      <vt:variant>
        <vt:i4>5</vt:i4>
      </vt:variant>
      <vt:variant>
        <vt:lpwstr/>
      </vt:variant>
      <vt:variant>
        <vt:lpwstr>_Toc504990262</vt:lpwstr>
      </vt:variant>
      <vt:variant>
        <vt:i4>1572922</vt:i4>
      </vt:variant>
      <vt:variant>
        <vt:i4>254</vt:i4>
      </vt:variant>
      <vt:variant>
        <vt:i4>0</vt:i4>
      </vt:variant>
      <vt:variant>
        <vt:i4>5</vt:i4>
      </vt:variant>
      <vt:variant>
        <vt:lpwstr/>
      </vt:variant>
      <vt:variant>
        <vt:lpwstr>_Toc504990261</vt:lpwstr>
      </vt:variant>
      <vt:variant>
        <vt:i4>1572922</vt:i4>
      </vt:variant>
      <vt:variant>
        <vt:i4>248</vt:i4>
      </vt:variant>
      <vt:variant>
        <vt:i4>0</vt:i4>
      </vt:variant>
      <vt:variant>
        <vt:i4>5</vt:i4>
      </vt:variant>
      <vt:variant>
        <vt:lpwstr/>
      </vt:variant>
      <vt:variant>
        <vt:lpwstr>_Toc504990260</vt:lpwstr>
      </vt:variant>
      <vt:variant>
        <vt:i4>1769530</vt:i4>
      </vt:variant>
      <vt:variant>
        <vt:i4>242</vt:i4>
      </vt:variant>
      <vt:variant>
        <vt:i4>0</vt:i4>
      </vt:variant>
      <vt:variant>
        <vt:i4>5</vt:i4>
      </vt:variant>
      <vt:variant>
        <vt:lpwstr/>
      </vt:variant>
      <vt:variant>
        <vt:lpwstr>_Toc504990259</vt:lpwstr>
      </vt:variant>
      <vt:variant>
        <vt:i4>1769530</vt:i4>
      </vt:variant>
      <vt:variant>
        <vt:i4>236</vt:i4>
      </vt:variant>
      <vt:variant>
        <vt:i4>0</vt:i4>
      </vt:variant>
      <vt:variant>
        <vt:i4>5</vt:i4>
      </vt:variant>
      <vt:variant>
        <vt:lpwstr/>
      </vt:variant>
      <vt:variant>
        <vt:lpwstr>_Toc504990258</vt:lpwstr>
      </vt:variant>
      <vt:variant>
        <vt:i4>1769530</vt:i4>
      </vt:variant>
      <vt:variant>
        <vt:i4>230</vt:i4>
      </vt:variant>
      <vt:variant>
        <vt:i4>0</vt:i4>
      </vt:variant>
      <vt:variant>
        <vt:i4>5</vt:i4>
      </vt:variant>
      <vt:variant>
        <vt:lpwstr/>
      </vt:variant>
      <vt:variant>
        <vt:lpwstr>_Toc504990257</vt:lpwstr>
      </vt:variant>
      <vt:variant>
        <vt:i4>1769530</vt:i4>
      </vt:variant>
      <vt:variant>
        <vt:i4>224</vt:i4>
      </vt:variant>
      <vt:variant>
        <vt:i4>0</vt:i4>
      </vt:variant>
      <vt:variant>
        <vt:i4>5</vt:i4>
      </vt:variant>
      <vt:variant>
        <vt:lpwstr/>
      </vt:variant>
      <vt:variant>
        <vt:lpwstr>_Toc504990256</vt:lpwstr>
      </vt:variant>
      <vt:variant>
        <vt:i4>1769530</vt:i4>
      </vt:variant>
      <vt:variant>
        <vt:i4>218</vt:i4>
      </vt:variant>
      <vt:variant>
        <vt:i4>0</vt:i4>
      </vt:variant>
      <vt:variant>
        <vt:i4>5</vt:i4>
      </vt:variant>
      <vt:variant>
        <vt:lpwstr/>
      </vt:variant>
      <vt:variant>
        <vt:lpwstr>_Toc504990255</vt:lpwstr>
      </vt:variant>
      <vt:variant>
        <vt:i4>1769530</vt:i4>
      </vt:variant>
      <vt:variant>
        <vt:i4>212</vt:i4>
      </vt:variant>
      <vt:variant>
        <vt:i4>0</vt:i4>
      </vt:variant>
      <vt:variant>
        <vt:i4>5</vt:i4>
      </vt:variant>
      <vt:variant>
        <vt:lpwstr/>
      </vt:variant>
      <vt:variant>
        <vt:lpwstr>_Toc504990254</vt:lpwstr>
      </vt:variant>
      <vt:variant>
        <vt:i4>1769530</vt:i4>
      </vt:variant>
      <vt:variant>
        <vt:i4>206</vt:i4>
      </vt:variant>
      <vt:variant>
        <vt:i4>0</vt:i4>
      </vt:variant>
      <vt:variant>
        <vt:i4>5</vt:i4>
      </vt:variant>
      <vt:variant>
        <vt:lpwstr/>
      </vt:variant>
      <vt:variant>
        <vt:lpwstr>_Toc504990253</vt:lpwstr>
      </vt:variant>
      <vt:variant>
        <vt:i4>1769530</vt:i4>
      </vt:variant>
      <vt:variant>
        <vt:i4>200</vt:i4>
      </vt:variant>
      <vt:variant>
        <vt:i4>0</vt:i4>
      </vt:variant>
      <vt:variant>
        <vt:i4>5</vt:i4>
      </vt:variant>
      <vt:variant>
        <vt:lpwstr/>
      </vt:variant>
      <vt:variant>
        <vt:lpwstr>_Toc504990252</vt:lpwstr>
      </vt:variant>
      <vt:variant>
        <vt:i4>1769530</vt:i4>
      </vt:variant>
      <vt:variant>
        <vt:i4>194</vt:i4>
      </vt:variant>
      <vt:variant>
        <vt:i4>0</vt:i4>
      </vt:variant>
      <vt:variant>
        <vt:i4>5</vt:i4>
      </vt:variant>
      <vt:variant>
        <vt:lpwstr/>
      </vt:variant>
      <vt:variant>
        <vt:lpwstr>_Toc504990251</vt:lpwstr>
      </vt:variant>
      <vt:variant>
        <vt:i4>1769530</vt:i4>
      </vt:variant>
      <vt:variant>
        <vt:i4>188</vt:i4>
      </vt:variant>
      <vt:variant>
        <vt:i4>0</vt:i4>
      </vt:variant>
      <vt:variant>
        <vt:i4>5</vt:i4>
      </vt:variant>
      <vt:variant>
        <vt:lpwstr/>
      </vt:variant>
      <vt:variant>
        <vt:lpwstr>_Toc504990250</vt:lpwstr>
      </vt:variant>
      <vt:variant>
        <vt:i4>1703994</vt:i4>
      </vt:variant>
      <vt:variant>
        <vt:i4>182</vt:i4>
      </vt:variant>
      <vt:variant>
        <vt:i4>0</vt:i4>
      </vt:variant>
      <vt:variant>
        <vt:i4>5</vt:i4>
      </vt:variant>
      <vt:variant>
        <vt:lpwstr/>
      </vt:variant>
      <vt:variant>
        <vt:lpwstr>_Toc504990249</vt:lpwstr>
      </vt:variant>
      <vt:variant>
        <vt:i4>1703994</vt:i4>
      </vt:variant>
      <vt:variant>
        <vt:i4>176</vt:i4>
      </vt:variant>
      <vt:variant>
        <vt:i4>0</vt:i4>
      </vt:variant>
      <vt:variant>
        <vt:i4>5</vt:i4>
      </vt:variant>
      <vt:variant>
        <vt:lpwstr/>
      </vt:variant>
      <vt:variant>
        <vt:lpwstr>_Toc504990248</vt:lpwstr>
      </vt:variant>
      <vt:variant>
        <vt:i4>1703994</vt:i4>
      </vt:variant>
      <vt:variant>
        <vt:i4>170</vt:i4>
      </vt:variant>
      <vt:variant>
        <vt:i4>0</vt:i4>
      </vt:variant>
      <vt:variant>
        <vt:i4>5</vt:i4>
      </vt:variant>
      <vt:variant>
        <vt:lpwstr/>
      </vt:variant>
      <vt:variant>
        <vt:lpwstr>_Toc504990247</vt:lpwstr>
      </vt:variant>
      <vt:variant>
        <vt:i4>1703994</vt:i4>
      </vt:variant>
      <vt:variant>
        <vt:i4>164</vt:i4>
      </vt:variant>
      <vt:variant>
        <vt:i4>0</vt:i4>
      </vt:variant>
      <vt:variant>
        <vt:i4>5</vt:i4>
      </vt:variant>
      <vt:variant>
        <vt:lpwstr/>
      </vt:variant>
      <vt:variant>
        <vt:lpwstr>_Toc504990246</vt:lpwstr>
      </vt:variant>
      <vt:variant>
        <vt:i4>1703994</vt:i4>
      </vt:variant>
      <vt:variant>
        <vt:i4>158</vt:i4>
      </vt:variant>
      <vt:variant>
        <vt:i4>0</vt:i4>
      </vt:variant>
      <vt:variant>
        <vt:i4>5</vt:i4>
      </vt:variant>
      <vt:variant>
        <vt:lpwstr/>
      </vt:variant>
      <vt:variant>
        <vt:lpwstr>_Toc504990245</vt:lpwstr>
      </vt:variant>
      <vt:variant>
        <vt:i4>1703994</vt:i4>
      </vt:variant>
      <vt:variant>
        <vt:i4>152</vt:i4>
      </vt:variant>
      <vt:variant>
        <vt:i4>0</vt:i4>
      </vt:variant>
      <vt:variant>
        <vt:i4>5</vt:i4>
      </vt:variant>
      <vt:variant>
        <vt:lpwstr/>
      </vt:variant>
      <vt:variant>
        <vt:lpwstr>_Toc504990244</vt:lpwstr>
      </vt:variant>
      <vt:variant>
        <vt:i4>1703994</vt:i4>
      </vt:variant>
      <vt:variant>
        <vt:i4>146</vt:i4>
      </vt:variant>
      <vt:variant>
        <vt:i4>0</vt:i4>
      </vt:variant>
      <vt:variant>
        <vt:i4>5</vt:i4>
      </vt:variant>
      <vt:variant>
        <vt:lpwstr/>
      </vt:variant>
      <vt:variant>
        <vt:lpwstr>_Toc504990243</vt:lpwstr>
      </vt:variant>
      <vt:variant>
        <vt:i4>1703994</vt:i4>
      </vt:variant>
      <vt:variant>
        <vt:i4>140</vt:i4>
      </vt:variant>
      <vt:variant>
        <vt:i4>0</vt:i4>
      </vt:variant>
      <vt:variant>
        <vt:i4>5</vt:i4>
      </vt:variant>
      <vt:variant>
        <vt:lpwstr/>
      </vt:variant>
      <vt:variant>
        <vt:lpwstr>_Toc504990242</vt:lpwstr>
      </vt:variant>
      <vt:variant>
        <vt:i4>1703994</vt:i4>
      </vt:variant>
      <vt:variant>
        <vt:i4>134</vt:i4>
      </vt:variant>
      <vt:variant>
        <vt:i4>0</vt:i4>
      </vt:variant>
      <vt:variant>
        <vt:i4>5</vt:i4>
      </vt:variant>
      <vt:variant>
        <vt:lpwstr/>
      </vt:variant>
      <vt:variant>
        <vt:lpwstr>_Toc504990241</vt:lpwstr>
      </vt:variant>
      <vt:variant>
        <vt:i4>1703994</vt:i4>
      </vt:variant>
      <vt:variant>
        <vt:i4>128</vt:i4>
      </vt:variant>
      <vt:variant>
        <vt:i4>0</vt:i4>
      </vt:variant>
      <vt:variant>
        <vt:i4>5</vt:i4>
      </vt:variant>
      <vt:variant>
        <vt:lpwstr/>
      </vt:variant>
      <vt:variant>
        <vt:lpwstr>_Toc504990240</vt:lpwstr>
      </vt:variant>
      <vt:variant>
        <vt:i4>1900602</vt:i4>
      </vt:variant>
      <vt:variant>
        <vt:i4>122</vt:i4>
      </vt:variant>
      <vt:variant>
        <vt:i4>0</vt:i4>
      </vt:variant>
      <vt:variant>
        <vt:i4>5</vt:i4>
      </vt:variant>
      <vt:variant>
        <vt:lpwstr/>
      </vt:variant>
      <vt:variant>
        <vt:lpwstr>_Toc504990239</vt:lpwstr>
      </vt:variant>
      <vt:variant>
        <vt:i4>1900602</vt:i4>
      </vt:variant>
      <vt:variant>
        <vt:i4>116</vt:i4>
      </vt:variant>
      <vt:variant>
        <vt:i4>0</vt:i4>
      </vt:variant>
      <vt:variant>
        <vt:i4>5</vt:i4>
      </vt:variant>
      <vt:variant>
        <vt:lpwstr/>
      </vt:variant>
      <vt:variant>
        <vt:lpwstr>_Toc504990238</vt:lpwstr>
      </vt:variant>
      <vt:variant>
        <vt:i4>1900602</vt:i4>
      </vt:variant>
      <vt:variant>
        <vt:i4>110</vt:i4>
      </vt:variant>
      <vt:variant>
        <vt:i4>0</vt:i4>
      </vt:variant>
      <vt:variant>
        <vt:i4>5</vt:i4>
      </vt:variant>
      <vt:variant>
        <vt:lpwstr/>
      </vt:variant>
      <vt:variant>
        <vt:lpwstr>_Toc504990237</vt:lpwstr>
      </vt:variant>
      <vt:variant>
        <vt:i4>1900602</vt:i4>
      </vt:variant>
      <vt:variant>
        <vt:i4>104</vt:i4>
      </vt:variant>
      <vt:variant>
        <vt:i4>0</vt:i4>
      </vt:variant>
      <vt:variant>
        <vt:i4>5</vt:i4>
      </vt:variant>
      <vt:variant>
        <vt:lpwstr/>
      </vt:variant>
      <vt:variant>
        <vt:lpwstr>_Toc504990236</vt:lpwstr>
      </vt:variant>
      <vt:variant>
        <vt:i4>1900602</vt:i4>
      </vt:variant>
      <vt:variant>
        <vt:i4>98</vt:i4>
      </vt:variant>
      <vt:variant>
        <vt:i4>0</vt:i4>
      </vt:variant>
      <vt:variant>
        <vt:i4>5</vt:i4>
      </vt:variant>
      <vt:variant>
        <vt:lpwstr/>
      </vt:variant>
      <vt:variant>
        <vt:lpwstr>_Toc504990235</vt:lpwstr>
      </vt:variant>
      <vt:variant>
        <vt:i4>1900602</vt:i4>
      </vt:variant>
      <vt:variant>
        <vt:i4>92</vt:i4>
      </vt:variant>
      <vt:variant>
        <vt:i4>0</vt:i4>
      </vt:variant>
      <vt:variant>
        <vt:i4>5</vt:i4>
      </vt:variant>
      <vt:variant>
        <vt:lpwstr/>
      </vt:variant>
      <vt:variant>
        <vt:lpwstr>_Toc504990234</vt:lpwstr>
      </vt:variant>
      <vt:variant>
        <vt:i4>1900602</vt:i4>
      </vt:variant>
      <vt:variant>
        <vt:i4>86</vt:i4>
      </vt:variant>
      <vt:variant>
        <vt:i4>0</vt:i4>
      </vt:variant>
      <vt:variant>
        <vt:i4>5</vt:i4>
      </vt:variant>
      <vt:variant>
        <vt:lpwstr/>
      </vt:variant>
      <vt:variant>
        <vt:lpwstr>_Toc504990233</vt:lpwstr>
      </vt:variant>
      <vt:variant>
        <vt:i4>1900602</vt:i4>
      </vt:variant>
      <vt:variant>
        <vt:i4>80</vt:i4>
      </vt:variant>
      <vt:variant>
        <vt:i4>0</vt:i4>
      </vt:variant>
      <vt:variant>
        <vt:i4>5</vt:i4>
      </vt:variant>
      <vt:variant>
        <vt:lpwstr/>
      </vt:variant>
      <vt:variant>
        <vt:lpwstr>_Toc504990232</vt:lpwstr>
      </vt:variant>
      <vt:variant>
        <vt:i4>1900602</vt:i4>
      </vt:variant>
      <vt:variant>
        <vt:i4>74</vt:i4>
      </vt:variant>
      <vt:variant>
        <vt:i4>0</vt:i4>
      </vt:variant>
      <vt:variant>
        <vt:i4>5</vt:i4>
      </vt:variant>
      <vt:variant>
        <vt:lpwstr/>
      </vt:variant>
      <vt:variant>
        <vt:lpwstr>_Toc504990231</vt:lpwstr>
      </vt:variant>
      <vt:variant>
        <vt:i4>1900602</vt:i4>
      </vt:variant>
      <vt:variant>
        <vt:i4>68</vt:i4>
      </vt:variant>
      <vt:variant>
        <vt:i4>0</vt:i4>
      </vt:variant>
      <vt:variant>
        <vt:i4>5</vt:i4>
      </vt:variant>
      <vt:variant>
        <vt:lpwstr/>
      </vt:variant>
      <vt:variant>
        <vt:lpwstr>_Toc504990230</vt:lpwstr>
      </vt:variant>
      <vt:variant>
        <vt:i4>1835066</vt:i4>
      </vt:variant>
      <vt:variant>
        <vt:i4>62</vt:i4>
      </vt:variant>
      <vt:variant>
        <vt:i4>0</vt:i4>
      </vt:variant>
      <vt:variant>
        <vt:i4>5</vt:i4>
      </vt:variant>
      <vt:variant>
        <vt:lpwstr/>
      </vt:variant>
      <vt:variant>
        <vt:lpwstr>_Toc504990229</vt:lpwstr>
      </vt:variant>
      <vt:variant>
        <vt:i4>1835066</vt:i4>
      </vt:variant>
      <vt:variant>
        <vt:i4>56</vt:i4>
      </vt:variant>
      <vt:variant>
        <vt:i4>0</vt:i4>
      </vt:variant>
      <vt:variant>
        <vt:i4>5</vt:i4>
      </vt:variant>
      <vt:variant>
        <vt:lpwstr/>
      </vt:variant>
      <vt:variant>
        <vt:lpwstr>_Toc504990228</vt:lpwstr>
      </vt:variant>
      <vt:variant>
        <vt:i4>1835066</vt:i4>
      </vt:variant>
      <vt:variant>
        <vt:i4>50</vt:i4>
      </vt:variant>
      <vt:variant>
        <vt:i4>0</vt:i4>
      </vt:variant>
      <vt:variant>
        <vt:i4>5</vt:i4>
      </vt:variant>
      <vt:variant>
        <vt:lpwstr/>
      </vt:variant>
      <vt:variant>
        <vt:lpwstr>_Toc504990227</vt:lpwstr>
      </vt:variant>
      <vt:variant>
        <vt:i4>1835066</vt:i4>
      </vt:variant>
      <vt:variant>
        <vt:i4>44</vt:i4>
      </vt:variant>
      <vt:variant>
        <vt:i4>0</vt:i4>
      </vt:variant>
      <vt:variant>
        <vt:i4>5</vt:i4>
      </vt:variant>
      <vt:variant>
        <vt:lpwstr/>
      </vt:variant>
      <vt:variant>
        <vt:lpwstr>_Toc504990226</vt:lpwstr>
      </vt:variant>
      <vt:variant>
        <vt:i4>1835066</vt:i4>
      </vt:variant>
      <vt:variant>
        <vt:i4>38</vt:i4>
      </vt:variant>
      <vt:variant>
        <vt:i4>0</vt:i4>
      </vt:variant>
      <vt:variant>
        <vt:i4>5</vt:i4>
      </vt:variant>
      <vt:variant>
        <vt:lpwstr/>
      </vt:variant>
      <vt:variant>
        <vt:lpwstr>_Toc504990225</vt:lpwstr>
      </vt:variant>
      <vt:variant>
        <vt:i4>1835066</vt:i4>
      </vt:variant>
      <vt:variant>
        <vt:i4>32</vt:i4>
      </vt:variant>
      <vt:variant>
        <vt:i4>0</vt:i4>
      </vt:variant>
      <vt:variant>
        <vt:i4>5</vt:i4>
      </vt:variant>
      <vt:variant>
        <vt:lpwstr/>
      </vt:variant>
      <vt:variant>
        <vt:lpwstr>_Toc504990224</vt:lpwstr>
      </vt:variant>
      <vt:variant>
        <vt:i4>1835066</vt:i4>
      </vt:variant>
      <vt:variant>
        <vt:i4>26</vt:i4>
      </vt:variant>
      <vt:variant>
        <vt:i4>0</vt:i4>
      </vt:variant>
      <vt:variant>
        <vt:i4>5</vt:i4>
      </vt:variant>
      <vt:variant>
        <vt:lpwstr/>
      </vt:variant>
      <vt:variant>
        <vt:lpwstr>_Toc504990223</vt:lpwstr>
      </vt:variant>
      <vt:variant>
        <vt:i4>1835066</vt:i4>
      </vt:variant>
      <vt:variant>
        <vt:i4>20</vt:i4>
      </vt:variant>
      <vt:variant>
        <vt:i4>0</vt:i4>
      </vt:variant>
      <vt:variant>
        <vt:i4>5</vt:i4>
      </vt:variant>
      <vt:variant>
        <vt:lpwstr/>
      </vt:variant>
      <vt:variant>
        <vt:lpwstr>_Toc504990222</vt:lpwstr>
      </vt:variant>
      <vt:variant>
        <vt:i4>1835066</vt:i4>
      </vt:variant>
      <vt:variant>
        <vt:i4>14</vt:i4>
      </vt:variant>
      <vt:variant>
        <vt:i4>0</vt:i4>
      </vt:variant>
      <vt:variant>
        <vt:i4>5</vt:i4>
      </vt:variant>
      <vt:variant>
        <vt:lpwstr/>
      </vt:variant>
      <vt:variant>
        <vt:lpwstr>_Toc504990221</vt:lpwstr>
      </vt:variant>
      <vt:variant>
        <vt:i4>1835066</vt:i4>
      </vt:variant>
      <vt:variant>
        <vt:i4>8</vt:i4>
      </vt:variant>
      <vt:variant>
        <vt:i4>0</vt:i4>
      </vt:variant>
      <vt:variant>
        <vt:i4>5</vt:i4>
      </vt:variant>
      <vt:variant>
        <vt:lpwstr/>
      </vt:variant>
      <vt:variant>
        <vt:lpwstr>_Toc504990220</vt:lpwstr>
      </vt:variant>
      <vt:variant>
        <vt:i4>2031674</vt:i4>
      </vt:variant>
      <vt:variant>
        <vt:i4>2</vt:i4>
      </vt:variant>
      <vt:variant>
        <vt:i4>0</vt:i4>
      </vt:variant>
      <vt:variant>
        <vt:i4>5</vt:i4>
      </vt:variant>
      <vt:variant>
        <vt:lpwstr/>
      </vt:variant>
      <vt:variant>
        <vt:lpwstr>_Toc504990219</vt:lpwstr>
      </vt:variant>
      <vt:variant>
        <vt:i4>7536727</vt:i4>
      </vt:variant>
      <vt:variant>
        <vt:i4>12</vt:i4>
      </vt:variant>
      <vt:variant>
        <vt:i4>0</vt:i4>
      </vt:variant>
      <vt:variant>
        <vt:i4>5</vt:i4>
      </vt:variant>
      <vt:variant>
        <vt:lpwstr>mailto:uni-sponsor@uk-koeln.de</vt:lpwstr>
      </vt:variant>
      <vt:variant>
        <vt:lpwstr/>
      </vt:variant>
      <vt:variant>
        <vt:i4>7209050</vt:i4>
      </vt:variant>
      <vt:variant>
        <vt:i4>9</vt:i4>
      </vt:variant>
      <vt:variant>
        <vt:i4>0</vt:i4>
      </vt:variant>
      <vt:variant>
        <vt:i4>5</vt:i4>
      </vt:variant>
      <vt:variant>
        <vt:lpwstr>mailto:guido.grass@uni-koeln.de</vt:lpwstr>
      </vt:variant>
      <vt:variant>
        <vt:lpwstr/>
      </vt:variant>
      <vt:variant>
        <vt:i4>2293830</vt:i4>
      </vt:variant>
      <vt:variant>
        <vt:i4>6</vt:i4>
      </vt:variant>
      <vt:variant>
        <vt:i4>0</vt:i4>
      </vt:variant>
      <vt:variant>
        <vt:i4>5</vt:i4>
      </vt:variant>
      <vt:variant>
        <vt:lpwstr>mailto:info@zks-koeln.de</vt:lpwstr>
      </vt:variant>
      <vt:variant>
        <vt:lpwstr/>
      </vt:variant>
      <vt:variant>
        <vt:i4>7536727</vt:i4>
      </vt:variant>
      <vt:variant>
        <vt:i4>3</vt:i4>
      </vt:variant>
      <vt:variant>
        <vt:i4>0</vt:i4>
      </vt:variant>
      <vt:variant>
        <vt:i4>5</vt:i4>
      </vt:variant>
      <vt:variant>
        <vt:lpwstr>mailto:uni-sponsor@uk-koeln.de</vt:lpwstr>
      </vt:variant>
      <vt:variant>
        <vt:lpwstr/>
      </vt:variant>
      <vt:variant>
        <vt:i4>6094917</vt:i4>
      </vt:variant>
      <vt:variant>
        <vt:i4>0</vt:i4>
      </vt:variant>
      <vt:variant>
        <vt:i4>0</vt:i4>
      </vt:variant>
      <vt:variant>
        <vt:i4>5</vt:i4>
      </vt:variant>
      <vt:variant>
        <vt:lpwstr>http://www.ifross.de/Lizenzen/LizenzFuerFreieInhalte.html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Musterprüfplan</dc:title>
  <dc:creator>Alistair</dc:creator>
  <cp:lastModifiedBy>Stephanie Wolff</cp:lastModifiedBy>
  <cp:revision>2</cp:revision>
  <cp:lastPrinted>2010-05-01T13:51:00Z</cp:lastPrinted>
  <dcterms:created xsi:type="dcterms:W3CDTF">2018-08-06T14:11:00Z</dcterms:created>
  <dcterms:modified xsi:type="dcterms:W3CDTF">2018-08-06T14:11:00Z</dcterms:modified>
</cp:coreProperties>
</file>